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10C1D" w14:textId="77777777" w:rsidR="00761378" w:rsidRDefault="00761378" w:rsidP="00B77760">
      <w:pPr>
        <w:spacing w:line="360" w:lineRule="auto"/>
        <w:jc w:val="both"/>
        <w:outlineLvl w:val="0"/>
        <w:rPr>
          <w:rFonts w:ascii="Verdana" w:hAnsi="Verdana"/>
          <w:sz w:val="20"/>
          <w:szCs w:val="20"/>
          <w:u w:val="single"/>
        </w:rPr>
      </w:pPr>
    </w:p>
    <w:p w14:paraId="0BB2E6C3" w14:textId="6988374C" w:rsidR="00F206B9" w:rsidRDefault="0034651A" w:rsidP="007F72F2">
      <w:pPr>
        <w:spacing w:line="360" w:lineRule="auto"/>
        <w:jc w:val="both"/>
        <w:outlineLvl w:val="0"/>
        <w:rPr>
          <w:rFonts w:ascii="Verdana" w:hAnsi="Verdana"/>
          <w:sz w:val="20"/>
          <w:szCs w:val="20"/>
          <w:u w:val="single"/>
          <w:lang w:val="en-US"/>
        </w:rPr>
      </w:pPr>
      <w:r w:rsidRPr="0034651A">
        <w:rPr>
          <w:rFonts w:ascii="Verdana" w:hAnsi="Verdana"/>
          <w:sz w:val="20"/>
          <w:szCs w:val="20"/>
          <w:u w:val="single"/>
          <w:lang w:val="en-US"/>
        </w:rPr>
        <w:t>Trees for climate protection: meteocontrol supports reforestation in Nicaragua</w:t>
      </w:r>
    </w:p>
    <w:p w14:paraId="29BE55E6" w14:textId="77777777" w:rsidR="0034651A" w:rsidRPr="0034651A" w:rsidRDefault="0034651A" w:rsidP="007F72F2">
      <w:pPr>
        <w:spacing w:line="360" w:lineRule="auto"/>
        <w:jc w:val="both"/>
        <w:outlineLvl w:val="0"/>
        <w:rPr>
          <w:rFonts w:ascii="Verdana" w:hAnsi="Verdana" w:cs="Arial"/>
          <w:sz w:val="24"/>
          <w:szCs w:val="24"/>
          <w:lang w:val="en-US"/>
        </w:rPr>
      </w:pPr>
    </w:p>
    <w:p w14:paraId="43B33338" w14:textId="6F6E63DD" w:rsidR="00340B75" w:rsidRPr="00670F38" w:rsidRDefault="0034651A" w:rsidP="007F72F2">
      <w:pPr>
        <w:spacing w:line="360" w:lineRule="auto"/>
        <w:jc w:val="both"/>
        <w:outlineLvl w:val="0"/>
        <w:rPr>
          <w:rFonts w:ascii="Verdana" w:hAnsi="Verdana" w:cs="Arial"/>
          <w:b/>
          <w:bCs/>
          <w:sz w:val="32"/>
          <w:szCs w:val="32"/>
          <w:lang w:val="en-US"/>
        </w:rPr>
      </w:pPr>
      <w:r w:rsidRPr="00670F38">
        <w:rPr>
          <w:rFonts w:ascii="Verdana" w:hAnsi="Verdana" w:cs="Arial"/>
          <w:b/>
          <w:bCs/>
          <w:sz w:val="32"/>
          <w:szCs w:val="32"/>
          <w:lang w:val="en-US"/>
        </w:rPr>
        <w:t>meteocontrol plants company forest</w:t>
      </w:r>
    </w:p>
    <w:p w14:paraId="78FA15C9" w14:textId="77777777" w:rsidR="0034651A" w:rsidRPr="00670F38" w:rsidRDefault="0034651A" w:rsidP="007F72F2">
      <w:pPr>
        <w:spacing w:line="360" w:lineRule="auto"/>
        <w:jc w:val="both"/>
        <w:outlineLvl w:val="0"/>
        <w:rPr>
          <w:rFonts w:ascii="Verdana" w:hAnsi="Verdana" w:cs="Arial"/>
          <w:sz w:val="24"/>
          <w:szCs w:val="24"/>
          <w:lang w:val="en-US"/>
        </w:rPr>
      </w:pPr>
    </w:p>
    <w:p w14:paraId="1E5E126F" w14:textId="231C3465" w:rsidR="0034651A" w:rsidRPr="0034651A" w:rsidRDefault="00B74750" w:rsidP="0034651A">
      <w:pPr>
        <w:spacing w:line="360" w:lineRule="auto"/>
        <w:jc w:val="both"/>
        <w:outlineLvl w:val="0"/>
        <w:rPr>
          <w:rFonts w:ascii="Verdana" w:hAnsi="Verdana"/>
          <w:b/>
          <w:sz w:val="20"/>
          <w:szCs w:val="20"/>
          <w:lang w:val="en-US"/>
        </w:rPr>
      </w:pPr>
      <w:r w:rsidRPr="0034651A">
        <w:rPr>
          <w:rFonts w:ascii="Verdana" w:hAnsi="Verdana"/>
          <w:b/>
          <w:sz w:val="20"/>
          <w:szCs w:val="20"/>
          <w:lang w:val="en-US"/>
        </w:rPr>
        <w:t xml:space="preserve">Augsburg, </w:t>
      </w:r>
      <w:r w:rsidR="00285EAD" w:rsidRPr="0034651A">
        <w:rPr>
          <w:rFonts w:ascii="Verdana" w:hAnsi="Verdana"/>
          <w:b/>
          <w:sz w:val="20"/>
          <w:szCs w:val="20"/>
          <w:lang w:val="en-US"/>
        </w:rPr>
        <w:t xml:space="preserve">April </w:t>
      </w:r>
      <w:r w:rsidR="00E1768A">
        <w:rPr>
          <w:rFonts w:ascii="Verdana" w:hAnsi="Verdana"/>
          <w:b/>
          <w:sz w:val="20"/>
          <w:szCs w:val="20"/>
          <w:lang w:val="en-US"/>
        </w:rPr>
        <w:t>22</w:t>
      </w:r>
      <w:r w:rsidR="00285EAD" w:rsidRPr="0034651A">
        <w:rPr>
          <w:rFonts w:ascii="Verdana" w:hAnsi="Verdana"/>
          <w:b/>
          <w:sz w:val="20"/>
          <w:szCs w:val="20"/>
          <w:lang w:val="en-US"/>
        </w:rPr>
        <w:t xml:space="preserve">, </w:t>
      </w:r>
      <w:r w:rsidR="00387A5C" w:rsidRPr="0034651A">
        <w:rPr>
          <w:rFonts w:ascii="Verdana" w:hAnsi="Verdana"/>
          <w:b/>
          <w:sz w:val="20"/>
          <w:szCs w:val="20"/>
          <w:lang w:val="en-US"/>
        </w:rPr>
        <w:t>20</w:t>
      </w:r>
      <w:r w:rsidR="003D095D" w:rsidRPr="0034651A">
        <w:rPr>
          <w:rFonts w:ascii="Verdana" w:hAnsi="Verdana"/>
          <w:b/>
          <w:sz w:val="20"/>
          <w:szCs w:val="20"/>
          <w:lang w:val="en-US"/>
        </w:rPr>
        <w:t>20</w:t>
      </w:r>
      <w:r w:rsidR="00387A5C" w:rsidRPr="0034651A">
        <w:rPr>
          <w:rFonts w:ascii="Verdana" w:hAnsi="Verdana"/>
          <w:b/>
          <w:sz w:val="20"/>
          <w:szCs w:val="20"/>
          <w:lang w:val="en-US"/>
        </w:rPr>
        <w:t xml:space="preserve"> –</w:t>
      </w:r>
      <w:r w:rsidR="008A61ED" w:rsidRPr="0034651A">
        <w:rPr>
          <w:rFonts w:ascii="Verdana" w:hAnsi="Verdana"/>
          <w:b/>
          <w:sz w:val="20"/>
          <w:szCs w:val="20"/>
          <w:lang w:val="en-US"/>
        </w:rPr>
        <w:t xml:space="preserve"> </w:t>
      </w:r>
      <w:r w:rsidR="0034651A" w:rsidRPr="0034651A">
        <w:rPr>
          <w:rFonts w:ascii="Verdana" w:hAnsi="Verdana"/>
          <w:b/>
          <w:sz w:val="20"/>
          <w:szCs w:val="20"/>
          <w:lang w:val="en-US"/>
        </w:rPr>
        <w:t>With a donation of 5,000 Euro to PRIMAKLIMA</w:t>
      </w:r>
      <w:r w:rsidR="00E1768A">
        <w:rPr>
          <w:rFonts w:ascii="Verdana" w:hAnsi="Verdana"/>
          <w:b/>
          <w:sz w:val="20"/>
          <w:szCs w:val="20"/>
          <w:lang w:val="en-US"/>
        </w:rPr>
        <w:t xml:space="preserve"> </w:t>
      </w:r>
      <w:r w:rsidR="0034651A" w:rsidRPr="0034651A">
        <w:rPr>
          <w:rFonts w:ascii="Verdana" w:hAnsi="Verdana"/>
          <w:b/>
          <w:sz w:val="20"/>
          <w:szCs w:val="20"/>
          <w:lang w:val="en-US"/>
        </w:rPr>
        <w:t xml:space="preserve">meteocontrol GmbH sets an example for climate protection and supports </w:t>
      </w:r>
      <w:r w:rsidR="000320FE" w:rsidRPr="000320FE">
        <w:rPr>
          <w:rFonts w:ascii="Verdana" w:hAnsi="Verdana"/>
          <w:b/>
          <w:sz w:val="20"/>
          <w:szCs w:val="20"/>
          <w:lang w:val="en-US"/>
        </w:rPr>
        <w:t>a smallholder family in Nicaragua in the reforestation of a fallow area</w:t>
      </w:r>
      <w:r w:rsidR="0034651A" w:rsidRPr="0034651A">
        <w:rPr>
          <w:rFonts w:ascii="Verdana" w:hAnsi="Verdana"/>
          <w:b/>
          <w:sz w:val="20"/>
          <w:szCs w:val="20"/>
          <w:lang w:val="en-US"/>
        </w:rPr>
        <w:t>. Commitment to climate protection through innovative solutions for the energy transition has always distinguished meteocontrol GmbH: With its monitoring and control systems for photovoltaic plants, the company ensures maximum solar power yield and grid stability when feeding in renewable energy.</w:t>
      </w:r>
    </w:p>
    <w:p w14:paraId="19F5FBAD" w14:textId="77777777" w:rsidR="0034651A" w:rsidRPr="0034651A" w:rsidRDefault="0034651A" w:rsidP="0034651A">
      <w:pPr>
        <w:spacing w:line="360" w:lineRule="auto"/>
        <w:jc w:val="both"/>
        <w:outlineLvl w:val="0"/>
        <w:rPr>
          <w:rFonts w:ascii="Verdana" w:hAnsi="Verdana"/>
          <w:b/>
          <w:sz w:val="20"/>
          <w:szCs w:val="20"/>
          <w:lang w:val="en-US"/>
        </w:rPr>
      </w:pPr>
    </w:p>
    <w:p w14:paraId="0C596B25" w14:textId="4C5054CB" w:rsidR="00F35545" w:rsidRPr="00F35545" w:rsidRDefault="00F35545" w:rsidP="00F35545">
      <w:pPr>
        <w:spacing w:line="360" w:lineRule="auto"/>
        <w:jc w:val="both"/>
        <w:outlineLvl w:val="0"/>
        <w:rPr>
          <w:rFonts w:ascii="Verdana" w:hAnsi="Verdana"/>
          <w:bCs/>
          <w:sz w:val="20"/>
          <w:szCs w:val="20"/>
          <w:lang w:val="en-US"/>
        </w:rPr>
      </w:pPr>
      <w:r w:rsidRPr="00F35545">
        <w:rPr>
          <w:rFonts w:ascii="Verdana" w:hAnsi="Verdana"/>
          <w:bCs/>
          <w:sz w:val="20"/>
          <w:szCs w:val="20"/>
          <w:lang w:val="en-US"/>
        </w:rPr>
        <w:t xml:space="preserve">Forest </w:t>
      </w:r>
      <w:r w:rsidR="009657EA">
        <w:rPr>
          <w:rFonts w:ascii="Verdana" w:hAnsi="Verdana"/>
          <w:bCs/>
          <w:sz w:val="20"/>
          <w:szCs w:val="20"/>
          <w:lang w:val="en-US"/>
        </w:rPr>
        <w:t>conservation</w:t>
      </w:r>
      <w:r w:rsidRPr="00F35545">
        <w:rPr>
          <w:rFonts w:ascii="Verdana" w:hAnsi="Verdana"/>
          <w:bCs/>
          <w:sz w:val="20"/>
          <w:szCs w:val="20"/>
          <w:lang w:val="en-US"/>
        </w:rPr>
        <w:t xml:space="preserve"> and reforestation are promising and natural solutions against climate change. Researchers from the Technical University of Zurich have proven this in a study and presented it in the journal Science. An additional forest area of 900 million hectares could absorb two thirds of the climate-damaging CO</w:t>
      </w:r>
      <w:r w:rsidRPr="00CD28F7">
        <w:rPr>
          <w:rFonts w:ascii="Verdana" w:hAnsi="Verdana"/>
          <w:bCs/>
          <w:sz w:val="20"/>
          <w:szCs w:val="20"/>
          <w:vertAlign w:val="subscript"/>
          <w:lang w:val="en-US"/>
        </w:rPr>
        <w:t>2</w:t>
      </w:r>
      <w:r w:rsidRPr="00F35545">
        <w:rPr>
          <w:rFonts w:ascii="Verdana" w:hAnsi="Verdana"/>
          <w:bCs/>
          <w:sz w:val="20"/>
          <w:szCs w:val="20"/>
          <w:lang w:val="en-US"/>
        </w:rPr>
        <w:t xml:space="preserve"> emissions previously produced by human activity. Through the process of photosynthesis, trees bind the </w:t>
      </w:r>
      <w:r w:rsidR="00AA5280">
        <w:rPr>
          <w:rFonts w:ascii="Verdana" w:hAnsi="Verdana"/>
          <w:bCs/>
          <w:sz w:val="20"/>
          <w:szCs w:val="20"/>
          <w:lang w:val="en-US"/>
        </w:rPr>
        <w:t xml:space="preserve">contained </w:t>
      </w:r>
      <w:r w:rsidRPr="00F35545">
        <w:rPr>
          <w:rFonts w:ascii="Verdana" w:hAnsi="Verdana"/>
          <w:bCs/>
          <w:sz w:val="20"/>
          <w:szCs w:val="20"/>
          <w:lang w:val="en-US"/>
        </w:rPr>
        <w:t>carbon and release oxygen into the air. And there would be enough space on earth for the required third more forest land, according to the study.</w:t>
      </w:r>
    </w:p>
    <w:p w14:paraId="5D70307F" w14:textId="77777777" w:rsidR="00F35545" w:rsidRPr="00F35545" w:rsidRDefault="00F35545" w:rsidP="00F35545">
      <w:pPr>
        <w:spacing w:line="360" w:lineRule="auto"/>
        <w:jc w:val="both"/>
        <w:outlineLvl w:val="0"/>
        <w:rPr>
          <w:rFonts w:ascii="Verdana" w:hAnsi="Verdana"/>
          <w:bCs/>
          <w:sz w:val="20"/>
          <w:szCs w:val="20"/>
          <w:lang w:val="en-US"/>
        </w:rPr>
      </w:pPr>
    </w:p>
    <w:p w14:paraId="18E30F91" w14:textId="77777777" w:rsidR="00515CC6" w:rsidRPr="00515CC6" w:rsidRDefault="00515CC6" w:rsidP="002C3CD9">
      <w:pPr>
        <w:spacing w:line="360" w:lineRule="auto"/>
        <w:jc w:val="both"/>
        <w:outlineLvl w:val="0"/>
        <w:rPr>
          <w:rFonts w:ascii="Verdana" w:hAnsi="Verdana"/>
          <w:b/>
          <w:sz w:val="20"/>
          <w:szCs w:val="20"/>
          <w:lang w:val="en-US"/>
        </w:rPr>
      </w:pPr>
      <w:r w:rsidRPr="00515CC6">
        <w:rPr>
          <w:rFonts w:ascii="Verdana" w:hAnsi="Verdana"/>
          <w:b/>
          <w:sz w:val="20"/>
          <w:szCs w:val="20"/>
          <w:lang w:val="en-US"/>
        </w:rPr>
        <w:t>Forests against climate change and for new perspectives</w:t>
      </w:r>
    </w:p>
    <w:p w14:paraId="24B66102" w14:textId="7AA4E521" w:rsidR="002B3BE2" w:rsidRPr="002B3BE2" w:rsidRDefault="002B3BE2" w:rsidP="002B3BE2">
      <w:pPr>
        <w:spacing w:line="360" w:lineRule="auto"/>
        <w:jc w:val="both"/>
        <w:outlineLvl w:val="0"/>
        <w:rPr>
          <w:rFonts w:ascii="Verdana" w:hAnsi="Verdana"/>
          <w:bCs/>
          <w:sz w:val="20"/>
          <w:szCs w:val="20"/>
          <w:lang w:val="en-US"/>
        </w:rPr>
      </w:pPr>
      <w:r w:rsidRPr="002B3BE2">
        <w:rPr>
          <w:rFonts w:ascii="Verdana" w:hAnsi="Verdana"/>
          <w:bCs/>
          <w:sz w:val="20"/>
          <w:szCs w:val="20"/>
          <w:lang w:val="en-US"/>
        </w:rPr>
        <w:t>With a donation of 5,000 Euro to PRIMAKLIMA, meteocontrol now contributes to the worldwide reforestation. The non-profit association thus supports</w:t>
      </w:r>
      <w:r w:rsidR="003C4B51">
        <w:rPr>
          <w:rFonts w:ascii="Verdana" w:hAnsi="Verdana"/>
          <w:bCs/>
          <w:sz w:val="20"/>
          <w:szCs w:val="20"/>
          <w:lang w:val="en-US"/>
        </w:rPr>
        <w:t xml:space="preserve"> a </w:t>
      </w:r>
      <w:r w:rsidRPr="002B3BE2">
        <w:rPr>
          <w:rFonts w:ascii="Verdana" w:hAnsi="Verdana"/>
          <w:bCs/>
          <w:sz w:val="20"/>
          <w:szCs w:val="20"/>
          <w:lang w:val="en-US"/>
        </w:rPr>
        <w:t xml:space="preserve">small farmer </w:t>
      </w:r>
      <w:r w:rsidR="003C4B51">
        <w:rPr>
          <w:rFonts w:ascii="Verdana" w:hAnsi="Verdana"/>
          <w:bCs/>
          <w:sz w:val="20"/>
          <w:szCs w:val="20"/>
          <w:lang w:val="en-US"/>
        </w:rPr>
        <w:t xml:space="preserve">family </w:t>
      </w:r>
      <w:r w:rsidRPr="002B3BE2">
        <w:rPr>
          <w:rFonts w:ascii="Verdana" w:hAnsi="Verdana"/>
          <w:bCs/>
          <w:sz w:val="20"/>
          <w:szCs w:val="20"/>
          <w:lang w:val="en-US"/>
        </w:rPr>
        <w:t xml:space="preserve">in the northwest of Nicaragua to plant mixed forests. These help not only to counteract global warming, but also to </w:t>
      </w:r>
      <w:r w:rsidR="001E00E8">
        <w:rPr>
          <w:rFonts w:ascii="Verdana" w:hAnsi="Verdana"/>
          <w:bCs/>
          <w:sz w:val="20"/>
          <w:szCs w:val="20"/>
          <w:lang w:val="en-US"/>
        </w:rPr>
        <w:t>support</w:t>
      </w:r>
      <w:r w:rsidRPr="002B3BE2">
        <w:rPr>
          <w:rFonts w:ascii="Verdana" w:hAnsi="Verdana"/>
          <w:bCs/>
          <w:sz w:val="20"/>
          <w:szCs w:val="20"/>
          <w:lang w:val="en-US"/>
        </w:rPr>
        <w:t xml:space="preserve"> people who are already suffering from its effects. Floods and long periods of drought threaten the existence of the </w:t>
      </w:r>
      <w:r w:rsidR="00564596">
        <w:rPr>
          <w:rFonts w:ascii="Verdana" w:hAnsi="Verdana"/>
          <w:bCs/>
          <w:sz w:val="20"/>
          <w:szCs w:val="20"/>
          <w:lang w:val="en-US"/>
        </w:rPr>
        <w:t>farmer</w:t>
      </w:r>
      <w:r w:rsidRPr="002B3BE2">
        <w:rPr>
          <w:rFonts w:ascii="Verdana" w:hAnsi="Verdana"/>
          <w:bCs/>
          <w:sz w:val="20"/>
          <w:szCs w:val="20"/>
          <w:lang w:val="en-US"/>
        </w:rPr>
        <w:t xml:space="preserve"> families, who make up 50 percent of the Nicaraguan population. For the farmers, the forests are a great asset: they receive fair premiums for their care and growth success. Later on, the trees provide additional income through sustainable forestry.</w:t>
      </w:r>
    </w:p>
    <w:p w14:paraId="03B4563B" w14:textId="77777777" w:rsidR="002B3BE2" w:rsidRPr="002B3BE2" w:rsidRDefault="002B3BE2" w:rsidP="002B3BE2">
      <w:pPr>
        <w:spacing w:line="360" w:lineRule="auto"/>
        <w:jc w:val="both"/>
        <w:outlineLvl w:val="0"/>
        <w:rPr>
          <w:rFonts w:ascii="Verdana" w:hAnsi="Verdana"/>
          <w:bCs/>
          <w:sz w:val="20"/>
          <w:szCs w:val="20"/>
          <w:lang w:val="en-US"/>
        </w:rPr>
      </w:pPr>
    </w:p>
    <w:p w14:paraId="72FCE769" w14:textId="5D32262F" w:rsidR="00515CC6" w:rsidRDefault="00515CC6" w:rsidP="002C3CD9">
      <w:pPr>
        <w:spacing w:line="360" w:lineRule="auto"/>
        <w:jc w:val="both"/>
        <w:outlineLvl w:val="0"/>
        <w:rPr>
          <w:rFonts w:ascii="Verdana" w:hAnsi="Verdana"/>
          <w:bCs/>
          <w:sz w:val="20"/>
          <w:szCs w:val="20"/>
          <w:lang w:val="en-US"/>
        </w:rPr>
      </w:pPr>
    </w:p>
    <w:p w14:paraId="67EFB156" w14:textId="77777777" w:rsidR="002B3BE2" w:rsidRPr="002B3BE2" w:rsidRDefault="002B3BE2" w:rsidP="002C3CD9">
      <w:pPr>
        <w:spacing w:line="360" w:lineRule="auto"/>
        <w:jc w:val="both"/>
        <w:outlineLvl w:val="0"/>
        <w:rPr>
          <w:rFonts w:ascii="Verdana" w:hAnsi="Verdana"/>
          <w:bCs/>
          <w:sz w:val="20"/>
          <w:szCs w:val="20"/>
          <w:lang w:val="en-US"/>
        </w:rPr>
      </w:pPr>
    </w:p>
    <w:p w14:paraId="0FE53AA3" w14:textId="77777777" w:rsidR="00515CC6" w:rsidRPr="002B3BE2" w:rsidRDefault="00515CC6" w:rsidP="002C3CD9">
      <w:pPr>
        <w:spacing w:line="360" w:lineRule="auto"/>
        <w:jc w:val="both"/>
        <w:outlineLvl w:val="0"/>
        <w:rPr>
          <w:rFonts w:ascii="Verdana" w:hAnsi="Verdana"/>
          <w:bCs/>
          <w:sz w:val="20"/>
          <w:szCs w:val="20"/>
          <w:lang w:val="en-US"/>
        </w:rPr>
      </w:pPr>
    </w:p>
    <w:p w14:paraId="38251029" w14:textId="77777777" w:rsidR="003D230F" w:rsidRPr="00670F38" w:rsidRDefault="003D230F" w:rsidP="00D34743">
      <w:pPr>
        <w:spacing w:line="360" w:lineRule="auto"/>
        <w:jc w:val="both"/>
        <w:outlineLvl w:val="0"/>
        <w:rPr>
          <w:rFonts w:ascii="Verdana" w:hAnsi="Verdana"/>
          <w:b/>
          <w:sz w:val="20"/>
          <w:szCs w:val="20"/>
          <w:lang w:val="en-US"/>
        </w:rPr>
      </w:pPr>
      <w:r w:rsidRPr="00670F38">
        <w:rPr>
          <w:rFonts w:ascii="Verdana" w:hAnsi="Verdana"/>
          <w:b/>
          <w:sz w:val="20"/>
          <w:szCs w:val="20"/>
          <w:lang w:val="en-US"/>
        </w:rPr>
        <w:lastRenderedPageBreak/>
        <w:t xml:space="preserve">Taking responsibility, setting an example </w:t>
      </w:r>
    </w:p>
    <w:p w14:paraId="66644707" w14:textId="6D2560BF" w:rsidR="003D230F" w:rsidRDefault="003D230F" w:rsidP="00235045">
      <w:pPr>
        <w:spacing w:line="360" w:lineRule="auto"/>
        <w:jc w:val="both"/>
        <w:rPr>
          <w:rFonts w:ascii="Verdana" w:hAnsi="Verdana"/>
          <w:sz w:val="20"/>
          <w:szCs w:val="20"/>
          <w:lang w:val="en-US"/>
        </w:rPr>
      </w:pPr>
      <w:r w:rsidRPr="003D230F">
        <w:rPr>
          <w:rFonts w:ascii="Verdana" w:hAnsi="Verdana"/>
          <w:sz w:val="20"/>
          <w:szCs w:val="20"/>
          <w:lang w:val="en-US"/>
        </w:rPr>
        <w:t>"As a company, we are helping to shape the future of our society and would like to support climate protection as well as social commitment. On the one hand, we do this with our product solutions. The monitoring systems ensure more output of clean energy and grid stability. They are driving the energy transition - worldwide. At the same time, as an internationally operating company, we cause CO</w:t>
      </w:r>
      <w:r w:rsidRPr="00CD28F7">
        <w:rPr>
          <w:rFonts w:ascii="Verdana" w:hAnsi="Verdana"/>
          <w:sz w:val="20"/>
          <w:szCs w:val="20"/>
          <w:vertAlign w:val="subscript"/>
          <w:lang w:val="en-US"/>
        </w:rPr>
        <w:t>2</w:t>
      </w:r>
      <w:r w:rsidRPr="003D230F">
        <w:rPr>
          <w:rFonts w:ascii="Verdana" w:hAnsi="Verdana"/>
          <w:sz w:val="20"/>
          <w:szCs w:val="20"/>
          <w:lang w:val="en-US"/>
        </w:rPr>
        <w:t xml:space="preserve"> emissions from air travel," says Martin Schneider, Managing Director of meteocontrol. "That is why we support PRIMAKLIMA. Our goal is to steadily increase our company forest with annual donations. Furthermore, we would like to send out a positive signal to other companies to </w:t>
      </w:r>
      <w:r w:rsidR="00564596">
        <w:rPr>
          <w:rFonts w:ascii="Verdana" w:hAnsi="Verdana"/>
          <w:sz w:val="20"/>
          <w:szCs w:val="20"/>
          <w:lang w:val="en-US"/>
        </w:rPr>
        <w:t>plant</w:t>
      </w:r>
      <w:r w:rsidRPr="003D230F">
        <w:rPr>
          <w:rFonts w:ascii="Verdana" w:hAnsi="Verdana"/>
          <w:sz w:val="20"/>
          <w:szCs w:val="20"/>
          <w:lang w:val="en-US"/>
        </w:rPr>
        <w:t xml:space="preserve"> forests".</w:t>
      </w:r>
    </w:p>
    <w:p w14:paraId="67F6B14D" w14:textId="77777777" w:rsidR="003D230F" w:rsidRDefault="003D230F" w:rsidP="00235045">
      <w:pPr>
        <w:spacing w:line="360" w:lineRule="auto"/>
        <w:jc w:val="both"/>
        <w:rPr>
          <w:rFonts w:ascii="Verdana" w:hAnsi="Verdana"/>
          <w:sz w:val="20"/>
          <w:szCs w:val="20"/>
          <w:lang w:val="en-US"/>
        </w:rPr>
      </w:pPr>
    </w:p>
    <w:p w14:paraId="6120752E" w14:textId="5544515C" w:rsidR="000E5F03" w:rsidRDefault="00C377A7" w:rsidP="005B53BD">
      <w:pPr>
        <w:spacing w:line="360" w:lineRule="auto"/>
        <w:jc w:val="both"/>
        <w:rPr>
          <w:rFonts w:ascii="Verdana" w:hAnsi="Verdana"/>
          <w:sz w:val="20"/>
          <w:szCs w:val="20"/>
          <w:lang w:val="en-US"/>
        </w:rPr>
      </w:pPr>
      <w:r w:rsidRPr="00C377A7">
        <w:rPr>
          <w:rFonts w:ascii="Verdana" w:hAnsi="Verdana"/>
          <w:sz w:val="20"/>
          <w:szCs w:val="20"/>
          <w:lang w:val="en-US"/>
        </w:rPr>
        <w:t xml:space="preserve">Lars </w:t>
      </w:r>
      <w:proofErr w:type="spellStart"/>
      <w:r w:rsidRPr="00C377A7">
        <w:rPr>
          <w:rFonts w:ascii="Verdana" w:hAnsi="Verdana"/>
          <w:sz w:val="20"/>
          <w:szCs w:val="20"/>
          <w:lang w:val="en-US"/>
        </w:rPr>
        <w:t>Forjahn</w:t>
      </w:r>
      <w:proofErr w:type="spellEnd"/>
      <w:r w:rsidR="001252EF" w:rsidRPr="005B53BD">
        <w:rPr>
          <w:rFonts w:ascii="Verdana" w:hAnsi="Verdana"/>
          <w:sz w:val="20"/>
          <w:szCs w:val="20"/>
          <w:lang w:val="en-US"/>
        </w:rPr>
        <w:t xml:space="preserve">, </w:t>
      </w:r>
      <w:r w:rsidR="003D230F" w:rsidRPr="005B53BD">
        <w:rPr>
          <w:rFonts w:ascii="Verdana" w:hAnsi="Verdana"/>
          <w:sz w:val="20"/>
          <w:szCs w:val="20"/>
          <w:lang w:val="en-US"/>
        </w:rPr>
        <w:t>Managing Director</w:t>
      </w:r>
      <w:r w:rsidR="00461AC6">
        <w:rPr>
          <w:rFonts w:ascii="Verdana" w:hAnsi="Verdana"/>
          <w:sz w:val="20"/>
          <w:szCs w:val="20"/>
          <w:lang w:val="en-US"/>
        </w:rPr>
        <w:t xml:space="preserve"> </w:t>
      </w:r>
      <w:r w:rsidR="005B53BD" w:rsidRPr="005B53BD">
        <w:rPr>
          <w:rFonts w:ascii="Verdana" w:hAnsi="Verdana"/>
          <w:sz w:val="20"/>
          <w:szCs w:val="20"/>
          <w:lang w:val="en-US"/>
        </w:rPr>
        <w:t>of</w:t>
      </w:r>
      <w:r w:rsidR="001252EF" w:rsidRPr="005B53BD">
        <w:rPr>
          <w:rFonts w:ascii="Verdana" w:hAnsi="Verdana"/>
          <w:sz w:val="20"/>
          <w:szCs w:val="20"/>
          <w:lang w:val="en-US"/>
        </w:rPr>
        <w:t xml:space="preserve"> PRIMAKLIMA, </w:t>
      </w:r>
      <w:r w:rsidR="005B53BD" w:rsidRPr="005B53BD">
        <w:rPr>
          <w:rFonts w:ascii="Verdana" w:hAnsi="Verdana"/>
          <w:sz w:val="20"/>
          <w:szCs w:val="20"/>
          <w:lang w:val="en-US"/>
        </w:rPr>
        <w:t>is pleased about the commitment of meteocontrol: "Forests have enormous potential for climate protection. We have to use this, especially because their destruction is continuing to progress. The political approaches for the conservation of forests and corresponding climate protection projects still fall far short. Therefore, every donation that helps us to protect old trees and plant new ones counts</w:t>
      </w:r>
      <w:r w:rsidR="0008029D" w:rsidRPr="005B53BD">
        <w:rPr>
          <w:rFonts w:ascii="Verdana" w:hAnsi="Verdana"/>
          <w:sz w:val="20"/>
          <w:szCs w:val="20"/>
          <w:lang w:val="en-US"/>
        </w:rPr>
        <w:t>"</w:t>
      </w:r>
      <w:r w:rsidR="0008029D">
        <w:rPr>
          <w:rFonts w:ascii="Verdana" w:hAnsi="Verdana"/>
          <w:sz w:val="20"/>
          <w:szCs w:val="20"/>
          <w:lang w:val="en-US"/>
        </w:rPr>
        <w:t>.</w:t>
      </w:r>
    </w:p>
    <w:p w14:paraId="495658F8" w14:textId="77777777" w:rsidR="005B53BD" w:rsidRPr="005B53BD" w:rsidRDefault="005B53BD" w:rsidP="005B53BD">
      <w:pPr>
        <w:spacing w:line="360" w:lineRule="auto"/>
        <w:jc w:val="both"/>
        <w:rPr>
          <w:rFonts w:ascii="Verdana" w:hAnsi="Verdana"/>
          <w:bCs/>
          <w:sz w:val="20"/>
          <w:szCs w:val="20"/>
          <w:lang w:val="en-US"/>
        </w:rPr>
      </w:pPr>
    </w:p>
    <w:p w14:paraId="7667CCE1" w14:textId="77777777" w:rsidR="00285EAD" w:rsidRPr="00807FFA" w:rsidRDefault="00285EAD" w:rsidP="00285EAD">
      <w:pPr>
        <w:jc w:val="both"/>
        <w:rPr>
          <w:rFonts w:ascii="Verdana" w:eastAsia="Arial Unicode MS" w:hAnsi="Verdana" w:cs="Arial Unicode MS"/>
          <w:b/>
          <w:bCs/>
          <w:sz w:val="18"/>
          <w:szCs w:val="18"/>
          <w:lang w:val="en-US"/>
        </w:rPr>
      </w:pPr>
      <w:r w:rsidRPr="00807FFA">
        <w:rPr>
          <w:rFonts w:ascii="Verdana" w:eastAsia="Arial Unicode MS" w:hAnsi="Verdana" w:cs="Arial Unicode MS"/>
          <w:b/>
          <w:bCs/>
          <w:sz w:val="18"/>
          <w:szCs w:val="18"/>
          <w:lang w:val="en-US"/>
        </w:rPr>
        <w:t xml:space="preserve">About meteocontrol </w:t>
      </w:r>
    </w:p>
    <w:p w14:paraId="072BCD0D" w14:textId="0DE9485B" w:rsidR="00285EAD" w:rsidRPr="00807FFA" w:rsidRDefault="00285EAD" w:rsidP="00285EAD">
      <w:pPr>
        <w:jc w:val="both"/>
        <w:rPr>
          <w:rStyle w:val="Hyperlink"/>
          <w:lang w:val="en-US"/>
        </w:rPr>
      </w:pPr>
      <w:r w:rsidRPr="00807FFA">
        <w:rPr>
          <w:rFonts w:ascii="Verdana" w:hAnsi="Verdana"/>
          <w:sz w:val="18"/>
          <w:szCs w:val="18"/>
          <w:lang w:val="en-US"/>
        </w:rPr>
        <w:t xml:space="preserve">meteocontrol is the leading global provider of independent solar monitoring and control systems and currently monitors more than 48,000 PV systems with a total power output of over 16 GWp. For more than 40 years, meteocontrol has developed monitoring software and hardware for solar PV systems. They offer planning and commissioning of monitoring and control systems, as well as yield </w:t>
      </w:r>
      <w:r w:rsidRPr="00670F38">
        <w:rPr>
          <w:rFonts w:ascii="Verdana" w:hAnsi="Verdana"/>
          <w:sz w:val="18"/>
          <w:szCs w:val="18"/>
          <w:lang w:val="en-US"/>
        </w:rPr>
        <w:t>forecasts, technical due diligence</w:t>
      </w:r>
      <w:r w:rsidR="00A13FBC">
        <w:rPr>
          <w:rFonts w:ascii="Verdana" w:hAnsi="Verdana"/>
          <w:sz w:val="18"/>
          <w:szCs w:val="18"/>
          <w:lang w:val="en-US"/>
        </w:rPr>
        <w:t xml:space="preserve"> </w:t>
      </w:r>
      <w:r w:rsidRPr="00670F38">
        <w:rPr>
          <w:rFonts w:ascii="Verdana" w:hAnsi="Verdana"/>
          <w:sz w:val="18"/>
          <w:szCs w:val="18"/>
          <w:lang w:val="en-US"/>
        </w:rPr>
        <w:t>and energy and weather data analytics. As part of its consulting services and reports, the company has been involved in projects with a total investment of more than 14 billion euros. meteocontrol is a member of APRD Investment Group (Asia Pacific Resources Development) and is represented worldwide with its headquarters in Augsburg, Germany and numerous locations.</w:t>
      </w:r>
      <w:r w:rsidRPr="00807FFA">
        <w:rPr>
          <w:rFonts w:ascii="Verdana" w:hAnsi="Verdana"/>
          <w:sz w:val="18"/>
          <w:szCs w:val="18"/>
          <w:lang w:val="en-US"/>
        </w:rPr>
        <w:t xml:space="preserve"> </w:t>
      </w:r>
      <w:hyperlink r:id="rId8" w:history="1">
        <w:r w:rsidRPr="00807FFA">
          <w:rPr>
            <w:rStyle w:val="Hyperlink"/>
            <w:rFonts w:ascii="Verdana" w:hAnsi="Verdana"/>
            <w:sz w:val="18"/>
            <w:szCs w:val="18"/>
            <w:lang w:val="en-US"/>
          </w:rPr>
          <w:t>http://www.meteocontrol.com</w:t>
        </w:r>
      </w:hyperlink>
    </w:p>
    <w:p w14:paraId="36662232" w14:textId="77777777" w:rsidR="00285EAD" w:rsidRPr="00B80AC2" w:rsidRDefault="00285EAD" w:rsidP="00285EAD">
      <w:pPr>
        <w:jc w:val="both"/>
        <w:rPr>
          <w:rStyle w:val="Hyperlink"/>
          <w:rFonts w:ascii="Verdana" w:hAnsi="Verdana"/>
          <w:color w:val="auto"/>
          <w:sz w:val="18"/>
          <w:szCs w:val="18"/>
          <w:lang w:val="en-US"/>
        </w:rPr>
      </w:pPr>
    </w:p>
    <w:p w14:paraId="72193E8A" w14:textId="77777777" w:rsidR="00285EAD" w:rsidRPr="00807FFA" w:rsidRDefault="00285EAD" w:rsidP="00285EAD">
      <w:pPr>
        <w:jc w:val="both"/>
        <w:outlineLvl w:val="0"/>
        <w:rPr>
          <w:rFonts w:cs="Verdana"/>
          <w:b/>
          <w:bCs/>
          <w:lang w:val="en-US"/>
        </w:rPr>
      </w:pPr>
      <w:r w:rsidRPr="00807FFA">
        <w:rPr>
          <w:rFonts w:ascii="Verdana" w:hAnsi="Verdana" w:cs="Verdana"/>
          <w:b/>
          <w:bCs/>
          <w:sz w:val="18"/>
          <w:szCs w:val="18"/>
          <w:lang w:val="en-US"/>
        </w:rPr>
        <w:t>Company contact information:</w:t>
      </w:r>
    </w:p>
    <w:p w14:paraId="4D8137B5" w14:textId="77777777" w:rsidR="00285EAD" w:rsidRPr="00807FFA" w:rsidRDefault="00285EAD" w:rsidP="00285EAD">
      <w:pPr>
        <w:jc w:val="both"/>
        <w:rPr>
          <w:rFonts w:ascii="Verdana" w:hAnsi="Verdana"/>
          <w:sz w:val="18"/>
          <w:szCs w:val="18"/>
          <w:lang w:val="en-US"/>
        </w:rPr>
      </w:pPr>
      <w:proofErr w:type="spellStart"/>
      <w:r w:rsidRPr="00807FFA">
        <w:rPr>
          <w:rFonts w:ascii="Verdana" w:hAnsi="Verdana"/>
          <w:sz w:val="18"/>
          <w:szCs w:val="18"/>
          <w:lang w:val="en-US"/>
        </w:rPr>
        <w:t>meteocontrol</w:t>
      </w:r>
      <w:proofErr w:type="spellEnd"/>
      <w:r w:rsidRPr="00807FFA">
        <w:rPr>
          <w:rFonts w:ascii="Verdana" w:hAnsi="Verdana"/>
          <w:sz w:val="18"/>
          <w:szCs w:val="18"/>
          <w:lang w:val="en-US"/>
        </w:rPr>
        <w:t xml:space="preserve"> GmbH, </w:t>
      </w:r>
      <w:proofErr w:type="spellStart"/>
      <w:r w:rsidRPr="00807FFA">
        <w:rPr>
          <w:rFonts w:ascii="Verdana" w:hAnsi="Verdana"/>
          <w:sz w:val="18"/>
          <w:szCs w:val="18"/>
          <w:lang w:val="en-US"/>
        </w:rPr>
        <w:t>Spicherer</w:t>
      </w:r>
      <w:proofErr w:type="spellEnd"/>
      <w:r w:rsidRPr="00807FFA">
        <w:rPr>
          <w:rFonts w:ascii="Verdana" w:hAnsi="Verdana"/>
          <w:sz w:val="18"/>
          <w:szCs w:val="18"/>
          <w:lang w:val="en-US"/>
        </w:rPr>
        <w:t xml:space="preserve"> Str. 48, D86157 Augsburg, Tel.: +49 (0)821 34 666-0, Fax: +49 (0)821 34 666-11, Marketing and Communication: Niklas Horn, +49 (0)821 34 666-97, </w:t>
      </w:r>
      <w:hyperlink r:id="rId9" w:history="1">
        <w:r w:rsidRPr="00807FFA">
          <w:rPr>
            <w:rStyle w:val="Hyperlink"/>
            <w:rFonts w:ascii="Verdana" w:hAnsi="Verdana"/>
            <w:sz w:val="18"/>
            <w:szCs w:val="18"/>
            <w:lang w:val="en-US"/>
          </w:rPr>
          <w:t>n.horn@meteocontrol.com</w:t>
        </w:r>
      </w:hyperlink>
    </w:p>
    <w:p w14:paraId="7142F317" w14:textId="77777777" w:rsidR="00285EAD" w:rsidRPr="00807FFA" w:rsidRDefault="00285EAD" w:rsidP="00285EAD">
      <w:pPr>
        <w:jc w:val="both"/>
        <w:rPr>
          <w:rStyle w:val="Internetlink"/>
          <w:rFonts w:cs="Verdana"/>
          <w:lang w:val="en-US"/>
        </w:rPr>
      </w:pPr>
    </w:p>
    <w:p w14:paraId="3074BF7A" w14:textId="77777777" w:rsidR="00285EAD" w:rsidRPr="00807FFA" w:rsidRDefault="00285EAD" w:rsidP="00285EAD">
      <w:pPr>
        <w:jc w:val="both"/>
        <w:outlineLvl w:val="0"/>
        <w:rPr>
          <w:b/>
          <w:bCs/>
          <w:lang w:val="en-US"/>
        </w:rPr>
      </w:pPr>
      <w:r w:rsidRPr="00807FFA">
        <w:rPr>
          <w:rFonts w:ascii="Verdana" w:hAnsi="Verdana" w:cs="Verdana"/>
          <w:b/>
          <w:bCs/>
          <w:sz w:val="18"/>
          <w:szCs w:val="18"/>
          <w:lang w:val="en-US"/>
        </w:rPr>
        <w:t>Press contact:</w:t>
      </w:r>
    </w:p>
    <w:p w14:paraId="09E28A8F" w14:textId="77777777" w:rsidR="00285EAD" w:rsidRPr="00807FFA" w:rsidRDefault="00285EAD" w:rsidP="00285EAD">
      <w:pPr>
        <w:jc w:val="both"/>
        <w:rPr>
          <w:rStyle w:val="Internetlink"/>
          <w:rFonts w:ascii="Verdana" w:hAnsi="Verdana"/>
          <w:sz w:val="18"/>
          <w:szCs w:val="18"/>
          <w:lang w:val="en-US"/>
        </w:rPr>
      </w:pPr>
      <w:r w:rsidRPr="00807FFA">
        <w:rPr>
          <w:rFonts w:ascii="Verdana" w:hAnsi="Verdana" w:cs="Verdana"/>
          <w:sz w:val="18"/>
          <w:szCs w:val="18"/>
          <w:lang w:val="en-US"/>
        </w:rPr>
        <w:t>epr – elsaesser public relations</w:t>
      </w:r>
      <w:r w:rsidRPr="00807FFA">
        <w:rPr>
          <w:rFonts w:ascii="Verdana" w:hAnsi="Verdana"/>
          <w:sz w:val="18"/>
          <w:lang w:val="en-US"/>
        </w:rPr>
        <w:t xml:space="preserve">, </w:t>
      </w:r>
      <w:proofErr w:type="spellStart"/>
      <w:r w:rsidRPr="00807FFA">
        <w:rPr>
          <w:rFonts w:ascii="Verdana" w:hAnsi="Verdana"/>
          <w:sz w:val="18"/>
          <w:lang w:val="en-US"/>
        </w:rPr>
        <w:t>Maximilianstrasse</w:t>
      </w:r>
      <w:proofErr w:type="spellEnd"/>
      <w:r w:rsidRPr="00807FFA">
        <w:rPr>
          <w:rFonts w:ascii="Verdana" w:hAnsi="Verdana"/>
          <w:sz w:val="18"/>
          <w:lang w:val="en-US"/>
        </w:rPr>
        <w:t xml:space="preserve"> 50, 86150 Augsburg, Andrea Schneider, as@epr-online.com, +49 (0)821 4508 79-18, </w:t>
      </w:r>
      <w:hyperlink r:id="rId10" w:history="1">
        <w:r w:rsidRPr="00807FFA">
          <w:rPr>
            <w:rStyle w:val="Internetlink"/>
            <w:rFonts w:ascii="Verdana" w:hAnsi="Verdana" w:cs="Verdana"/>
            <w:sz w:val="18"/>
            <w:szCs w:val="18"/>
            <w:lang w:val="en-US"/>
          </w:rPr>
          <w:t>www.epr-online.de</w:t>
        </w:r>
      </w:hyperlink>
    </w:p>
    <w:p w14:paraId="415D6C5F" w14:textId="353C3F53" w:rsidR="00921EBC" w:rsidRPr="00285EAD" w:rsidRDefault="00921EBC" w:rsidP="00387A5C">
      <w:pPr>
        <w:spacing w:line="360" w:lineRule="auto"/>
        <w:jc w:val="both"/>
        <w:outlineLvl w:val="0"/>
        <w:rPr>
          <w:rFonts w:ascii="Verdana" w:hAnsi="Verdana"/>
          <w:bCs/>
          <w:sz w:val="20"/>
          <w:szCs w:val="20"/>
          <w:lang w:val="en-US"/>
        </w:rPr>
      </w:pPr>
    </w:p>
    <w:p w14:paraId="258D95A3" w14:textId="77777777" w:rsidR="007D7EAC" w:rsidRPr="00285EAD" w:rsidRDefault="007D7EAC">
      <w:pPr>
        <w:rPr>
          <w:rFonts w:ascii="Verdana" w:hAnsi="Verdana"/>
          <w:bCs/>
          <w:sz w:val="20"/>
          <w:szCs w:val="20"/>
          <w:lang w:val="en-US"/>
        </w:rPr>
      </w:pPr>
      <w:r w:rsidRPr="00285EAD">
        <w:rPr>
          <w:rFonts w:ascii="Verdana" w:hAnsi="Verdana"/>
          <w:bCs/>
          <w:sz w:val="20"/>
          <w:szCs w:val="20"/>
          <w:lang w:val="en-US"/>
        </w:rPr>
        <w:br w:type="page"/>
      </w:r>
    </w:p>
    <w:p w14:paraId="3E16859C" w14:textId="388B1297" w:rsidR="00B63ECB" w:rsidRDefault="00285EAD" w:rsidP="00672A62">
      <w:pPr>
        <w:jc w:val="both"/>
        <w:rPr>
          <w:b/>
          <w:bCs/>
        </w:rPr>
      </w:pPr>
      <w:r>
        <w:rPr>
          <w:b/>
          <w:bCs/>
        </w:rPr>
        <w:lastRenderedPageBreak/>
        <w:t>Visual material</w:t>
      </w:r>
      <w:r w:rsidR="00B63ECB" w:rsidRPr="00B63ECB">
        <w:rPr>
          <w:b/>
          <w:bCs/>
        </w:rPr>
        <w:t>:</w:t>
      </w:r>
    </w:p>
    <w:p w14:paraId="4A54F209" w14:textId="37D6328A" w:rsidR="000468D7" w:rsidRDefault="000468D7" w:rsidP="00672A62">
      <w:pPr>
        <w:jc w:val="both"/>
        <w:rPr>
          <w:b/>
          <w:bCs/>
        </w:rPr>
      </w:pPr>
    </w:p>
    <w:p w14:paraId="2F5DA7DC" w14:textId="66FF64B5" w:rsidR="000468D7" w:rsidRDefault="000468D7" w:rsidP="00672A62">
      <w:pPr>
        <w:jc w:val="both"/>
        <w:rPr>
          <w:b/>
          <w:bCs/>
        </w:rPr>
      </w:pPr>
      <w:r>
        <w:rPr>
          <w:b/>
          <w:bCs/>
          <w:noProof/>
        </w:rPr>
        <w:drawing>
          <wp:inline distT="0" distB="0" distL="0" distR="0" wp14:anchorId="316F4724" wp14:editId="1508F218">
            <wp:extent cx="4680000" cy="3121200"/>
            <wp:effectExtent l="0" t="0" r="635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_meteocontrol_PrimaKlima_Aufforstung Nicaragua.png"/>
                    <pic:cNvPicPr/>
                  </pic:nvPicPr>
                  <pic:blipFill>
                    <a:blip r:embed="rId11">
                      <a:extLst>
                        <a:ext uri="{28A0092B-C50C-407E-A947-70E740481C1C}">
                          <a14:useLocalDpi xmlns:a14="http://schemas.microsoft.com/office/drawing/2010/main" val="0"/>
                        </a:ext>
                      </a:extLst>
                    </a:blip>
                    <a:stretch>
                      <a:fillRect/>
                    </a:stretch>
                  </pic:blipFill>
                  <pic:spPr>
                    <a:xfrm>
                      <a:off x="0" y="0"/>
                      <a:ext cx="4680000" cy="3121200"/>
                    </a:xfrm>
                    <a:prstGeom prst="rect">
                      <a:avLst/>
                    </a:prstGeom>
                  </pic:spPr>
                </pic:pic>
              </a:graphicData>
            </a:graphic>
          </wp:inline>
        </w:drawing>
      </w:r>
    </w:p>
    <w:p w14:paraId="6EC76D36" w14:textId="6D68B560" w:rsidR="000468D7" w:rsidRDefault="000468D7" w:rsidP="00672A62">
      <w:pPr>
        <w:jc w:val="both"/>
        <w:rPr>
          <w:b/>
          <w:bCs/>
        </w:rPr>
      </w:pPr>
    </w:p>
    <w:p w14:paraId="23E0153E" w14:textId="24EB50FC" w:rsidR="003C4B51" w:rsidRDefault="00B467DC" w:rsidP="003C4B51">
      <w:pPr>
        <w:spacing w:line="360" w:lineRule="auto"/>
        <w:jc w:val="both"/>
        <w:rPr>
          <w:lang w:val="en-US"/>
        </w:rPr>
      </w:pPr>
      <w:r w:rsidRPr="00B467DC">
        <w:rPr>
          <w:lang w:val="en-US"/>
        </w:rPr>
        <w:t>With a donation of 5,000 Euro to PRIMAKLIMA, meteocontrol GmbH supports a smallholder family in Nicaragua in the reforestation of a fallow area.</w:t>
      </w:r>
    </w:p>
    <w:p w14:paraId="728E928F" w14:textId="77777777" w:rsidR="00B467DC" w:rsidRPr="00B467DC" w:rsidRDefault="00B467DC" w:rsidP="003C4B51">
      <w:pPr>
        <w:spacing w:line="360" w:lineRule="auto"/>
        <w:jc w:val="both"/>
        <w:rPr>
          <w:lang w:val="en-US"/>
        </w:rPr>
      </w:pPr>
    </w:p>
    <w:p w14:paraId="669BA01F" w14:textId="7AED6D1C" w:rsidR="003C4B51" w:rsidRPr="004D68CB" w:rsidRDefault="003C4B51" w:rsidP="003C4B51">
      <w:pPr>
        <w:spacing w:line="360" w:lineRule="auto"/>
        <w:jc w:val="both"/>
      </w:pPr>
      <w:r>
        <w:t>Image source: PRIMAKLIMA</w:t>
      </w:r>
    </w:p>
    <w:p w14:paraId="65031F21" w14:textId="0519BF78" w:rsidR="000468D7" w:rsidRPr="00B63ECB" w:rsidRDefault="000468D7" w:rsidP="00672A62">
      <w:pPr>
        <w:jc w:val="both"/>
        <w:rPr>
          <w:b/>
          <w:bCs/>
        </w:rPr>
      </w:pPr>
    </w:p>
    <w:sectPr w:rsidR="000468D7" w:rsidRPr="00B63ECB" w:rsidSect="004924C2">
      <w:headerReference w:type="default" r:id="rId12"/>
      <w:headerReference w:type="first" r:id="rId13"/>
      <w:pgSz w:w="11906" w:h="16838"/>
      <w:pgMar w:top="2948" w:right="1418" w:bottom="1134" w:left="1418" w:header="709"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CE73D" w14:textId="77777777" w:rsidR="00465785" w:rsidRDefault="00465785" w:rsidP="004924C2">
      <w:r>
        <w:separator/>
      </w:r>
    </w:p>
  </w:endnote>
  <w:endnote w:type="continuationSeparator" w:id="0">
    <w:p w14:paraId="792BE5A7" w14:textId="77777777" w:rsidR="00465785" w:rsidRDefault="00465785" w:rsidP="00492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T OT">
    <w:panose1 w:val="02000000000000000000"/>
    <w:charset w:val="00"/>
    <w:family w:val="modern"/>
    <w:notTrueType/>
    <w:pitch w:val="variable"/>
    <w:sig w:usb0="800000AF" w:usb1="50002048" w:usb2="00000000" w:usb3="00000000" w:csb0="00000093"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483DA" w14:textId="77777777" w:rsidR="00465785" w:rsidRDefault="00465785" w:rsidP="004924C2">
      <w:r>
        <w:separator/>
      </w:r>
    </w:p>
  </w:footnote>
  <w:footnote w:type="continuationSeparator" w:id="0">
    <w:p w14:paraId="1D8B8698" w14:textId="77777777" w:rsidR="00465785" w:rsidRDefault="00465785" w:rsidP="00492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83E1D" w14:textId="77777777" w:rsidR="00266465" w:rsidRDefault="00266465">
    <w:pPr>
      <w:pStyle w:val="Kopfzeile1"/>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B94AF" w14:textId="77777777" w:rsidR="00E443D5" w:rsidRDefault="00E443D5" w:rsidP="00E443D5">
    <w:pPr>
      <w:pStyle w:val="Kopfzeile1"/>
      <w:rPr>
        <w:b/>
        <w:sz w:val="24"/>
        <w:szCs w:val="24"/>
      </w:rPr>
    </w:pPr>
  </w:p>
  <w:p w14:paraId="5733E0A1" w14:textId="77777777" w:rsidR="00E443D5" w:rsidRDefault="00E443D5" w:rsidP="00E443D5">
    <w:pPr>
      <w:pStyle w:val="Kopfzeile1"/>
      <w:rPr>
        <w:b/>
        <w:sz w:val="24"/>
        <w:szCs w:val="24"/>
      </w:rPr>
    </w:pPr>
    <w:r>
      <w:rPr>
        <w:b/>
        <w:noProof/>
        <w:sz w:val="24"/>
        <w:szCs w:val="24"/>
        <w:lang w:eastAsia="de-DE"/>
      </w:rPr>
      <w:drawing>
        <wp:anchor distT="0" distB="0" distL="133350" distR="121920" simplePos="0" relativeHeight="251659264" behindDoc="1" locked="0" layoutInCell="1" allowOverlap="1" wp14:anchorId="2483C99D" wp14:editId="6EDA4C9F">
          <wp:simplePos x="0" y="0"/>
          <wp:positionH relativeFrom="column">
            <wp:posOffset>3759446</wp:posOffset>
          </wp:positionH>
          <wp:positionV relativeFrom="paragraph">
            <wp:posOffset>88900</wp:posOffset>
          </wp:positionV>
          <wp:extent cx="2322871" cy="600075"/>
          <wp:effectExtent l="0" t="0" r="0" b="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4934" cy="600608"/>
                  </a:xfrm>
                  <a:prstGeom prst="rect">
                    <a:avLst/>
                  </a:prstGeom>
                </pic:spPr>
              </pic:pic>
            </a:graphicData>
          </a:graphic>
          <wp14:sizeRelH relativeFrom="margin">
            <wp14:pctWidth>0</wp14:pctWidth>
          </wp14:sizeRelH>
          <wp14:sizeRelV relativeFrom="margin">
            <wp14:pctHeight>0</wp14:pctHeight>
          </wp14:sizeRelV>
        </wp:anchor>
      </w:drawing>
    </w:r>
  </w:p>
  <w:p w14:paraId="7C3D5F45" w14:textId="77777777" w:rsidR="00E443D5" w:rsidRDefault="00E443D5" w:rsidP="00E443D5">
    <w:pPr>
      <w:pStyle w:val="Kopfzeile1"/>
      <w:rPr>
        <w:b/>
        <w:sz w:val="24"/>
        <w:szCs w:val="24"/>
      </w:rPr>
    </w:pPr>
  </w:p>
  <w:p w14:paraId="5B69539C" w14:textId="01F0C7B1" w:rsidR="00266465" w:rsidRDefault="00285EAD">
    <w:pPr>
      <w:pStyle w:val="Kopfzeile1"/>
      <w:rPr>
        <w:b/>
        <w:sz w:val="24"/>
        <w:szCs w:val="24"/>
      </w:rPr>
    </w:pPr>
    <w:r>
      <w:rPr>
        <w:b/>
        <w:sz w:val="24"/>
        <w:szCs w:val="24"/>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F2F6E"/>
    <w:multiLevelType w:val="hybridMultilevel"/>
    <w:tmpl w:val="C806046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9717D1"/>
    <w:multiLevelType w:val="hybridMultilevel"/>
    <w:tmpl w:val="FDAEAF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117201F"/>
    <w:multiLevelType w:val="hybridMultilevel"/>
    <w:tmpl w:val="06566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1D213B"/>
    <w:multiLevelType w:val="hybridMultilevel"/>
    <w:tmpl w:val="25CA03F4"/>
    <w:lvl w:ilvl="0" w:tplc="6F86E198">
      <w:numFmt w:val="bullet"/>
      <w:lvlText w:val=""/>
      <w:lvlJc w:val="left"/>
      <w:pPr>
        <w:ind w:left="720" w:hanging="360"/>
      </w:pPr>
      <w:rPr>
        <w:rFonts w:ascii="Wingdings" w:eastAsia="Calibr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DD0FB8"/>
    <w:multiLevelType w:val="hybridMultilevel"/>
    <w:tmpl w:val="B5086F94"/>
    <w:lvl w:ilvl="0" w:tplc="1FAA2BE0">
      <w:numFmt w:val="bullet"/>
      <w:lvlText w:val=""/>
      <w:lvlJc w:val="left"/>
      <w:pPr>
        <w:ind w:left="720" w:hanging="360"/>
      </w:pPr>
      <w:rPr>
        <w:rFonts w:ascii="Wingdings" w:eastAsia="Calibr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1A10AB5"/>
    <w:multiLevelType w:val="hybridMultilevel"/>
    <w:tmpl w:val="0590D8E2"/>
    <w:lvl w:ilvl="0" w:tplc="D2360794">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515770A"/>
    <w:multiLevelType w:val="hybridMultilevel"/>
    <w:tmpl w:val="0F3A8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BE7B00"/>
    <w:multiLevelType w:val="hybridMultilevel"/>
    <w:tmpl w:val="16A4FB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691D4E74"/>
    <w:multiLevelType w:val="hybridMultilevel"/>
    <w:tmpl w:val="180E20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7"/>
  </w:num>
  <w:num w:numId="5">
    <w:abstractNumId w:val="1"/>
  </w:num>
  <w:num w:numId="6">
    <w:abstractNumId w:val="6"/>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4C2"/>
    <w:rsid w:val="000005DC"/>
    <w:rsid w:val="0000096E"/>
    <w:rsid w:val="000013D2"/>
    <w:rsid w:val="000064AB"/>
    <w:rsid w:val="0000680A"/>
    <w:rsid w:val="00010C79"/>
    <w:rsid w:val="00011806"/>
    <w:rsid w:val="00013196"/>
    <w:rsid w:val="000139ED"/>
    <w:rsid w:val="00017878"/>
    <w:rsid w:val="0002108F"/>
    <w:rsid w:val="00025225"/>
    <w:rsid w:val="00025C60"/>
    <w:rsid w:val="0002643A"/>
    <w:rsid w:val="00031EF5"/>
    <w:rsid w:val="000320FE"/>
    <w:rsid w:val="000343CB"/>
    <w:rsid w:val="000346E7"/>
    <w:rsid w:val="00034EC0"/>
    <w:rsid w:val="00037B4E"/>
    <w:rsid w:val="00045A65"/>
    <w:rsid w:val="000468D7"/>
    <w:rsid w:val="00052D89"/>
    <w:rsid w:val="000537BF"/>
    <w:rsid w:val="00055113"/>
    <w:rsid w:val="000559AF"/>
    <w:rsid w:val="00055B47"/>
    <w:rsid w:val="00055BEE"/>
    <w:rsid w:val="00060B25"/>
    <w:rsid w:val="00061D27"/>
    <w:rsid w:val="00061F5D"/>
    <w:rsid w:val="00063BDF"/>
    <w:rsid w:val="0006628A"/>
    <w:rsid w:val="00066DE9"/>
    <w:rsid w:val="00071770"/>
    <w:rsid w:val="00073C55"/>
    <w:rsid w:val="00075655"/>
    <w:rsid w:val="00075FB4"/>
    <w:rsid w:val="0008029D"/>
    <w:rsid w:val="00081EEF"/>
    <w:rsid w:val="00082BB4"/>
    <w:rsid w:val="000925B0"/>
    <w:rsid w:val="0009552F"/>
    <w:rsid w:val="000A0225"/>
    <w:rsid w:val="000A0A6E"/>
    <w:rsid w:val="000A1288"/>
    <w:rsid w:val="000A1785"/>
    <w:rsid w:val="000A20FC"/>
    <w:rsid w:val="000A5FC3"/>
    <w:rsid w:val="000A7A4E"/>
    <w:rsid w:val="000B09BA"/>
    <w:rsid w:val="000B0FD5"/>
    <w:rsid w:val="000B539F"/>
    <w:rsid w:val="000C04F7"/>
    <w:rsid w:val="000D146D"/>
    <w:rsid w:val="000D1E6E"/>
    <w:rsid w:val="000D2B59"/>
    <w:rsid w:val="000D3032"/>
    <w:rsid w:val="000D390B"/>
    <w:rsid w:val="000D4043"/>
    <w:rsid w:val="000D5B7C"/>
    <w:rsid w:val="000E029B"/>
    <w:rsid w:val="000E1722"/>
    <w:rsid w:val="000E18FF"/>
    <w:rsid w:val="000E2C14"/>
    <w:rsid w:val="000E36B8"/>
    <w:rsid w:val="000E5F03"/>
    <w:rsid w:val="000E6D6C"/>
    <w:rsid w:val="000E7C41"/>
    <w:rsid w:val="000F26AD"/>
    <w:rsid w:val="000F448C"/>
    <w:rsid w:val="000F6A8C"/>
    <w:rsid w:val="00101851"/>
    <w:rsid w:val="001063E2"/>
    <w:rsid w:val="00110B3C"/>
    <w:rsid w:val="00113481"/>
    <w:rsid w:val="001147AB"/>
    <w:rsid w:val="00116987"/>
    <w:rsid w:val="0012056F"/>
    <w:rsid w:val="001213FC"/>
    <w:rsid w:val="001248A3"/>
    <w:rsid w:val="001252EF"/>
    <w:rsid w:val="00131A65"/>
    <w:rsid w:val="00131D20"/>
    <w:rsid w:val="00134078"/>
    <w:rsid w:val="0013450D"/>
    <w:rsid w:val="00135206"/>
    <w:rsid w:val="001405C6"/>
    <w:rsid w:val="00141E54"/>
    <w:rsid w:val="00142A9B"/>
    <w:rsid w:val="00144980"/>
    <w:rsid w:val="00145FEE"/>
    <w:rsid w:val="0014632D"/>
    <w:rsid w:val="00146441"/>
    <w:rsid w:val="00150AD6"/>
    <w:rsid w:val="00152346"/>
    <w:rsid w:val="001560A2"/>
    <w:rsid w:val="001563CF"/>
    <w:rsid w:val="001568B7"/>
    <w:rsid w:val="001610CF"/>
    <w:rsid w:val="0016187A"/>
    <w:rsid w:val="0016262E"/>
    <w:rsid w:val="00167E91"/>
    <w:rsid w:val="00171225"/>
    <w:rsid w:val="00173CF8"/>
    <w:rsid w:val="001742F0"/>
    <w:rsid w:val="00175091"/>
    <w:rsid w:val="00176BB3"/>
    <w:rsid w:val="00180212"/>
    <w:rsid w:val="0018267E"/>
    <w:rsid w:val="00195421"/>
    <w:rsid w:val="00195DDF"/>
    <w:rsid w:val="001A0D6A"/>
    <w:rsid w:val="001A0DAA"/>
    <w:rsid w:val="001A5618"/>
    <w:rsid w:val="001B0842"/>
    <w:rsid w:val="001B5E7B"/>
    <w:rsid w:val="001C0DEE"/>
    <w:rsid w:val="001C3E33"/>
    <w:rsid w:val="001C6464"/>
    <w:rsid w:val="001C675B"/>
    <w:rsid w:val="001C6E8E"/>
    <w:rsid w:val="001C7E6C"/>
    <w:rsid w:val="001D2013"/>
    <w:rsid w:val="001D31D3"/>
    <w:rsid w:val="001D6997"/>
    <w:rsid w:val="001E00E8"/>
    <w:rsid w:val="001E0B15"/>
    <w:rsid w:val="001E242D"/>
    <w:rsid w:val="001E28B8"/>
    <w:rsid w:val="001E3603"/>
    <w:rsid w:val="001E3947"/>
    <w:rsid w:val="001E4A2C"/>
    <w:rsid w:val="001F0FEF"/>
    <w:rsid w:val="001F3F17"/>
    <w:rsid w:val="001F518E"/>
    <w:rsid w:val="001F6347"/>
    <w:rsid w:val="001F748F"/>
    <w:rsid w:val="002027BC"/>
    <w:rsid w:val="0020576B"/>
    <w:rsid w:val="002066D4"/>
    <w:rsid w:val="00211680"/>
    <w:rsid w:val="00213001"/>
    <w:rsid w:val="00213811"/>
    <w:rsid w:val="00221AA1"/>
    <w:rsid w:val="002234F3"/>
    <w:rsid w:val="00225009"/>
    <w:rsid w:val="00225ADA"/>
    <w:rsid w:val="002263FA"/>
    <w:rsid w:val="002269E3"/>
    <w:rsid w:val="00226C86"/>
    <w:rsid w:val="0023059A"/>
    <w:rsid w:val="00233090"/>
    <w:rsid w:val="00233DB9"/>
    <w:rsid w:val="00235045"/>
    <w:rsid w:val="00235659"/>
    <w:rsid w:val="00235A5B"/>
    <w:rsid w:val="002362F3"/>
    <w:rsid w:val="0023771C"/>
    <w:rsid w:val="00237DAA"/>
    <w:rsid w:val="0024617A"/>
    <w:rsid w:val="002461C0"/>
    <w:rsid w:val="00247378"/>
    <w:rsid w:val="00247690"/>
    <w:rsid w:val="002502DE"/>
    <w:rsid w:val="00250FE0"/>
    <w:rsid w:val="00251B94"/>
    <w:rsid w:val="002560A7"/>
    <w:rsid w:val="00256A88"/>
    <w:rsid w:val="00257244"/>
    <w:rsid w:val="00260EAE"/>
    <w:rsid w:val="00263CA4"/>
    <w:rsid w:val="00265AD2"/>
    <w:rsid w:val="00266465"/>
    <w:rsid w:val="002666F1"/>
    <w:rsid w:val="00266D91"/>
    <w:rsid w:val="0027078B"/>
    <w:rsid w:val="00272C98"/>
    <w:rsid w:val="0027472A"/>
    <w:rsid w:val="0027654F"/>
    <w:rsid w:val="002819A2"/>
    <w:rsid w:val="00282198"/>
    <w:rsid w:val="00282EB6"/>
    <w:rsid w:val="00282F9F"/>
    <w:rsid w:val="002830B2"/>
    <w:rsid w:val="002831B3"/>
    <w:rsid w:val="00285EAD"/>
    <w:rsid w:val="0028721E"/>
    <w:rsid w:val="0029575B"/>
    <w:rsid w:val="002979BC"/>
    <w:rsid w:val="002A01F9"/>
    <w:rsid w:val="002A1B31"/>
    <w:rsid w:val="002A6C5B"/>
    <w:rsid w:val="002A7A45"/>
    <w:rsid w:val="002B00C2"/>
    <w:rsid w:val="002B0212"/>
    <w:rsid w:val="002B03FE"/>
    <w:rsid w:val="002B1D4B"/>
    <w:rsid w:val="002B3BE2"/>
    <w:rsid w:val="002B4579"/>
    <w:rsid w:val="002B525E"/>
    <w:rsid w:val="002C3759"/>
    <w:rsid w:val="002C3CD9"/>
    <w:rsid w:val="002C6D20"/>
    <w:rsid w:val="002D0631"/>
    <w:rsid w:val="002D1860"/>
    <w:rsid w:val="002D2F4A"/>
    <w:rsid w:val="002D3506"/>
    <w:rsid w:val="002D53ED"/>
    <w:rsid w:val="002E26CC"/>
    <w:rsid w:val="002E54F4"/>
    <w:rsid w:val="002E633F"/>
    <w:rsid w:val="002E659A"/>
    <w:rsid w:val="002E661D"/>
    <w:rsid w:val="002E6B90"/>
    <w:rsid w:val="002F213C"/>
    <w:rsid w:val="002F3E0E"/>
    <w:rsid w:val="002F7EC3"/>
    <w:rsid w:val="00301550"/>
    <w:rsid w:val="00304CA1"/>
    <w:rsid w:val="00305D5B"/>
    <w:rsid w:val="003062BE"/>
    <w:rsid w:val="00312310"/>
    <w:rsid w:val="00313008"/>
    <w:rsid w:val="003154B3"/>
    <w:rsid w:val="00317A18"/>
    <w:rsid w:val="00320113"/>
    <w:rsid w:val="00327A7C"/>
    <w:rsid w:val="0033098E"/>
    <w:rsid w:val="00332A7B"/>
    <w:rsid w:val="00333D3E"/>
    <w:rsid w:val="00336947"/>
    <w:rsid w:val="00340B75"/>
    <w:rsid w:val="00341743"/>
    <w:rsid w:val="00341D70"/>
    <w:rsid w:val="0034651A"/>
    <w:rsid w:val="00350363"/>
    <w:rsid w:val="00353381"/>
    <w:rsid w:val="00354E51"/>
    <w:rsid w:val="00355A4B"/>
    <w:rsid w:val="0035601C"/>
    <w:rsid w:val="00356CFD"/>
    <w:rsid w:val="003604B4"/>
    <w:rsid w:val="00362D89"/>
    <w:rsid w:val="003636A4"/>
    <w:rsid w:val="0036799F"/>
    <w:rsid w:val="00372D07"/>
    <w:rsid w:val="00377BFA"/>
    <w:rsid w:val="00381B0A"/>
    <w:rsid w:val="003821BD"/>
    <w:rsid w:val="00383E90"/>
    <w:rsid w:val="003846AD"/>
    <w:rsid w:val="0038475F"/>
    <w:rsid w:val="00384924"/>
    <w:rsid w:val="00387A5C"/>
    <w:rsid w:val="0039198A"/>
    <w:rsid w:val="00392556"/>
    <w:rsid w:val="00393950"/>
    <w:rsid w:val="00394017"/>
    <w:rsid w:val="003A0F78"/>
    <w:rsid w:val="003A315A"/>
    <w:rsid w:val="003A321D"/>
    <w:rsid w:val="003A5004"/>
    <w:rsid w:val="003A69A4"/>
    <w:rsid w:val="003B4FD6"/>
    <w:rsid w:val="003B58E7"/>
    <w:rsid w:val="003B6369"/>
    <w:rsid w:val="003C1F49"/>
    <w:rsid w:val="003C29A0"/>
    <w:rsid w:val="003C4A1E"/>
    <w:rsid w:val="003C4B51"/>
    <w:rsid w:val="003C5DFD"/>
    <w:rsid w:val="003C6CE7"/>
    <w:rsid w:val="003C7D9B"/>
    <w:rsid w:val="003D01F2"/>
    <w:rsid w:val="003D053A"/>
    <w:rsid w:val="003D095D"/>
    <w:rsid w:val="003D0FE2"/>
    <w:rsid w:val="003D230F"/>
    <w:rsid w:val="003D35A1"/>
    <w:rsid w:val="003E1F17"/>
    <w:rsid w:val="003E27FB"/>
    <w:rsid w:val="003E6170"/>
    <w:rsid w:val="003E7708"/>
    <w:rsid w:val="003F0B27"/>
    <w:rsid w:val="003F2CF8"/>
    <w:rsid w:val="003F7ADD"/>
    <w:rsid w:val="004016E4"/>
    <w:rsid w:val="004017A8"/>
    <w:rsid w:val="00402606"/>
    <w:rsid w:val="004069A5"/>
    <w:rsid w:val="004069D3"/>
    <w:rsid w:val="00412B52"/>
    <w:rsid w:val="00412BF1"/>
    <w:rsid w:val="004144C6"/>
    <w:rsid w:val="00420597"/>
    <w:rsid w:val="004244AF"/>
    <w:rsid w:val="004341D0"/>
    <w:rsid w:val="00434545"/>
    <w:rsid w:val="004349D7"/>
    <w:rsid w:val="00435AD6"/>
    <w:rsid w:val="004425CD"/>
    <w:rsid w:val="0044296E"/>
    <w:rsid w:val="0044447E"/>
    <w:rsid w:val="0044519E"/>
    <w:rsid w:val="0044647A"/>
    <w:rsid w:val="004500BF"/>
    <w:rsid w:val="004508BD"/>
    <w:rsid w:val="00451CAF"/>
    <w:rsid w:val="00452AFE"/>
    <w:rsid w:val="00455093"/>
    <w:rsid w:val="004574F9"/>
    <w:rsid w:val="004575FE"/>
    <w:rsid w:val="00460697"/>
    <w:rsid w:val="00461275"/>
    <w:rsid w:val="00461AC6"/>
    <w:rsid w:val="00462F90"/>
    <w:rsid w:val="004646E5"/>
    <w:rsid w:val="00465785"/>
    <w:rsid w:val="004674D5"/>
    <w:rsid w:val="00471346"/>
    <w:rsid w:val="00476E96"/>
    <w:rsid w:val="004875DA"/>
    <w:rsid w:val="004906E0"/>
    <w:rsid w:val="00492222"/>
    <w:rsid w:val="004924C2"/>
    <w:rsid w:val="00493399"/>
    <w:rsid w:val="00493F2F"/>
    <w:rsid w:val="00494F5B"/>
    <w:rsid w:val="00496BFE"/>
    <w:rsid w:val="00497803"/>
    <w:rsid w:val="004A0D7D"/>
    <w:rsid w:val="004A1A8B"/>
    <w:rsid w:val="004A4FE0"/>
    <w:rsid w:val="004A70A1"/>
    <w:rsid w:val="004A710F"/>
    <w:rsid w:val="004B258C"/>
    <w:rsid w:val="004B4B2F"/>
    <w:rsid w:val="004B4B34"/>
    <w:rsid w:val="004B5610"/>
    <w:rsid w:val="004B5C2F"/>
    <w:rsid w:val="004B79DB"/>
    <w:rsid w:val="004C04FC"/>
    <w:rsid w:val="004C2722"/>
    <w:rsid w:val="004C40C4"/>
    <w:rsid w:val="004D0BCA"/>
    <w:rsid w:val="004D1A7B"/>
    <w:rsid w:val="004D31B0"/>
    <w:rsid w:val="004D54B2"/>
    <w:rsid w:val="004D5660"/>
    <w:rsid w:val="004D5D84"/>
    <w:rsid w:val="004D7542"/>
    <w:rsid w:val="004E0487"/>
    <w:rsid w:val="004E1400"/>
    <w:rsid w:val="004E3A21"/>
    <w:rsid w:val="004E6498"/>
    <w:rsid w:val="004E7544"/>
    <w:rsid w:val="004F2319"/>
    <w:rsid w:val="004F3656"/>
    <w:rsid w:val="004F4742"/>
    <w:rsid w:val="0050022C"/>
    <w:rsid w:val="0050087A"/>
    <w:rsid w:val="00503BF6"/>
    <w:rsid w:val="005047C1"/>
    <w:rsid w:val="0050542D"/>
    <w:rsid w:val="00506929"/>
    <w:rsid w:val="0050703A"/>
    <w:rsid w:val="0051072E"/>
    <w:rsid w:val="00515CC6"/>
    <w:rsid w:val="00521CEF"/>
    <w:rsid w:val="00524437"/>
    <w:rsid w:val="00524812"/>
    <w:rsid w:val="00524833"/>
    <w:rsid w:val="00525538"/>
    <w:rsid w:val="00526052"/>
    <w:rsid w:val="00533564"/>
    <w:rsid w:val="00537539"/>
    <w:rsid w:val="0054007F"/>
    <w:rsid w:val="00543FBD"/>
    <w:rsid w:val="00544B4C"/>
    <w:rsid w:val="00550F76"/>
    <w:rsid w:val="0055419A"/>
    <w:rsid w:val="00557C1B"/>
    <w:rsid w:val="00557DA9"/>
    <w:rsid w:val="00561D63"/>
    <w:rsid w:val="00564596"/>
    <w:rsid w:val="00565A7B"/>
    <w:rsid w:val="00573046"/>
    <w:rsid w:val="005759FF"/>
    <w:rsid w:val="00575DF3"/>
    <w:rsid w:val="00582674"/>
    <w:rsid w:val="00582C58"/>
    <w:rsid w:val="00590779"/>
    <w:rsid w:val="00591162"/>
    <w:rsid w:val="00593AE1"/>
    <w:rsid w:val="005958E9"/>
    <w:rsid w:val="00596A0D"/>
    <w:rsid w:val="005A09F0"/>
    <w:rsid w:val="005A16A7"/>
    <w:rsid w:val="005A22AC"/>
    <w:rsid w:val="005A4979"/>
    <w:rsid w:val="005A5A67"/>
    <w:rsid w:val="005B28FF"/>
    <w:rsid w:val="005B53BD"/>
    <w:rsid w:val="005B5571"/>
    <w:rsid w:val="005B6973"/>
    <w:rsid w:val="005C34A5"/>
    <w:rsid w:val="005D65E7"/>
    <w:rsid w:val="005D77A2"/>
    <w:rsid w:val="005E05E7"/>
    <w:rsid w:val="005E67DA"/>
    <w:rsid w:val="005E7195"/>
    <w:rsid w:val="005E747D"/>
    <w:rsid w:val="005F0646"/>
    <w:rsid w:val="005F091B"/>
    <w:rsid w:val="005F4E20"/>
    <w:rsid w:val="005F6739"/>
    <w:rsid w:val="005F71FF"/>
    <w:rsid w:val="005F7671"/>
    <w:rsid w:val="005F7C2D"/>
    <w:rsid w:val="00600238"/>
    <w:rsid w:val="00602FF1"/>
    <w:rsid w:val="0060441B"/>
    <w:rsid w:val="00605E08"/>
    <w:rsid w:val="006110B6"/>
    <w:rsid w:val="00611B8C"/>
    <w:rsid w:val="00614DB7"/>
    <w:rsid w:val="00615F17"/>
    <w:rsid w:val="006167AF"/>
    <w:rsid w:val="00620F6E"/>
    <w:rsid w:val="006239CD"/>
    <w:rsid w:val="00626157"/>
    <w:rsid w:val="00627023"/>
    <w:rsid w:val="00632676"/>
    <w:rsid w:val="00633190"/>
    <w:rsid w:val="0063404B"/>
    <w:rsid w:val="00635CFE"/>
    <w:rsid w:val="00642679"/>
    <w:rsid w:val="006470D8"/>
    <w:rsid w:val="00650562"/>
    <w:rsid w:val="006525BD"/>
    <w:rsid w:val="00653FE2"/>
    <w:rsid w:val="00654767"/>
    <w:rsid w:val="00655937"/>
    <w:rsid w:val="00657C70"/>
    <w:rsid w:val="00662E00"/>
    <w:rsid w:val="00663EF2"/>
    <w:rsid w:val="0066473C"/>
    <w:rsid w:val="00670EC9"/>
    <w:rsid w:val="00670F38"/>
    <w:rsid w:val="0067157F"/>
    <w:rsid w:val="00672A03"/>
    <w:rsid w:val="00672A62"/>
    <w:rsid w:val="00672CBF"/>
    <w:rsid w:val="00673D44"/>
    <w:rsid w:val="006762A3"/>
    <w:rsid w:val="00676D21"/>
    <w:rsid w:val="00677468"/>
    <w:rsid w:val="00681839"/>
    <w:rsid w:val="00682EBB"/>
    <w:rsid w:val="00690004"/>
    <w:rsid w:val="006912B6"/>
    <w:rsid w:val="00693548"/>
    <w:rsid w:val="00694E50"/>
    <w:rsid w:val="00697A8F"/>
    <w:rsid w:val="006A3439"/>
    <w:rsid w:val="006A3DFB"/>
    <w:rsid w:val="006A65F1"/>
    <w:rsid w:val="006A73E5"/>
    <w:rsid w:val="006B33B2"/>
    <w:rsid w:val="006B37BC"/>
    <w:rsid w:val="006B7102"/>
    <w:rsid w:val="006B79DC"/>
    <w:rsid w:val="006C222D"/>
    <w:rsid w:val="006C5107"/>
    <w:rsid w:val="006C531E"/>
    <w:rsid w:val="006D11EF"/>
    <w:rsid w:val="006D12E1"/>
    <w:rsid w:val="006D56AB"/>
    <w:rsid w:val="006D6406"/>
    <w:rsid w:val="006D715A"/>
    <w:rsid w:val="006D7A2A"/>
    <w:rsid w:val="006D7DD9"/>
    <w:rsid w:val="006E0AF4"/>
    <w:rsid w:val="006E2A14"/>
    <w:rsid w:val="006E2D3C"/>
    <w:rsid w:val="006F187B"/>
    <w:rsid w:val="006F540E"/>
    <w:rsid w:val="006F7529"/>
    <w:rsid w:val="007014E9"/>
    <w:rsid w:val="00703088"/>
    <w:rsid w:val="00705DDF"/>
    <w:rsid w:val="007061FF"/>
    <w:rsid w:val="00707E63"/>
    <w:rsid w:val="00711303"/>
    <w:rsid w:val="00714257"/>
    <w:rsid w:val="00714964"/>
    <w:rsid w:val="00716385"/>
    <w:rsid w:val="007325DD"/>
    <w:rsid w:val="00732842"/>
    <w:rsid w:val="007346BA"/>
    <w:rsid w:val="0073522F"/>
    <w:rsid w:val="00736B04"/>
    <w:rsid w:val="00746BB0"/>
    <w:rsid w:val="00747454"/>
    <w:rsid w:val="00751FF1"/>
    <w:rsid w:val="007520B6"/>
    <w:rsid w:val="00752BB0"/>
    <w:rsid w:val="00754A13"/>
    <w:rsid w:val="007556A1"/>
    <w:rsid w:val="007556BB"/>
    <w:rsid w:val="00761378"/>
    <w:rsid w:val="007627F1"/>
    <w:rsid w:val="00762816"/>
    <w:rsid w:val="00777ADE"/>
    <w:rsid w:val="00780080"/>
    <w:rsid w:val="00780B88"/>
    <w:rsid w:val="00783B38"/>
    <w:rsid w:val="007841C0"/>
    <w:rsid w:val="00785746"/>
    <w:rsid w:val="007861A0"/>
    <w:rsid w:val="00790D62"/>
    <w:rsid w:val="00791325"/>
    <w:rsid w:val="007918C9"/>
    <w:rsid w:val="00796637"/>
    <w:rsid w:val="007A09E9"/>
    <w:rsid w:val="007A3151"/>
    <w:rsid w:val="007A5E78"/>
    <w:rsid w:val="007A67FD"/>
    <w:rsid w:val="007B05D6"/>
    <w:rsid w:val="007B360E"/>
    <w:rsid w:val="007B59F4"/>
    <w:rsid w:val="007B79CE"/>
    <w:rsid w:val="007C299A"/>
    <w:rsid w:val="007C2D69"/>
    <w:rsid w:val="007C413C"/>
    <w:rsid w:val="007D00AD"/>
    <w:rsid w:val="007D1345"/>
    <w:rsid w:val="007D23D6"/>
    <w:rsid w:val="007D33BE"/>
    <w:rsid w:val="007D4950"/>
    <w:rsid w:val="007D5D33"/>
    <w:rsid w:val="007D7EAC"/>
    <w:rsid w:val="007E1557"/>
    <w:rsid w:val="007E236E"/>
    <w:rsid w:val="007E6DD7"/>
    <w:rsid w:val="007F0A2B"/>
    <w:rsid w:val="007F3B5F"/>
    <w:rsid w:val="007F4C94"/>
    <w:rsid w:val="007F7264"/>
    <w:rsid w:val="007F72F2"/>
    <w:rsid w:val="00801C30"/>
    <w:rsid w:val="00814FDF"/>
    <w:rsid w:val="008164B1"/>
    <w:rsid w:val="00821268"/>
    <w:rsid w:val="008230E9"/>
    <w:rsid w:val="00824171"/>
    <w:rsid w:val="00835B93"/>
    <w:rsid w:val="00837F2A"/>
    <w:rsid w:val="00837FBC"/>
    <w:rsid w:val="00842ABE"/>
    <w:rsid w:val="00843160"/>
    <w:rsid w:val="00843B97"/>
    <w:rsid w:val="00846902"/>
    <w:rsid w:val="0084753F"/>
    <w:rsid w:val="0085146B"/>
    <w:rsid w:val="00853D34"/>
    <w:rsid w:val="00857A32"/>
    <w:rsid w:val="00857F5F"/>
    <w:rsid w:val="0086130F"/>
    <w:rsid w:val="00861A6C"/>
    <w:rsid w:val="00861E9F"/>
    <w:rsid w:val="00863D37"/>
    <w:rsid w:val="00865C66"/>
    <w:rsid w:val="008660EA"/>
    <w:rsid w:val="008701FD"/>
    <w:rsid w:val="0087264D"/>
    <w:rsid w:val="0087479B"/>
    <w:rsid w:val="008773C6"/>
    <w:rsid w:val="008800D4"/>
    <w:rsid w:val="00882286"/>
    <w:rsid w:val="008833BA"/>
    <w:rsid w:val="00883602"/>
    <w:rsid w:val="00886B11"/>
    <w:rsid w:val="008879A2"/>
    <w:rsid w:val="00891F75"/>
    <w:rsid w:val="00894EF0"/>
    <w:rsid w:val="00895A9A"/>
    <w:rsid w:val="00896CD0"/>
    <w:rsid w:val="008A258B"/>
    <w:rsid w:val="008A61ED"/>
    <w:rsid w:val="008A65B7"/>
    <w:rsid w:val="008B1020"/>
    <w:rsid w:val="008B3CB5"/>
    <w:rsid w:val="008B4645"/>
    <w:rsid w:val="008B5D22"/>
    <w:rsid w:val="008B6121"/>
    <w:rsid w:val="008C0147"/>
    <w:rsid w:val="008C2126"/>
    <w:rsid w:val="008C28A7"/>
    <w:rsid w:val="008C3194"/>
    <w:rsid w:val="008C37B6"/>
    <w:rsid w:val="008C383B"/>
    <w:rsid w:val="008C4885"/>
    <w:rsid w:val="008C6F80"/>
    <w:rsid w:val="008D05B9"/>
    <w:rsid w:val="008D26C2"/>
    <w:rsid w:val="008D26D1"/>
    <w:rsid w:val="008D423C"/>
    <w:rsid w:val="008D4298"/>
    <w:rsid w:val="008D53BB"/>
    <w:rsid w:val="008D55BF"/>
    <w:rsid w:val="008E0391"/>
    <w:rsid w:val="008E2665"/>
    <w:rsid w:val="008E26D2"/>
    <w:rsid w:val="008E4A38"/>
    <w:rsid w:val="008E671F"/>
    <w:rsid w:val="008E7D33"/>
    <w:rsid w:val="008F06AB"/>
    <w:rsid w:val="008F2875"/>
    <w:rsid w:val="008F300B"/>
    <w:rsid w:val="008F40A6"/>
    <w:rsid w:val="00900559"/>
    <w:rsid w:val="00901B78"/>
    <w:rsid w:val="009022E1"/>
    <w:rsid w:val="00903325"/>
    <w:rsid w:val="00904A9E"/>
    <w:rsid w:val="009069D9"/>
    <w:rsid w:val="00907656"/>
    <w:rsid w:val="00910B61"/>
    <w:rsid w:val="00915488"/>
    <w:rsid w:val="0092146F"/>
    <w:rsid w:val="00921EBC"/>
    <w:rsid w:val="00923B05"/>
    <w:rsid w:val="00924C22"/>
    <w:rsid w:val="0092726C"/>
    <w:rsid w:val="00927BAD"/>
    <w:rsid w:val="00931478"/>
    <w:rsid w:val="009317EA"/>
    <w:rsid w:val="00940A08"/>
    <w:rsid w:val="00946DDB"/>
    <w:rsid w:val="00950CDA"/>
    <w:rsid w:val="00952F61"/>
    <w:rsid w:val="00956F34"/>
    <w:rsid w:val="00957082"/>
    <w:rsid w:val="0096240A"/>
    <w:rsid w:val="00964CAC"/>
    <w:rsid w:val="009657EA"/>
    <w:rsid w:val="00966F41"/>
    <w:rsid w:val="009726E6"/>
    <w:rsid w:val="00972CA3"/>
    <w:rsid w:val="00972EB0"/>
    <w:rsid w:val="009749FD"/>
    <w:rsid w:val="00975707"/>
    <w:rsid w:val="009757D3"/>
    <w:rsid w:val="009774F8"/>
    <w:rsid w:val="0097766A"/>
    <w:rsid w:val="00980835"/>
    <w:rsid w:val="00982EC6"/>
    <w:rsid w:val="00982EF4"/>
    <w:rsid w:val="009939C9"/>
    <w:rsid w:val="00993D8B"/>
    <w:rsid w:val="009965DB"/>
    <w:rsid w:val="0099799C"/>
    <w:rsid w:val="009A1134"/>
    <w:rsid w:val="009A12D2"/>
    <w:rsid w:val="009A1F63"/>
    <w:rsid w:val="009A2B4D"/>
    <w:rsid w:val="009A3DBA"/>
    <w:rsid w:val="009A4EC3"/>
    <w:rsid w:val="009A77DB"/>
    <w:rsid w:val="009B00E4"/>
    <w:rsid w:val="009B3219"/>
    <w:rsid w:val="009B3920"/>
    <w:rsid w:val="009B6324"/>
    <w:rsid w:val="009B71A9"/>
    <w:rsid w:val="009C19C6"/>
    <w:rsid w:val="009C29A5"/>
    <w:rsid w:val="009D433F"/>
    <w:rsid w:val="009D6E05"/>
    <w:rsid w:val="009D7A9F"/>
    <w:rsid w:val="009D7EB1"/>
    <w:rsid w:val="009E16F8"/>
    <w:rsid w:val="009E1F30"/>
    <w:rsid w:val="009E24A1"/>
    <w:rsid w:val="009E6F50"/>
    <w:rsid w:val="009F1DA2"/>
    <w:rsid w:val="009F1FAB"/>
    <w:rsid w:val="009F2634"/>
    <w:rsid w:val="009F28B6"/>
    <w:rsid w:val="009F2E34"/>
    <w:rsid w:val="009F38E3"/>
    <w:rsid w:val="009F684D"/>
    <w:rsid w:val="00A017DA"/>
    <w:rsid w:val="00A03558"/>
    <w:rsid w:val="00A03E57"/>
    <w:rsid w:val="00A05BEB"/>
    <w:rsid w:val="00A069E1"/>
    <w:rsid w:val="00A13FBC"/>
    <w:rsid w:val="00A15016"/>
    <w:rsid w:val="00A1527E"/>
    <w:rsid w:val="00A15324"/>
    <w:rsid w:val="00A21E3D"/>
    <w:rsid w:val="00A2610D"/>
    <w:rsid w:val="00A35FE0"/>
    <w:rsid w:val="00A410F0"/>
    <w:rsid w:val="00A4343A"/>
    <w:rsid w:val="00A4358B"/>
    <w:rsid w:val="00A449F7"/>
    <w:rsid w:val="00A45748"/>
    <w:rsid w:val="00A4648D"/>
    <w:rsid w:val="00A509B8"/>
    <w:rsid w:val="00A51C7F"/>
    <w:rsid w:val="00A524DB"/>
    <w:rsid w:val="00A53926"/>
    <w:rsid w:val="00A57C51"/>
    <w:rsid w:val="00A60C04"/>
    <w:rsid w:val="00A611A5"/>
    <w:rsid w:val="00A62A28"/>
    <w:rsid w:val="00A6437F"/>
    <w:rsid w:val="00A715D8"/>
    <w:rsid w:val="00A7482F"/>
    <w:rsid w:val="00A83424"/>
    <w:rsid w:val="00A85194"/>
    <w:rsid w:val="00A8617C"/>
    <w:rsid w:val="00A869F1"/>
    <w:rsid w:val="00A9246F"/>
    <w:rsid w:val="00A97CF2"/>
    <w:rsid w:val="00AA1C96"/>
    <w:rsid w:val="00AA5280"/>
    <w:rsid w:val="00AA6908"/>
    <w:rsid w:val="00AA7936"/>
    <w:rsid w:val="00AB0B26"/>
    <w:rsid w:val="00AB266F"/>
    <w:rsid w:val="00AB3C4C"/>
    <w:rsid w:val="00AB4DD9"/>
    <w:rsid w:val="00AB62D0"/>
    <w:rsid w:val="00AB6FBB"/>
    <w:rsid w:val="00AB7E87"/>
    <w:rsid w:val="00AC1777"/>
    <w:rsid w:val="00AC2924"/>
    <w:rsid w:val="00AC3496"/>
    <w:rsid w:val="00AD0A8E"/>
    <w:rsid w:val="00AD6C83"/>
    <w:rsid w:val="00AD704E"/>
    <w:rsid w:val="00AE13C2"/>
    <w:rsid w:val="00AE161E"/>
    <w:rsid w:val="00AE57D8"/>
    <w:rsid w:val="00AE63AA"/>
    <w:rsid w:val="00AE7C2F"/>
    <w:rsid w:val="00AF3A93"/>
    <w:rsid w:val="00AF3EB4"/>
    <w:rsid w:val="00AF4B34"/>
    <w:rsid w:val="00AF54B4"/>
    <w:rsid w:val="00AF57C7"/>
    <w:rsid w:val="00AF6665"/>
    <w:rsid w:val="00B02A5B"/>
    <w:rsid w:val="00B03D6C"/>
    <w:rsid w:val="00B05C3D"/>
    <w:rsid w:val="00B101E1"/>
    <w:rsid w:val="00B11549"/>
    <w:rsid w:val="00B12BB1"/>
    <w:rsid w:val="00B1578B"/>
    <w:rsid w:val="00B158CF"/>
    <w:rsid w:val="00B15B34"/>
    <w:rsid w:val="00B16D90"/>
    <w:rsid w:val="00B176AF"/>
    <w:rsid w:val="00B20B27"/>
    <w:rsid w:val="00B21EC9"/>
    <w:rsid w:val="00B25935"/>
    <w:rsid w:val="00B26E35"/>
    <w:rsid w:val="00B31EEF"/>
    <w:rsid w:val="00B33254"/>
    <w:rsid w:val="00B33CCC"/>
    <w:rsid w:val="00B34801"/>
    <w:rsid w:val="00B360CD"/>
    <w:rsid w:val="00B3677E"/>
    <w:rsid w:val="00B37E4D"/>
    <w:rsid w:val="00B4240C"/>
    <w:rsid w:val="00B467DC"/>
    <w:rsid w:val="00B525B1"/>
    <w:rsid w:val="00B52AF4"/>
    <w:rsid w:val="00B5321A"/>
    <w:rsid w:val="00B549D4"/>
    <w:rsid w:val="00B55CB7"/>
    <w:rsid w:val="00B56F57"/>
    <w:rsid w:val="00B62494"/>
    <w:rsid w:val="00B63ECB"/>
    <w:rsid w:val="00B657C4"/>
    <w:rsid w:val="00B665E1"/>
    <w:rsid w:val="00B711DE"/>
    <w:rsid w:val="00B72F20"/>
    <w:rsid w:val="00B73834"/>
    <w:rsid w:val="00B74750"/>
    <w:rsid w:val="00B75335"/>
    <w:rsid w:val="00B77760"/>
    <w:rsid w:val="00B80AC2"/>
    <w:rsid w:val="00B8293A"/>
    <w:rsid w:val="00B82C3E"/>
    <w:rsid w:val="00B86B8D"/>
    <w:rsid w:val="00B91968"/>
    <w:rsid w:val="00B920A2"/>
    <w:rsid w:val="00B94193"/>
    <w:rsid w:val="00B95F40"/>
    <w:rsid w:val="00BA1F34"/>
    <w:rsid w:val="00BA30DD"/>
    <w:rsid w:val="00BA334C"/>
    <w:rsid w:val="00BA3F2A"/>
    <w:rsid w:val="00BA4149"/>
    <w:rsid w:val="00BA5D3D"/>
    <w:rsid w:val="00BA636B"/>
    <w:rsid w:val="00BA6D6E"/>
    <w:rsid w:val="00BB0812"/>
    <w:rsid w:val="00BB2D67"/>
    <w:rsid w:val="00BB5AA4"/>
    <w:rsid w:val="00BB6291"/>
    <w:rsid w:val="00BB7D7A"/>
    <w:rsid w:val="00BC0447"/>
    <w:rsid w:val="00BC3DEF"/>
    <w:rsid w:val="00BC7059"/>
    <w:rsid w:val="00BC7D42"/>
    <w:rsid w:val="00BD023A"/>
    <w:rsid w:val="00BD0925"/>
    <w:rsid w:val="00BD1CBA"/>
    <w:rsid w:val="00BD42C6"/>
    <w:rsid w:val="00BD4AF5"/>
    <w:rsid w:val="00BE0C90"/>
    <w:rsid w:val="00BE2EBE"/>
    <w:rsid w:val="00BE6A9A"/>
    <w:rsid w:val="00BE6E6F"/>
    <w:rsid w:val="00BF41DF"/>
    <w:rsid w:val="00BF721A"/>
    <w:rsid w:val="00C00FE1"/>
    <w:rsid w:val="00C019B9"/>
    <w:rsid w:val="00C0348F"/>
    <w:rsid w:val="00C03FFE"/>
    <w:rsid w:val="00C10473"/>
    <w:rsid w:val="00C11B84"/>
    <w:rsid w:val="00C160D5"/>
    <w:rsid w:val="00C208B4"/>
    <w:rsid w:val="00C2205C"/>
    <w:rsid w:val="00C22363"/>
    <w:rsid w:val="00C23357"/>
    <w:rsid w:val="00C349EE"/>
    <w:rsid w:val="00C377A7"/>
    <w:rsid w:val="00C405E6"/>
    <w:rsid w:val="00C41124"/>
    <w:rsid w:val="00C416AF"/>
    <w:rsid w:val="00C4393D"/>
    <w:rsid w:val="00C44B9A"/>
    <w:rsid w:val="00C47305"/>
    <w:rsid w:val="00C473EA"/>
    <w:rsid w:val="00C50BB6"/>
    <w:rsid w:val="00C50DBB"/>
    <w:rsid w:val="00C51CCF"/>
    <w:rsid w:val="00C52F4C"/>
    <w:rsid w:val="00C53D82"/>
    <w:rsid w:val="00C566D6"/>
    <w:rsid w:val="00C56AEC"/>
    <w:rsid w:val="00C578B2"/>
    <w:rsid w:val="00C60670"/>
    <w:rsid w:val="00C61623"/>
    <w:rsid w:val="00C623C8"/>
    <w:rsid w:val="00C63A97"/>
    <w:rsid w:val="00C6651A"/>
    <w:rsid w:val="00C66ADC"/>
    <w:rsid w:val="00C6767B"/>
    <w:rsid w:val="00C7066A"/>
    <w:rsid w:val="00C80C8E"/>
    <w:rsid w:val="00C81DE5"/>
    <w:rsid w:val="00C83E79"/>
    <w:rsid w:val="00C84B35"/>
    <w:rsid w:val="00C85B8D"/>
    <w:rsid w:val="00C85E67"/>
    <w:rsid w:val="00C922C9"/>
    <w:rsid w:val="00C922FD"/>
    <w:rsid w:val="00C94BB7"/>
    <w:rsid w:val="00C96B40"/>
    <w:rsid w:val="00CA2205"/>
    <w:rsid w:val="00CA6892"/>
    <w:rsid w:val="00CB06A1"/>
    <w:rsid w:val="00CB22A4"/>
    <w:rsid w:val="00CB2342"/>
    <w:rsid w:val="00CC56E3"/>
    <w:rsid w:val="00CC5D5C"/>
    <w:rsid w:val="00CD28F7"/>
    <w:rsid w:val="00CD2D43"/>
    <w:rsid w:val="00CD6956"/>
    <w:rsid w:val="00CE1683"/>
    <w:rsid w:val="00CE1B23"/>
    <w:rsid w:val="00CE2278"/>
    <w:rsid w:val="00CE2E34"/>
    <w:rsid w:val="00CE5EBE"/>
    <w:rsid w:val="00CE763A"/>
    <w:rsid w:val="00CF4F09"/>
    <w:rsid w:val="00CF4F5E"/>
    <w:rsid w:val="00D00732"/>
    <w:rsid w:val="00D01787"/>
    <w:rsid w:val="00D01B61"/>
    <w:rsid w:val="00D054A9"/>
    <w:rsid w:val="00D05F33"/>
    <w:rsid w:val="00D13E15"/>
    <w:rsid w:val="00D2074E"/>
    <w:rsid w:val="00D210DA"/>
    <w:rsid w:val="00D21F24"/>
    <w:rsid w:val="00D2305F"/>
    <w:rsid w:val="00D25CB4"/>
    <w:rsid w:val="00D27C15"/>
    <w:rsid w:val="00D338A3"/>
    <w:rsid w:val="00D34743"/>
    <w:rsid w:val="00D35BE9"/>
    <w:rsid w:val="00D35E90"/>
    <w:rsid w:val="00D37381"/>
    <w:rsid w:val="00D41BBB"/>
    <w:rsid w:val="00D42B35"/>
    <w:rsid w:val="00D44028"/>
    <w:rsid w:val="00D4465C"/>
    <w:rsid w:val="00D46F1E"/>
    <w:rsid w:val="00D47335"/>
    <w:rsid w:val="00D500A8"/>
    <w:rsid w:val="00D50D25"/>
    <w:rsid w:val="00D57B7C"/>
    <w:rsid w:val="00D65BF7"/>
    <w:rsid w:val="00D66066"/>
    <w:rsid w:val="00D66C10"/>
    <w:rsid w:val="00D67CCE"/>
    <w:rsid w:val="00D7339D"/>
    <w:rsid w:val="00D73B33"/>
    <w:rsid w:val="00D76E93"/>
    <w:rsid w:val="00D76FBF"/>
    <w:rsid w:val="00D81862"/>
    <w:rsid w:val="00D81D9B"/>
    <w:rsid w:val="00D82DE0"/>
    <w:rsid w:val="00D8399D"/>
    <w:rsid w:val="00D839EB"/>
    <w:rsid w:val="00D84BEA"/>
    <w:rsid w:val="00D90652"/>
    <w:rsid w:val="00D915D8"/>
    <w:rsid w:val="00D93382"/>
    <w:rsid w:val="00D94667"/>
    <w:rsid w:val="00D954E2"/>
    <w:rsid w:val="00DA4739"/>
    <w:rsid w:val="00DA5414"/>
    <w:rsid w:val="00DB232C"/>
    <w:rsid w:val="00DB351E"/>
    <w:rsid w:val="00DC037D"/>
    <w:rsid w:val="00DC118B"/>
    <w:rsid w:val="00DC151A"/>
    <w:rsid w:val="00DC2DFA"/>
    <w:rsid w:val="00DC51FB"/>
    <w:rsid w:val="00DC5EF9"/>
    <w:rsid w:val="00DC7A76"/>
    <w:rsid w:val="00DD60E1"/>
    <w:rsid w:val="00DD6646"/>
    <w:rsid w:val="00DD6D9F"/>
    <w:rsid w:val="00DE0672"/>
    <w:rsid w:val="00DE2F86"/>
    <w:rsid w:val="00DE31E9"/>
    <w:rsid w:val="00DE4E42"/>
    <w:rsid w:val="00DE7C15"/>
    <w:rsid w:val="00DF049B"/>
    <w:rsid w:val="00DF2EC8"/>
    <w:rsid w:val="00DF66E0"/>
    <w:rsid w:val="00DF7A74"/>
    <w:rsid w:val="00E018A8"/>
    <w:rsid w:val="00E02022"/>
    <w:rsid w:val="00E03831"/>
    <w:rsid w:val="00E03CA2"/>
    <w:rsid w:val="00E04AFC"/>
    <w:rsid w:val="00E06C37"/>
    <w:rsid w:val="00E0798F"/>
    <w:rsid w:val="00E13F45"/>
    <w:rsid w:val="00E16AC1"/>
    <w:rsid w:val="00E1768A"/>
    <w:rsid w:val="00E248AA"/>
    <w:rsid w:val="00E2656A"/>
    <w:rsid w:val="00E34B60"/>
    <w:rsid w:val="00E34C64"/>
    <w:rsid w:val="00E378C8"/>
    <w:rsid w:val="00E400E0"/>
    <w:rsid w:val="00E4135E"/>
    <w:rsid w:val="00E443D5"/>
    <w:rsid w:val="00E47106"/>
    <w:rsid w:val="00E5057E"/>
    <w:rsid w:val="00E5386D"/>
    <w:rsid w:val="00E53BBC"/>
    <w:rsid w:val="00E5657D"/>
    <w:rsid w:val="00E57ECA"/>
    <w:rsid w:val="00E607E9"/>
    <w:rsid w:val="00E61397"/>
    <w:rsid w:val="00E6707A"/>
    <w:rsid w:val="00E708C1"/>
    <w:rsid w:val="00E73C4A"/>
    <w:rsid w:val="00E73CF8"/>
    <w:rsid w:val="00E753F5"/>
    <w:rsid w:val="00E75427"/>
    <w:rsid w:val="00E75CD7"/>
    <w:rsid w:val="00E7739E"/>
    <w:rsid w:val="00E80BEC"/>
    <w:rsid w:val="00E80C61"/>
    <w:rsid w:val="00E80DB5"/>
    <w:rsid w:val="00E815D4"/>
    <w:rsid w:val="00E83018"/>
    <w:rsid w:val="00E84B47"/>
    <w:rsid w:val="00E85F0F"/>
    <w:rsid w:val="00E86169"/>
    <w:rsid w:val="00E902C8"/>
    <w:rsid w:val="00E9135A"/>
    <w:rsid w:val="00E924D0"/>
    <w:rsid w:val="00E93E55"/>
    <w:rsid w:val="00E9425C"/>
    <w:rsid w:val="00E95090"/>
    <w:rsid w:val="00E95ACC"/>
    <w:rsid w:val="00E96F4B"/>
    <w:rsid w:val="00EA0487"/>
    <w:rsid w:val="00EA3DBD"/>
    <w:rsid w:val="00EA5E43"/>
    <w:rsid w:val="00EB20BF"/>
    <w:rsid w:val="00EB4A40"/>
    <w:rsid w:val="00EB63DF"/>
    <w:rsid w:val="00EC1504"/>
    <w:rsid w:val="00EC15E8"/>
    <w:rsid w:val="00EC1B62"/>
    <w:rsid w:val="00EC53D3"/>
    <w:rsid w:val="00EC6CF5"/>
    <w:rsid w:val="00EC6E36"/>
    <w:rsid w:val="00EC767F"/>
    <w:rsid w:val="00ED13B4"/>
    <w:rsid w:val="00ED20EF"/>
    <w:rsid w:val="00ED7B62"/>
    <w:rsid w:val="00ED7C47"/>
    <w:rsid w:val="00EE0725"/>
    <w:rsid w:val="00EE07A9"/>
    <w:rsid w:val="00EE1C51"/>
    <w:rsid w:val="00EE4366"/>
    <w:rsid w:val="00EF0699"/>
    <w:rsid w:val="00EF0903"/>
    <w:rsid w:val="00EF1B23"/>
    <w:rsid w:val="00EF4FB9"/>
    <w:rsid w:val="00EF78B7"/>
    <w:rsid w:val="00F012EC"/>
    <w:rsid w:val="00F043A6"/>
    <w:rsid w:val="00F04999"/>
    <w:rsid w:val="00F104A0"/>
    <w:rsid w:val="00F1301C"/>
    <w:rsid w:val="00F1391C"/>
    <w:rsid w:val="00F13B48"/>
    <w:rsid w:val="00F206B9"/>
    <w:rsid w:val="00F229EA"/>
    <w:rsid w:val="00F248DF"/>
    <w:rsid w:val="00F252E3"/>
    <w:rsid w:val="00F25726"/>
    <w:rsid w:val="00F27593"/>
    <w:rsid w:val="00F2782F"/>
    <w:rsid w:val="00F27C37"/>
    <w:rsid w:val="00F30AA0"/>
    <w:rsid w:val="00F3510D"/>
    <w:rsid w:val="00F35545"/>
    <w:rsid w:val="00F37D37"/>
    <w:rsid w:val="00F40741"/>
    <w:rsid w:val="00F41136"/>
    <w:rsid w:val="00F43677"/>
    <w:rsid w:val="00F43843"/>
    <w:rsid w:val="00F43904"/>
    <w:rsid w:val="00F45FD5"/>
    <w:rsid w:val="00F46AFE"/>
    <w:rsid w:val="00F502A6"/>
    <w:rsid w:val="00F54C94"/>
    <w:rsid w:val="00F5528C"/>
    <w:rsid w:val="00F56731"/>
    <w:rsid w:val="00F6014A"/>
    <w:rsid w:val="00F647BC"/>
    <w:rsid w:val="00F66D30"/>
    <w:rsid w:val="00F66EAA"/>
    <w:rsid w:val="00F676C2"/>
    <w:rsid w:val="00F7152A"/>
    <w:rsid w:val="00F716FA"/>
    <w:rsid w:val="00F72324"/>
    <w:rsid w:val="00F73BD6"/>
    <w:rsid w:val="00F81643"/>
    <w:rsid w:val="00F8387F"/>
    <w:rsid w:val="00F8525D"/>
    <w:rsid w:val="00F86AA7"/>
    <w:rsid w:val="00F86F80"/>
    <w:rsid w:val="00F87425"/>
    <w:rsid w:val="00F906FD"/>
    <w:rsid w:val="00F91353"/>
    <w:rsid w:val="00F91752"/>
    <w:rsid w:val="00F922CF"/>
    <w:rsid w:val="00F929DC"/>
    <w:rsid w:val="00F95D96"/>
    <w:rsid w:val="00F97153"/>
    <w:rsid w:val="00FA10A1"/>
    <w:rsid w:val="00FA434D"/>
    <w:rsid w:val="00FB089A"/>
    <w:rsid w:val="00FB1C58"/>
    <w:rsid w:val="00FB2EB5"/>
    <w:rsid w:val="00FB3F9B"/>
    <w:rsid w:val="00FB6EE4"/>
    <w:rsid w:val="00FB6FB0"/>
    <w:rsid w:val="00FB7760"/>
    <w:rsid w:val="00FC0B02"/>
    <w:rsid w:val="00FC3DAE"/>
    <w:rsid w:val="00FD28DE"/>
    <w:rsid w:val="00FD3DE7"/>
    <w:rsid w:val="00FD7B3E"/>
    <w:rsid w:val="00FE2183"/>
    <w:rsid w:val="00FE5C36"/>
    <w:rsid w:val="00FE5D9E"/>
    <w:rsid w:val="00FE7B8B"/>
    <w:rsid w:val="00FF0981"/>
    <w:rsid w:val="00FF1DE0"/>
    <w:rsid w:val="00FF2E0C"/>
    <w:rsid w:val="00FF38CA"/>
    <w:rsid w:val="00FF6C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81A3BB3"/>
  <w15:docId w15:val="{28A6EC00-B371-4D3A-978C-9F59F11C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3120"/>
    <w:rPr>
      <w:rFonts w:ascii="Arial" w:hAnsi="Arial"/>
    </w:rPr>
  </w:style>
  <w:style w:type="paragraph" w:styleId="berschrift2">
    <w:name w:val="heading 2"/>
    <w:basedOn w:val="Standard"/>
    <w:link w:val="berschrift2Zchn"/>
    <w:uiPriority w:val="9"/>
    <w:qFormat/>
    <w:rsid w:val="00F8387F"/>
    <w:pPr>
      <w:spacing w:before="100" w:beforeAutospacing="1" w:after="100" w:afterAutospacing="1"/>
      <w:outlineLvl w:val="1"/>
    </w:pPr>
    <w:rPr>
      <w:rFonts w:eastAsia="Times New Roman" w:cs="Arial"/>
      <w:i/>
      <w:iCs/>
      <w:color w:val="32AED8"/>
      <w:sz w:val="33"/>
      <w:szCs w:val="33"/>
      <w:lang w:eastAsia="de-DE"/>
    </w:rPr>
  </w:style>
  <w:style w:type="paragraph" w:styleId="berschrift3">
    <w:name w:val="heading 3"/>
    <w:basedOn w:val="Standard"/>
    <w:next w:val="Standard"/>
    <w:link w:val="berschrift3Zchn"/>
    <w:uiPriority w:val="9"/>
    <w:semiHidden/>
    <w:unhideWhenUsed/>
    <w:qFormat/>
    <w:rsid w:val="001C3E3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4A1A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uiPriority w:val="9"/>
    <w:qFormat/>
    <w:rsid w:val="008F17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berschrift21">
    <w:name w:val="Überschrift 21"/>
    <w:basedOn w:val="Standard"/>
    <w:uiPriority w:val="9"/>
    <w:qFormat/>
    <w:rsid w:val="00C11AAA"/>
    <w:pPr>
      <w:spacing w:before="75" w:line="390" w:lineRule="atLeast"/>
      <w:outlineLvl w:val="1"/>
    </w:pPr>
    <w:rPr>
      <w:rFonts w:eastAsia="Times New Roman" w:cs="Arial"/>
      <w:i/>
      <w:iCs/>
      <w:color w:val="32AED8"/>
      <w:sz w:val="33"/>
      <w:szCs w:val="33"/>
      <w:lang w:eastAsia="de-DE"/>
    </w:rPr>
  </w:style>
  <w:style w:type="character" w:customStyle="1" w:styleId="berschrift2Zchn">
    <w:name w:val="Überschrift 2 Zchn"/>
    <w:basedOn w:val="Absatz-Standardschriftart"/>
    <w:link w:val="berschrift2"/>
    <w:uiPriority w:val="9"/>
    <w:qFormat/>
    <w:rsid w:val="00C11AAA"/>
    <w:rPr>
      <w:rFonts w:ascii="Arial" w:eastAsia="Times New Roman" w:hAnsi="Arial" w:cs="Arial"/>
      <w:i/>
      <w:iCs/>
      <w:color w:val="32AED8"/>
      <w:sz w:val="33"/>
      <w:szCs w:val="33"/>
      <w:lang w:eastAsia="de-DE"/>
    </w:rPr>
  </w:style>
  <w:style w:type="character" w:customStyle="1" w:styleId="KopfzeileZchn">
    <w:name w:val="Kopfzeile Zchn"/>
    <w:basedOn w:val="Absatz-Standardschriftart"/>
    <w:link w:val="Kopfzeile1"/>
    <w:uiPriority w:val="99"/>
    <w:qFormat/>
    <w:rsid w:val="00147DFE"/>
    <w:rPr>
      <w:rFonts w:ascii="Arial" w:hAnsi="Arial"/>
    </w:rPr>
  </w:style>
  <w:style w:type="character" w:customStyle="1" w:styleId="FuzeileZchn">
    <w:name w:val="Fußzeile Zchn"/>
    <w:basedOn w:val="Absatz-Standardschriftart"/>
    <w:link w:val="Fuzeile1"/>
    <w:uiPriority w:val="99"/>
    <w:qFormat/>
    <w:rsid w:val="00147DFE"/>
    <w:rPr>
      <w:rFonts w:ascii="Arial" w:hAnsi="Arial"/>
    </w:rPr>
  </w:style>
  <w:style w:type="character" w:customStyle="1" w:styleId="SprechblasentextZchn">
    <w:name w:val="Sprechblasentext Zchn"/>
    <w:basedOn w:val="Absatz-Standardschriftart"/>
    <w:link w:val="Sprechblasentext"/>
    <w:uiPriority w:val="99"/>
    <w:semiHidden/>
    <w:qFormat/>
    <w:rsid w:val="00147DFE"/>
    <w:rPr>
      <w:rFonts w:ascii="Tahoma" w:hAnsi="Tahoma" w:cs="Tahoma"/>
      <w:sz w:val="16"/>
      <w:szCs w:val="16"/>
    </w:rPr>
  </w:style>
  <w:style w:type="character" w:customStyle="1" w:styleId="Internetlink">
    <w:name w:val="Internetlink"/>
    <w:basedOn w:val="Absatz-Standardschriftart"/>
    <w:uiPriority w:val="99"/>
    <w:semiHidden/>
    <w:rsid w:val="00147DFE"/>
    <w:rPr>
      <w:color w:val="000080"/>
      <w:u w:val="single"/>
    </w:rPr>
  </w:style>
  <w:style w:type="character" w:customStyle="1" w:styleId="Betont">
    <w:name w:val="Betont"/>
    <w:basedOn w:val="Absatz-Standardschriftart"/>
    <w:uiPriority w:val="20"/>
    <w:qFormat/>
    <w:rsid w:val="00077757"/>
    <w:rPr>
      <w:b/>
      <w:bCs/>
      <w:i w:val="0"/>
      <w:iCs w:val="0"/>
    </w:rPr>
  </w:style>
  <w:style w:type="character" w:customStyle="1" w:styleId="st1">
    <w:name w:val="st1"/>
    <w:basedOn w:val="Absatz-Standardschriftart"/>
    <w:qFormat/>
    <w:rsid w:val="00077757"/>
  </w:style>
  <w:style w:type="character" w:styleId="Kommentarzeichen">
    <w:name w:val="annotation reference"/>
    <w:basedOn w:val="Absatz-Standardschriftart"/>
    <w:uiPriority w:val="99"/>
    <w:semiHidden/>
    <w:unhideWhenUsed/>
    <w:qFormat/>
    <w:rsid w:val="00F72BC1"/>
    <w:rPr>
      <w:sz w:val="16"/>
      <w:szCs w:val="16"/>
    </w:rPr>
  </w:style>
  <w:style w:type="character" w:customStyle="1" w:styleId="KommentartextZchn">
    <w:name w:val="Kommentartext Zchn"/>
    <w:basedOn w:val="Absatz-Standardschriftart"/>
    <w:link w:val="Kommentartext"/>
    <w:uiPriority w:val="99"/>
    <w:qFormat/>
    <w:rsid w:val="00F72BC1"/>
    <w:rPr>
      <w:rFonts w:ascii="Arial" w:hAnsi="Arial"/>
      <w:sz w:val="20"/>
      <w:szCs w:val="20"/>
    </w:rPr>
  </w:style>
  <w:style w:type="character" w:customStyle="1" w:styleId="KommentarthemaZchn">
    <w:name w:val="Kommentarthema Zchn"/>
    <w:basedOn w:val="KommentartextZchn"/>
    <w:link w:val="Kommentarthema"/>
    <w:uiPriority w:val="99"/>
    <w:semiHidden/>
    <w:qFormat/>
    <w:rsid w:val="00F72BC1"/>
    <w:rPr>
      <w:rFonts w:ascii="Arial" w:hAnsi="Arial"/>
      <w:b/>
      <w:bCs/>
      <w:sz w:val="20"/>
      <w:szCs w:val="20"/>
    </w:rPr>
  </w:style>
  <w:style w:type="character" w:customStyle="1" w:styleId="DokumentstrukturZchn">
    <w:name w:val="Dokumentstruktur Zchn"/>
    <w:basedOn w:val="Absatz-Standardschriftart"/>
    <w:link w:val="Dokumentstruktur"/>
    <w:uiPriority w:val="99"/>
    <w:semiHidden/>
    <w:qFormat/>
    <w:rsid w:val="005335BA"/>
    <w:rPr>
      <w:rFonts w:ascii="Tahoma" w:hAnsi="Tahoma" w:cs="Tahoma"/>
      <w:sz w:val="16"/>
      <w:szCs w:val="16"/>
    </w:rPr>
  </w:style>
  <w:style w:type="character" w:customStyle="1" w:styleId="berschrift1Zchn">
    <w:name w:val="Überschrift 1 Zchn"/>
    <w:basedOn w:val="Absatz-Standardschriftart"/>
    <w:uiPriority w:val="9"/>
    <w:qFormat/>
    <w:rsid w:val="008F1799"/>
    <w:rPr>
      <w:rFonts w:asciiTheme="majorHAnsi" w:eastAsiaTheme="majorEastAsia" w:hAnsiTheme="majorHAnsi" w:cstheme="majorBidi"/>
      <w:b/>
      <w:bCs/>
      <w:color w:val="365F91" w:themeColor="accent1" w:themeShade="BF"/>
      <w:sz w:val="28"/>
      <w:szCs w:val="28"/>
    </w:rPr>
  </w:style>
  <w:style w:type="character" w:styleId="Fett">
    <w:name w:val="Strong"/>
    <w:basedOn w:val="Absatz-Standardschriftart"/>
    <w:uiPriority w:val="22"/>
    <w:qFormat/>
    <w:rsid w:val="008F1799"/>
    <w:rPr>
      <w:b/>
      <w:bCs/>
    </w:rPr>
  </w:style>
  <w:style w:type="character" w:customStyle="1" w:styleId="apple-converted-space">
    <w:name w:val="apple-converted-space"/>
    <w:basedOn w:val="Absatz-Standardschriftart"/>
    <w:qFormat/>
    <w:rsid w:val="00ED672A"/>
  </w:style>
  <w:style w:type="character" w:customStyle="1" w:styleId="NurTextZchn">
    <w:name w:val="Nur Text Zchn"/>
    <w:basedOn w:val="Absatz-Standardschriftart"/>
    <w:link w:val="NurText"/>
    <w:uiPriority w:val="99"/>
    <w:semiHidden/>
    <w:qFormat/>
    <w:rsid w:val="004F418A"/>
    <w:rPr>
      <w:rFonts w:ascii="Futura T OT" w:hAnsi="Futura T OT"/>
      <w:sz w:val="24"/>
      <w:szCs w:val="21"/>
    </w:rPr>
  </w:style>
  <w:style w:type="character" w:customStyle="1" w:styleId="ListLabel1">
    <w:name w:val="ListLabel 1"/>
    <w:qFormat/>
    <w:rsid w:val="004924C2"/>
    <w:rPr>
      <w:sz w:val="20"/>
    </w:rPr>
  </w:style>
  <w:style w:type="character" w:customStyle="1" w:styleId="ListLabel2">
    <w:name w:val="ListLabel 2"/>
    <w:qFormat/>
    <w:rsid w:val="004924C2"/>
    <w:rPr>
      <w:sz w:val="20"/>
    </w:rPr>
  </w:style>
  <w:style w:type="character" w:customStyle="1" w:styleId="ListLabel3">
    <w:name w:val="ListLabel 3"/>
    <w:qFormat/>
    <w:rsid w:val="004924C2"/>
    <w:rPr>
      <w:sz w:val="20"/>
    </w:rPr>
  </w:style>
  <w:style w:type="character" w:customStyle="1" w:styleId="ListLabel4">
    <w:name w:val="ListLabel 4"/>
    <w:qFormat/>
    <w:rsid w:val="004924C2"/>
    <w:rPr>
      <w:sz w:val="20"/>
    </w:rPr>
  </w:style>
  <w:style w:type="character" w:customStyle="1" w:styleId="ListLabel5">
    <w:name w:val="ListLabel 5"/>
    <w:qFormat/>
    <w:rsid w:val="004924C2"/>
    <w:rPr>
      <w:sz w:val="20"/>
    </w:rPr>
  </w:style>
  <w:style w:type="character" w:customStyle="1" w:styleId="ListLabel6">
    <w:name w:val="ListLabel 6"/>
    <w:qFormat/>
    <w:rsid w:val="004924C2"/>
    <w:rPr>
      <w:sz w:val="20"/>
    </w:rPr>
  </w:style>
  <w:style w:type="character" w:customStyle="1" w:styleId="ListLabel7">
    <w:name w:val="ListLabel 7"/>
    <w:qFormat/>
    <w:rsid w:val="004924C2"/>
    <w:rPr>
      <w:sz w:val="20"/>
    </w:rPr>
  </w:style>
  <w:style w:type="character" w:customStyle="1" w:styleId="ListLabel8">
    <w:name w:val="ListLabel 8"/>
    <w:qFormat/>
    <w:rsid w:val="004924C2"/>
    <w:rPr>
      <w:sz w:val="20"/>
    </w:rPr>
  </w:style>
  <w:style w:type="character" w:customStyle="1" w:styleId="ListLabel9">
    <w:name w:val="ListLabel 9"/>
    <w:qFormat/>
    <w:rsid w:val="004924C2"/>
    <w:rPr>
      <w:sz w:val="20"/>
    </w:rPr>
  </w:style>
  <w:style w:type="character" w:customStyle="1" w:styleId="ListLabel10">
    <w:name w:val="ListLabel 10"/>
    <w:qFormat/>
    <w:rsid w:val="004924C2"/>
    <w:rPr>
      <w:sz w:val="20"/>
    </w:rPr>
  </w:style>
  <w:style w:type="character" w:customStyle="1" w:styleId="ListLabel11">
    <w:name w:val="ListLabel 11"/>
    <w:qFormat/>
    <w:rsid w:val="004924C2"/>
    <w:rPr>
      <w:sz w:val="20"/>
    </w:rPr>
  </w:style>
  <w:style w:type="character" w:customStyle="1" w:styleId="ListLabel12">
    <w:name w:val="ListLabel 12"/>
    <w:qFormat/>
    <w:rsid w:val="004924C2"/>
    <w:rPr>
      <w:sz w:val="20"/>
    </w:rPr>
  </w:style>
  <w:style w:type="character" w:customStyle="1" w:styleId="ListLabel13">
    <w:name w:val="ListLabel 13"/>
    <w:qFormat/>
    <w:rsid w:val="004924C2"/>
    <w:rPr>
      <w:sz w:val="20"/>
    </w:rPr>
  </w:style>
  <w:style w:type="character" w:customStyle="1" w:styleId="ListLabel14">
    <w:name w:val="ListLabel 14"/>
    <w:qFormat/>
    <w:rsid w:val="004924C2"/>
    <w:rPr>
      <w:sz w:val="20"/>
    </w:rPr>
  </w:style>
  <w:style w:type="character" w:customStyle="1" w:styleId="ListLabel15">
    <w:name w:val="ListLabel 15"/>
    <w:qFormat/>
    <w:rsid w:val="004924C2"/>
    <w:rPr>
      <w:sz w:val="20"/>
    </w:rPr>
  </w:style>
  <w:style w:type="character" w:customStyle="1" w:styleId="ListLabel16">
    <w:name w:val="ListLabel 16"/>
    <w:qFormat/>
    <w:rsid w:val="004924C2"/>
    <w:rPr>
      <w:sz w:val="20"/>
    </w:rPr>
  </w:style>
  <w:style w:type="character" w:customStyle="1" w:styleId="ListLabel17">
    <w:name w:val="ListLabel 17"/>
    <w:qFormat/>
    <w:rsid w:val="004924C2"/>
    <w:rPr>
      <w:sz w:val="20"/>
    </w:rPr>
  </w:style>
  <w:style w:type="character" w:customStyle="1" w:styleId="ListLabel18">
    <w:name w:val="ListLabel 18"/>
    <w:qFormat/>
    <w:rsid w:val="004924C2"/>
    <w:rPr>
      <w:sz w:val="20"/>
    </w:rPr>
  </w:style>
  <w:style w:type="paragraph" w:customStyle="1" w:styleId="berschrift">
    <w:name w:val="Überschrift"/>
    <w:basedOn w:val="Standard"/>
    <w:next w:val="Textkrper"/>
    <w:qFormat/>
    <w:rsid w:val="004924C2"/>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4924C2"/>
    <w:pPr>
      <w:spacing w:after="140" w:line="288" w:lineRule="auto"/>
    </w:pPr>
  </w:style>
  <w:style w:type="paragraph" w:styleId="Liste">
    <w:name w:val="List"/>
    <w:basedOn w:val="Textkrper"/>
    <w:rsid w:val="004924C2"/>
    <w:rPr>
      <w:rFonts w:cs="FreeSans"/>
    </w:rPr>
  </w:style>
  <w:style w:type="paragraph" w:customStyle="1" w:styleId="Beschriftung1">
    <w:name w:val="Beschriftung1"/>
    <w:basedOn w:val="Standard"/>
    <w:qFormat/>
    <w:rsid w:val="004924C2"/>
    <w:pPr>
      <w:suppressLineNumbers/>
      <w:spacing w:before="120" w:after="120"/>
    </w:pPr>
    <w:rPr>
      <w:rFonts w:cs="FreeSans"/>
      <w:i/>
      <w:iCs/>
      <w:sz w:val="24"/>
      <w:szCs w:val="24"/>
    </w:rPr>
  </w:style>
  <w:style w:type="paragraph" w:customStyle="1" w:styleId="Verzeichnis">
    <w:name w:val="Verzeichnis"/>
    <w:basedOn w:val="Standard"/>
    <w:qFormat/>
    <w:rsid w:val="004924C2"/>
    <w:pPr>
      <w:suppressLineNumbers/>
    </w:pPr>
    <w:rPr>
      <w:rFonts w:cs="FreeSans"/>
    </w:rPr>
  </w:style>
  <w:style w:type="paragraph" w:customStyle="1" w:styleId="Kopfzeile1">
    <w:name w:val="Kopfzeile1"/>
    <w:basedOn w:val="Standard"/>
    <w:link w:val="KopfzeileZchn"/>
    <w:uiPriority w:val="99"/>
    <w:unhideWhenUsed/>
    <w:rsid w:val="00147DFE"/>
    <w:pPr>
      <w:tabs>
        <w:tab w:val="center" w:pos="4536"/>
        <w:tab w:val="right" w:pos="9072"/>
      </w:tabs>
    </w:pPr>
  </w:style>
  <w:style w:type="paragraph" w:customStyle="1" w:styleId="Fuzeile1">
    <w:name w:val="Fußzeile1"/>
    <w:basedOn w:val="Standard"/>
    <w:link w:val="FuzeileZchn"/>
    <w:uiPriority w:val="99"/>
    <w:unhideWhenUsed/>
    <w:rsid w:val="00147DFE"/>
    <w:pPr>
      <w:tabs>
        <w:tab w:val="center" w:pos="4536"/>
        <w:tab w:val="right" w:pos="9072"/>
      </w:tabs>
    </w:pPr>
  </w:style>
  <w:style w:type="paragraph" w:styleId="Sprechblasentext">
    <w:name w:val="Balloon Text"/>
    <w:basedOn w:val="Standard"/>
    <w:link w:val="SprechblasentextZchn"/>
    <w:uiPriority w:val="99"/>
    <w:semiHidden/>
    <w:unhideWhenUsed/>
    <w:qFormat/>
    <w:rsid w:val="00147DFE"/>
    <w:rPr>
      <w:rFonts w:ascii="Tahoma" w:hAnsi="Tahoma" w:cs="Tahoma"/>
      <w:sz w:val="16"/>
      <w:szCs w:val="16"/>
    </w:rPr>
  </w:style>
  <w:style w:type="paragraph" w:styleId="Listenabsatz">
    <w:name w:val="List Paragraph"/>
    <w:basedOn w:val="Standard"/>
    <w:uiPriority w:val="34"/>
    <w:qFormat/>
    <w:rsid w:val="009D3120"/>
    <w:pPr>
      <w:ind w:left="720"/>
      <w:contextualSpacing/>
    </w:pPr>
  </w:style>
  <w:style w:type="paragraph" w:styleId="Kommentartext">
    <w:name w:val="annotation text"/>
    <w:basedOn w:val="Standard"/>
    <w:link w:val="KommentartextZchn"/>
    <w:uiPriority w:val="99"/>
    <w:unhideWhenUsed/>
    <w:qFormat/>
    <w:rsid w:val="00F72BC1"/>
    <w:rPr>
      <w:sz w:val="20"/>
      <w:szCs w:val="20"/>
    </w:rPr>
  </w:style>
  <w:style w:type="paragraph" w:styleId="Kommentarthema">
    <w:name w:val="annotation subject"/>
    <w:basedOn w:val="Kommentartext"/>
    <w:link w:val="KommentarthemaZchn"/>
    <w:uiPriority w:val="99"/>
    <w:semiHidden/>
    <w:unhideWhenUsed/>
    <w:qFormat/>
    <w:rsid w:val="00F72BC1"/>
    <w:rPr>
      <w:b/>
      <w:bCs/>
    </w:rPr>
  </w:style>
  <w:style w:type="paragraph" w:styleId="Dokumentstruktur">
    <w:name w:val="Document Map"/>
    <w:basedOn w:val="Standard"/>
    <w:link w:val="DokumentstrukturZchn"/>
    <w:uiPriority w:val="99"/>
    <w:semiHidden/>
    <w:unhideWhenUsed/>
    <w:qFormat/>
    <w:rsid w:val="005335BA"/>
    <w:rPr>
      <w:rFonts w:ascii="Tahoma" w:hAnsi="Tahoma" w:cs="Tahoma"/>
      <w:sz w:val="16"/>
      <w:szCs w:val="16"/>
    </w:rPr>
  </w:style>
  <w:style w:type="paragraph" w:styleId="NurText">
    <w:name w:val="Plain Text"/>
    <w:basedOn w:val="Standard"/>
    <w:link w:val="NurTextZchn"/>
    <w:uiPriority w:val="99"/>
    <w:semiHidden/>
    <w:unhideWhenUsed/>
    <w:qFormat/>
    <w:rsid w:val="004F418A"/>
    <w:rPr>
      <w:rFonts w:ascii="Futura T OT" w:hAnsi="Futura T OT"/>
      <w:sz w:val="24"/>
      <w:szCs w:val="21"/>
    </w:rPr>
  </w:style>
  <w:style w:type="paragraph" w:styleId="StandardWeb">
    <w:name w:val="Normal (Web)"/>
    <w:basedOn w:val="Standard"/>
    <w:uiPriority w:val="99"/>
    <w:unhideWhenUsed/>
    <w:qFormat/>
    <w:rsid w:val="000A75CE"/>
    <w:pPr>
      <w:spacing w:beforeAutospacing="1" w:afterAutospacing="1"/>
    </w:pPr>
    <w:rPr>
      <w:rFonts w:ascii="Times New Roman" w:eastAsia="Times New Roman" w:hAnsi="Times New Roman" w:cs="Times New Roman"/>
      <w:sz w:val="24"/>
      <w:szCs w:val="24"/>
      <w:lang w:eastAsia="de-DE"/>
    </w:rPr>
  </w:style>
  <w:style w:type="paragraph" w:styleId="berarbeitung">
    <w:name w:val="Revision"/>
    <w:uiPriority w:val="99"/>
    <w:semiHidden/>
    <w:qFormat/>
    <w:rsid w:val="0007478F"/>
    <w:rPr>
      <w:rFonts w:ascii="Arial" w:hAnsi="Arial"/>
    </w:rPr>
  </w:style>
  <w:style w:type="table" w:styleId="Tabellenraster">
    <w:name w:val="Table Grid"/>
    <w:basedOn w:val="NormaleTabelle"/>
    <w:uiPriority w:val="59"/>
    <w:rsid w:val="00C73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1">
    <w:name w:val="Überschrift 2 Zchn1"/>
    <w:basedOn w:val="Absatz-Standardschriftart"/>
    <w:uiPriority w:val="9"/>
    <w:semiHidden/>
    <w:rsid w:val="00F8387F"/>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F8387F"/>
    <w:rPr>
      <w:color w:val="0000FF"/>
      <w:u w:val="single"/>
    </w:rPr>
  </w:style>
  <w:style w:type="paragraph" w:styleId="Zitat">
    <w:name w:val="Quote"/>
    <w:basedOn w:val="Standard"/>
    <w:next w:val="Standard"/>
    <w:link w:val="ZitatZchn"/>
    <w:uiPriority w:val="29"/>
    <w:qFormat/>
    <w:rsid w:val="00861E9F"/>
    <w:rPr>
      <w:rFonts w:eastAsia="Times New Roman" w:cs="Times New Roman"/>
      <w:i/>
      <w:iCs/>
      <w:color w:val="000000" w:themeColor="text1"/>
      <w:szCs w:val="24"/>
      <w:lang w:eastAsia="de-DE"/>
    </w:rPr>
  </w:style>
  <w:style w:type="character" w:customStyle="1" w:styleId="ZitatZchn">
    <w:name w:val="Zitat Zchn"/>
    <w:basedOn w:val="Absatz-Standardschriftart"/>
    <w:link w:val="Zitat"/>
    <w:uiPriority w:val="29"/>
    <w:rsid w:val="00861E9F"/>
    <w:rPr>
      <w:rFonts w:ascii="Arial" w:eastAsia="Times New Roman" w:hAnsi="Arial" w:cs="Times New Roman"/>
      <w:i/>
      <w:iCs/>
      <w:color w:val="000000" w:themeColor="text1"/>
      <w:szCs w:val="24"/>
      <w:lang w:eastAsia="de-DE"/>
    </w:rPr>
  </w:style>
  <w:style w:type="character" w:styleId="IntensiveHervorhebung">
    <w:name w:val="Intense Emphasis"/>
    <w:basedOn w:val="Absatz-Standardschriftart"/>
    <w:uiPriority w:val="21"/>
    <w:qFormat/>
    <w:rsid w:val="00861E9F"/>
    <w:rPr>
      <w:b/>
      <w:bCs/>
      <w:i/>
      <w:iCs/>
      <w:color w:val="4F81BD" w:themeColor="accent1"/>
    </w:rPr>
  </w:style>
  <w:style w:type="character" w:customStyle="1" w:styleId="st">
    <w:name w:val="st"/>
    <w:basedOn w:val="Absatz-Standardschriftart"/>
    <w:rsid w:val="00135206"/>
  </w:style>
  <w:style w:type="paragraph" w:styleId="Kopfzeile">
    <w:name w:val="header"/>
    <w:basedOn w:val="Standard"/>
    <w:link w:val="KopfzeileZchn1"/>
    <w:uiPriority w:val="99"/>
    <w:unhideWhenUsed/>
    <w:rsid w:val="007D1345"/>
    <w:pPr>
      <w:tabs>
        <w:tab w:val="center" w:pos="4536"/>
        <w:tab w:val="right" w:pos="9072"/>
      </w:tabs>
    </w:pPr>
  </w:style>
  <w:style w:type="character" w:customStyle="1" w:styleId="KopfzeileZchn1">
    <w:name w:val="Kopfzeile Zchn1"/>
    <w:basedOn w:val="Absatz-Standardschriftart"/>
    <w:link w:val="Kopfzeile"/>
    <w:uiPriority w:val="99"/>
    <w:rsid w:val="007D1345"/>
    <w:rPr>
      <w:rFonts w:ascii="Arial" w:hAnsi="Arial"/>
    </w:rPr>
  </w:style>
  <w:style w:type="paragraph" w:styleId="Fuzeile">
    <w:name w:val="footer"/>
    <w:basedOn w:val="Standard"/>
    <w:link w:val="FuzeileZchn1"/>
    <w:uiPriority w:val="99"/>
    <w:unhideWhenUsed/>
    <w:rsid w:val="007D1345"/>
    <w:pPr>
      <w:tabs>
        <w:tab w:val="center" w:pos="4536"/>
        <w:tab w:val="right" w:pos="9072"/>
      </w:tabs>
    </w:pPr>
  </w:style>
  <w:style w:type="character" w:customStyle="1" w:styleId="FuzeileZchn1">
    <w:name w:val="Fußzeile Zchn1"/>
    <w:basedOn w:val="Absatz-Standardschriftart"/>
    <w:link w:val="Fuzeile"/>
    <w:uiPriority w:val="99"/>
    <w:rsid w:val="007D1345"/>
    <w:rPr>
      <w:rFonts w:ascii="Arial" w:hAnsi="Arial"/>
    </w:rPr>
  </w:style>
  <w:style w:type="character" w:customStyle="1" w:styleId="NichtaufgelsteErwhnung1">
    <w:name w:val="Nicht aufgelöste Erwähnung1"/>
    <w:basedOn w:val="Absatz-Standardschriftart"/>
    <w:uiPriority w:val="99"/>
    <w:semiHidden/>
    <w:unhideWhenUsed/>
    <w:rsid w:val="00557C1B"/>
    <w:rPr>
      <w:color w:val="605E5C"/>
      <w:shd w:val="clear" w:color="auto" w:fill="E1DFDD"/>
    </w:rPr>
  </w:style>
  <w:style w:type="paragraph" w:styleId="HTMLAdresse">
    <w:name w:val="HTML Address"/>
    <w:basedOn w:val="Standard"/>
    <w:link w:val="HTMLAdresseZchn"/>
    <w:uiPriority w:val="99"/>
    <w:unhideWhenUsed/>
    <w:rsid w:val="00632676"/>
    <w:rPr>
      <w:rFonts w:ascii="Times New Roman" w:eastAsia="Times New Roman" w:hAnsi="Times New Roman" w:cs="Times New Roman"/>
      <w:i/>
      <w:iCs/>
      <w:sz w:val="24"/>
      <w:szCs w:val="24"/>
      <w:lang w:eastAsia="de-DE"/>
    </w:rPr>
  </w:style>
  <w:style w:type="character" w:customStyle="1" w:styleId="HTMLAdresseZchn">
    <w:name w:val="HTML Adresse Zchn"/>
    <w:basedOn w:val="Absatz-Standardschriftart"/>
    <w:link w:val="HTMLAdresse"/>
    <w:uiPriority w:val="99"/>
    <w:rsid w:val="00632676"/>
    <w:rPr>
      <w:rFonts w:ascii="Times New Roman" w:eastAsia="Times New Roman" w:hAnsi="Times New Roman" w:cs="Times New Roman"/>
      <w:i/>
      <w:iCs/>
      <w:sz w:val="24"/>
      <w:szCs w:val="24"/>
      <w:lang w:eastAsia="de-DE"/>
    </w:rPr>
  </w:style>
  <w:style w:type="character" w:customStyle="1" w:styleId="NichtaufgelsteErwhnung2">
    <w:name w:val="Nicht aufgelöste Erwähnung2"/>
    <w:basedOn w:val="Absatz-Standardschriftart"/>
    <w:uiPriority w:val="99"/>
    <w:semiHidden/>
    <w:unhideWhenUsed/>
    <w:rsid w:val="00632676"/>
    <w:rPr>
      <w:color w:val="605E5C"/>
      <w:shd w:val="clear" w:color="auto" w:fill="E1DFDD"/>
    </w:rPr>
  </w:style>
  <w:style w:type="character" w:customStyle="1" w:styleId="berschrift4Zchn">
    <w:name w:val="Überschrift 4 Zchn"/>
    <w:basedOn w:val="Absatz-Standardschriftart"/>
    <w:link w:val="berschrift4"/>
    <w:uiPriority w:val="9"/>
    <w:semiHidden/>
    <w:rsid w:val="004A1A8B"/>
    <w:rPr>
      <w:rFonts w:asciiTheme="majorHAnsi" w:eastAsiaTheme="majorEastAsia" w:hAnsiTheme="majorHAnsi" w:cstheme="majorBidi"/>
      <w:i/>
      <w:iCs/>
      <w:color w:val="365F91" w:themeColor="accent1" w:themeShade="BF"/>
    </w:rPr>
  </w:style>
  <w:style w:type="character" w:customStyle="1" w:styleId="NichtaufgelsteErwhnung3">
    <w:name w:val="Nicht aufgelöste Erwähnung3"/>
    <w:basedOn w:val="Absatz-Standardschriftart"/>
    <w:uiPriority w:val="99"/>
    <w:semiHidden/>
    <w:unhideWhenUsed/>
    <w:rsid w:val="00EC767F"/>
    <w:rPr>
      <w:color w:val="605E5C"/>
      <w:shd w:val="clear" w:color="auto" w:fill="E1DFDD"/>
    </w:rPr>
  </w:style>
  <w:style w:type="character" w:customStyle="1" w:styleId="lexicon-term">
    <w:name w:val="lexicon-term"/>
    <w:basedOn w:val="Absatz-Standardschriftart"/>
    <w:rsid w:val="0038475F"/>
  </w:style>
  <w:style w:type="character" w:customStyle="1" w:styleId="NichtaufgelsteErwhnung4">
    <w:name w:val="Nicht aufgelöste Erwähnung4"/>
    <w:basedOn w:val="Absatz-Standardschriftart"/>
    <w:uiPriority w:val="99"/>
    <w:semiHidden/>
    <w:unhideWhenUsed/>
    <w:rsid w:val="00D50D25"/>
    <w:rPr>
      <w:color w:val="605E5C"/>
      <w:shd w:val="clear" w:color="auto" w:fill="E1DFDD"/>
    </w:rPr>
  </w:style>
  <w:style w:type="character" w:customStyle="1" w:styleId="berschrift3Zchn">
    <w:name w:val="Überschrift 3 Zchn"/>
    <w:basedOn w:val="Absatz-Standardschriftart"/>
    <w:link w:val="berschrift3"/>
    <w:uiPriority w:val="9"/>
    <w:semiHidden/>
    <w:rsid w:val="001C3E3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7D7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1">
      <w:bodyDiv w:val="1"/>
      <w:marLeft w:val="0"/>
      <w:marRight w:val="0"/>
      <w:marTop w:val="0"/>
      <w:marBottom w:val="0"/>
      <w:divBdr>
        <w:top w:val="none" w:sz="0" w:space="0" w:color="auto"/>
        <w:left w:val="none" w:sz="0" w:space="0" w:color="auto"/>
        <w:bottom w:val="none" w:sz="0" w:space="0" w:color="auto"/>
        <w:right w:val="none" w:sz="0" w:space="0" w:color="auto"/>
      </w:divBdr>
    </w:div>
    <w:div w:id="231811794">
      <w:bodyDiv w:val="1"/>
      <w:marLeft w:val="0"/>
      <w:marRight w:val="0"/>
      <w:marTop w:val="0"/>
      <w:marBottom w:val="0"/>
      <w:divBdr>
        <w:top w:val="none" w:sz="0" w:space="0" w:color="auto"/>
        <w:left w:val="none" w:sz="0" w:space="0" w:color="auto"/>
        <w:bottom w:val="none" w:sz="0" w:space="0" w:color="auto"/>
        <w:right w:val="none" w:sz="0" w:space="0" w:color="auto"/>
      </w:divBdr>
    </w:div>
    <w:div w:id="294144389">
      <w:bodyDiv w:val="1"/>
      <w:marLeft w:val="0"/>
      <w:marRight w:val="0"/>
      <w:marTop w:val="0"/>
      <w:marBottom w:val="0"/>
      <w:divBdr>
        <w:top w:val="none" w:sz="0" w:space="0" w:color="auto"/>
        <w:left w:val="none" w:sz="0" w:space="0" w:color="auto"/>
        <w:bottom w:val="none" w:sz="0" w:space="0" w:color="auto"/>
        <w:right w:val="none" w:sz="0" w:space="0" w:color="auto"/>
      </w:divBdr>
    </w:div>
    <w:div w:id="376666559">
      <w:bodyDiv w:val="1"/>
      <w:marLeft w:val="0"/>
      <w:marRight w:val="0"/>
      <w:marTop w:val="0"/>
      <w:marBottom w:val="0"/>
      <w:divBdr>
        <w:top w:val="none" w:sz="0" w:space="0" w:color="auto"/>
        <w:left w:val="none" w:sz="0" w:space="0" w:color="auto"/>
        <w:bottom w:val="none" w:sz="0" w:space="0" w:color="auto"/>
        <w:right w:val="none" w:sz="0" w:space="0" w:color="auto"/>
      </w:divBdr>
    </w:div>
    <w:div w:id="409929515">
      <w:bodyDiv w:val="1"/>
      <w:marLeft w:val="0"/>
      <w:marRight w:val="0"/>
      <w:marTop w:val="0"/>
      <w:marBottom w:val="0"/>
      <w:divBdr>
        <w:top w:val="none" w:sz="0" w:space="0" w:color="auto"/>
        <w:left w:val="none" w:sz="0" w:space="0" w:color="auto"/>
        <w:bottom w:val="none" w:sz="0" w:space="0" w:color="auto"/>
        <w:right w:val="none" w:sz="0" w:space="0" w:color="auto"/>
      </w:divBdr>
    </w:div>
    <w:div w:id="576092054">
      <w:bodyDiv w:val="1"/>
      <w:marLeft w:val="0"/>
      <w:marRight w:val="0"/>
      <w:marTop w:val="0"/>
      <w:marBottom w:val="0"/>
      <w:divBdr>
        <w:top w:val="none" w:sz="0" w:space="0" w:color="auto"/>
        <w:left w:val="none" w:sz="0" w:space="0" w:color="auto"/>
        <w:bottom w:val="none" w:sz="0" w:space="0" w:color="auto"/>
        <w:right w:val="none" w:sz="0" w:space="0" w:color="auto"/>
      </w:divBdr>
    </w:div>
    <w:div w:id="643967763">
      <w:bodyDiv w:val="1"/>
      <w:marLeft w:val="0"/>
      <w:marRight w:val="0"/>
      <w:marTop w:val="0"/>
      <w:marBottom w:val="0"/>
      <w:divBdr>
        <w:top w:val="none" w:sz="0" w:space="0" w:color="auto"/>
        <w:left w:val="none" w:sz="0" w:space="0" w:color="auto"/>
        <w:bottom w:val="none" w:sz="0" w:space="0" w:color="auto"/>
        <w:right w:val="none" w:sz="0" w:space="0" w:color="auto"/>
      </w:divBdr>
    </w:div>
    <w:div w:id="664625131">
      <w:bodyDiv w:val="1"/>
      <w:marLeft w:val="0"/>
      <w:marRight w:val="0"/>
      <w:marTop w:val="0"/>
      <w:marBottom w:val="0"/>
      <w:divBdr>
        <w:top w:val="none" w:sz="0" w:space="0" w:color="auto"/>
        <w:left w:val="none" w:sz="0" w:space="0" w:color="auto"/>
        <w:bottom w:val="none" w:sz="0" w:space="0" w:color="auto"/>
        <w:right w:val="none" w:sz="0" w:space="0" w:color="auto"/>
      </w:divBdr>
    </w:div>
    <w:div w:id="809325276">
      <w:bodyDiv w:val="1"/>
      <w:marLeft w:val="0"/>
      <w:marRight w:val="0"/>
      <w:marTop w:val="0"/>
      <w:marBottom w:val="0"/>
      <w:divBdr>
        <w:top w:val="none" w:sz="0" w:space="0" w:color="auto"/>
        <w:left w:val="none" w:sz="0" w:space="0" w:color="auto"/>
        <w:bottom w:val="none" w:sz="0" w:space="0" w:color="auto"/>
        <w:right w:val="none" w:sz="0" w:space="0" w:color="auto"/>
      </w:divBdr>
    </w:div>
    <w:div w:id="915210866">
      <w:bodyDiv w:val="1"/>
      <w:marLeft w:val="0"/>
      <w:marRight w:val="0"/>
      <w:marTop w:val="0"/>
      <w:marBottom w:val="0"/>
      <w:divBdr>
        <w:top w:val="none" w:sz="0" w:space="0" w:color="auto"/>
        <w:left w:val="none" w:sz="0" w:space="0" w:color="auto"/>
        <w:bottom w:val="none" w:sz="0" w:space="0" w:color="auto"/>
        <w:right w:val="none" w:sz="0" w:space="0" w:color="auto"/>
      </w:divBdr>
    </w:div>
    <w:div w:id="1088891797">
      <w:bodyDiv w:val="1"/>
      <w:marLeft w:val="0"/>
      <w:marRight w:val="0"/>
      <w:marTop w:val="0"/>
      <w:marBottom w:val="0"/>
      <w:divBdr>
        <w:top w:val="none" w:sz="0" w:space="0" w:color="auto"/>
        <w:left w:val="none" w:sz="0" w:space="0" w:color="auto"/>
        <w:bottom w:val="none" w:sz="0" w:space="0" w:color="auto"/>
        <w:right w:val="none" w:sz="0" w:space="0" w:color="auto"/>
      </w:divBdr>
    </w:div>
    <w:div w:id="1436511916">
      <w:bodyDiv w:val="1"/>
      <w:marLeft w:val="0"/>
      <w:marRight w:val="0"/>
      <w:marTop w:val="0"/>
      <w:marBottom w:val="0"/>
      <w:divBdr>
        <w:top w:val="none" w:sz="0" w:space="0" w:color="auto"/>
        <w:left w:val="none" w:sz="0" w:space="0" w:color="auto"/>
        <w:bottom w:val="none" w:sz="0" w:space="0" w:color="auto"/>
        <w:right w:val="none" w:sz="0" w:space="0" w:color="auto"/>
      </w:divBdr>
    </w:div>
    <w:div w:id="1472284200">
      <w:bodyDiv w:val="1"/>
      <w:marLeft w:val="0"/>
      <w:marRight w:val="0"/>
      <w:marTop w:val="0"/>
      <w:marBottom w:val="0"/>
      <w:divBdr>
        <w:top w:val="none" w:sz="0" w:space="0" w:color="auto"/>
        <w:left w:val="none" w:sz="0" w:space="0" w:color="auto"/>
        <w:bottom w:val="none" w:sz="0" w:space="0" w:color="auto"/>
        <w:right w:val="none" w:sz="0" w:space="0" w:color="auto"/>
      </w:divBdr>
    </w:div>
    <w:div w:id="1495760657">
      <w:bodyDiv w:val="1"/>
      <w:marLeft w:val="0"/>
      <w:marRight w:val="0"/>
      <w:marTop w:val="0"/>
      <w:marBottom w:val="0"/>
      <w:divBdr>
        <w:top w:val="none" w:sz="0" w:space="0" w:color="auto"/>
        <w:left w:val="none" w:sz="0" w:space="0" w:color="auto"/>
        <w:bottom w:val="none" w:sz="0" w:space="0" w:color="auto"/>
        <w:right w:val="none" w:sz="0" w:space="0" w:color="auto"/>
      </w:divBdr>
    </w:div>
    <w:div w:id="1592197834">
      <w:bodyDiv w:val="1"/>
      <w:marLeft w:val="0"/>
      <w:marRight w:val="0"/>
      <w:marTop w:val="0"/>
      <w:marBottom w:val="0"/>
      <w:divBdr>
        <w:top w:val="none" w:sz="0" w:space="0" w:color="auto"/>
        <w:left w:val="none" w:sz="0" w:space="0" w:color="auto"/>
        <w:bottom w:val="none" w:sz="0" w:space="0" w:color="auto"/>
        <w:right w:val="none" w:sz="0" w:space="0" w:color="auto"/>
      </w:divBdr>
    </w:div>
    <w:div w:id="1821195090">
      <w:bodyDiv w:val="1"/>
      <w:marLeft w:val="0"/>
      <w:marRight w:val="0"/>
      <w:marTop w:val="0"/>
      <w:marBottom w:val="0"/>
      <w:divBdr>
        <w:top w:val="none" w:sz="0" w:space="0" w:color="auto"/>
        <w:left w:val="none" w:sz="0" w:space="0" w:color="auto"/>
        <w:bottom w:val="none" w:sz="0" w:space="0" w:color="auto"/>
        <w:right w:val="none" w:sz="0" w:space="0" w:color="auto"/>
      </w:divBdr>
      <w:divsChild>
        <w:div w:id="618806114">
          <w:marLeft w:val="0"/>
          <w:marRight w:val="0"/>
          <w:marTop w:val="0"/>
          <w:marBottom w:val="0"/>
          <w:divBdr>
            <w:top w:val="none" w:sz="0" w:space="0" w:color="auto"/>
            <w:left w:val="none" w:sz="0" w:space="0" w:color="auto"/>
            <w:bottom w:val="none" w:sz="0" w:space="0" w:color="auto"/>
            <w:right w:val="none" w:sz="0" w:space="0" w:color="auto"/>
          </w:divBdr>
          <w:divsChild>
            <w:div w:id="293564034">
              <w:marLeft w:val="0"/>
              <w:marRight w:val="0"/>
              <w:marTop w:val="0"/>
              <w:marBottom w:val="0"/>
              <w:divBdr>
                <w:top w:val="none" w:sz="0" w:space="0" w:color="auto"/>
                <w:left w:val="none" w:sz="0" w:space="0" w:color="auto"/>
                <w:bottom w:val="none" w:sz="0" w:space="0" w:color="auto"/>
                <w:right w:val="none" w:sz="0" w:space="0" w:color="auto"/>
              </w:divBdr>
              <w:divsChild>
                <w:div w:id="40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235">
          <w:marLeft w:val="0"/>
          <w:marRight w:val="0"/>
          <w:marTop w:val="0"/>
          <w:marBottom w:val="0"/>
          <w:divBdr>
            <w:top w:val="none" w:sz="0" w:space="0" w:color="auto"/>
            <w:left w:val="none" w:sz="0" w:space="0" w:color="auto"/>
            <w:bottom w:val="none" w:sz="0" w:space="0" w:color="auto"/>
            <w:right w:val="none" w:sz="0" w:space="0" w:color="auto"/>
          </w:divBdr>
          <w:divsChild>
            <w:div w:id="1091466076">
              <w:marLeft w:val="0"/>
              <w:marRight w:val="0"/>
              <w:marTop w:val="0"/>
              <w:marBottom w:val="0"/>
              <w:divBdr>
                <w:top w:val="none" w:sz="0" w:space="0" w:color="auto"/>
                <w:left w:val="none" w:sz="0" w:space="0" w:color="auto"/>
                <w:bottom w:val="none" w:sz="0" w:space="0" w:color="auto"/>
                <w:right w:val="none" w:sz="0" w:space="0" w:color="auto"/>
              </w:divBdr>
              <w:divsChild>
                <w:div w:id="6381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042">
      <w:bodyDiv w:val="1"/>
      <w:marLeft w:val="0"/>
      <w:marRight w:val="0"/>
      <w:marTop w:val="0"/>
      <w:marBottom w:val="0"/>
      <w:divBdr>
        <w:top w:val="none" w:sz="0" w:space="0" w:color="auto"/>
        <w:left w:val="none" w:sz="0" w:space="0" w:color="auto"/>
        <w:bottom w:val="none" w:sz="0" w:space="0" w:color="auto"/>
        <w:right w:val="none" w:sz="0" w:space="0" w:color="auto"/>
      </w:divBdr>
    </w:div>
    <w:div w:id="1966500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eteocontro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pr-online.de/" TargetMode="External"/><Relationship Id="rId4" Type="http://schemas.openxmlformats.org/officeDocument/2006/relationships/settings" Target="settings.xml"/><Relationship Id="rId9" Type="http://schemas.openxmlformats.org/officeDocument/2006/relationships/hyperlink" Target="mailto:n.horn@meteocontrol.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BFB5F5-0107-4BDC-82F3-51BD34DF4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4038</Characters>
  <Application>Microsoft Office Word</Application>
  <DocSecurity>4</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dc:creator>
  <cp:lastModifiedBy>Andrea Schneider</cp:lastModifiedBy>
  <cp:revision>2</cp:revision>
  <cp:lastPrinted>2019-10-10T09:50:00Z</cp:lastPrinted>
  <dcterms:created xsi:type="dcterms:W3CDTF">2020-04-21T07:00:00Z</dcterms:created>
  <dcterms:modified xsi:type="dcterms:W3CDTF">2020-04-21T07:00:00Z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x</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