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774E" w14:textId="77777777" w:rsidR="00E75A06" w:rsidRDefault="00E75A06" w:rsidP="00E75A06">
      <w:pPr>
        <w:pStyle w:val="Doktitel"/>
      </w:pPr>
      <w:r>
        <w:t>Pressemitteilung</w:t>
      </w:r>
      <w:r w:rsidR="00F93F21">
        <w:br/>
      </w:r>
    </w:p>
    <w:p w14:paraId="5259B0DE" w14:textId="77777777" w:rsidR="00F93F21" w:rsidRPr="00F93F21" w:rsidRDefault="004D6FE2" w:rsidP="00E75A06">
      <w:pPr>
        <w:pStyle w:val="Inhalt"/>
        <w:tabs>
          <w:tab w:val="left" w:pos="4230"/>
        </w:tabs>
        <w:rPr>
          <w:b w:val="0"/>
          <w:bCs/>
          <w:sz w:val="20"/>
          <w:u w:val="single"/>
        </w:rPr>
      </w:pPr>
      <w:r>
        <w:rPr>
          <w:b w:val="0"/>
          <w:bCs/>
          <w:sz w:val="20"/>
          <w:u w:val="single"/>
        </w:rPr>
        <w:t xml:space="preserve">Nach über 50 Jahren </w:t>
      </w:r>
      <w:r w:rsidR="00DE2D90">
        <w:rPr>
          <w:b w:val="0"/>
          <w:bCs/>
          <w:sz w:val="20"/>
          <w:u w:val="single"/>
        </w:rPr>
        <w:t>für die Sparkasse</w:t>
      </w:r>
    </w:p>
    <w:p w14:paraId="55E32411" w14:textId="77777777" w:rsidR="00E75A06" w:rsidRDefault="007F001F" w:rsidP="00E75A06">
      <w:pPr>
        <w:pStyle w:val="Inhalt"/>
        <w:tabs>
          <w:tab w:val="left" w:pos="4230"/>
        </w:tabs>
      </w:pPr>
      <w:r>
        <w:t xml:space="preserve">Horst Schönfeld </w:t>
      </w:r>
      <w:r w:rsidR="00987B0A">
        <w:t>geht in den Ruhestand</w:t>
      </w:r>
    </w:p>
    <w:p w14:paraId="05EB7DD7" w14:textId="77777777" w:rsidR="00E75A06" w:rsidRDefault="00417E5D" w:rsidP="00E75A06">
      <w:pPr>
        <w:rPr>
          <w:rFonts w:eastAsia="MS Mincho"/>
        </w:rPr>
      </w:pPr>
      <w:r>
        <w:rPr>
          <w:rFonts w:eastAsia="MS Mincho"/>
        </w:rPr>
        <w:t>Memmingen</w:t>
      </w:r>
      <w:r w:rsidR="00E75A06">
        <w:rPr>
          <w:rFonts w:eastAsia="MS Mincho"/>
        </w:rPr>
        <w:t xml:space="preserve">, </w:t>
      </w:r>
      <w:r w:rsidR="00835FE9">
        <w:rPr>
          <w:rFonts w:eastAsia="MS Mincho"/>
        </w:rPr>
        <w:t>31. März</w:t>
      </w:r>
      <w:r w:rsidR="00BF322C">
        <w:rPr>
          <w:rFonts w:eastAsia="MS Mincho"/>
        </w:rPr>
        <w:t xml:space="preserve"> 202</w:t>
      </w:r>
      <w:r w:rsidR="00F03299">
        <w:rPr>
          <w:rFonts w:eastAsia="MS Mincho"/>
        </w:rPr>
        <w:t>2</w:t>
      </w:r>
      <w:r w:rsidR="00E75A06">
        <w:rPr>
          <w:rFonts w:eastAsia="MS Mincho"/>
        </w:rPr>
        <w:t xml:space="preserve"> </w:t>
      </w:r>
    </w:p>
    <w:p w14:paraId="36475688" w14:textId="32C9A847" w:rsidR="00E75A06" w:rsidRPr="00DD4298" w:rsidRDefault="00E244A6" w:rsidP="00E75A06">
      <w:pPr>
        <w:rPr>
          <w:rFonts w:eastAsia="MS Mincho"/>
          <w:b/>
          <w:bCs/>
        </w:rPr>
      </w:pPr>
      <w:r w:rsidRPr="41617EA2">
        <w:rPr>
          <w:rFonts w:eastAsia="MS Mincho"/>
          <w:b/>
          <w:bCs/>
        </w:rPr>
        <w:t>Nach über 50</w:t>
      </w:r>
      <w:r w:rsidR="007D6350" w:rsidRPr="41617EA2">
        <w:rPr>
          <w:rFonts w:eastAsia="MS Mincho"/>
          <w:b/>
          <w:bCs/>
        </w:rPr>
        <w:t xml:space="preserve">-jähriger </w:t>
      </w:r>
      <w:r w:rsidR="0032394C" w:rsidRPr="41617EA2">
        <w:rPr>
          <w:rFonts w:eastAsia="MS Mincho"/>
          <w:b/>
          <w:bCs/>
        </w:rPr>
        <w:t>Sparkassenz</w:t>
      </w:r>
      <w:r w:rsidR="00D017D0" w:rsidRPr="41617EA2">
        <w:rPr>
          <w:rFonts w:eastAsia="MS Mincho"/>
          <w:b/>
          <w:bCs/>
        </w:rPr>
        <w:t>ugehörigkeit</w:t>
      </w:r>
      <w:r w:rsidR="00954CFC" w:rsidRPr="41617EA2">
        <w:rPr>
          <w:rFonts w:eastAsia="MS Mincho"/>
          <w:b/>
          <w:bCs/>
        </w:rPr>
        <w:t xml:space="preserve"> </w:t>
      </w:r>
      <w:r w:rsidR="00632C49" w:rsidRPr="41617EA2">
        <w:rPr>
          <w:rFonts w:eastAsia="MS Mincho"/>
          <w:b/>
          <w:bCs/>
        </w:rPr>
        <w:t>verlässt</w:t>
      </w:r>
      <w:r w:rsidR="00954CFC" w:rsidRPr="41617EA2">
        <w:rPr>
          <w:rFonts w:eastAsia="MS Mincho"/>
          <w:b/>
          <w:bCs/>
        </w:rPr>
        <w:t xml:space="preserve"> der stellvertretende Vorstandsvorsitzende</w:t>
      </w:r>
      <w:r w:rsidR="00B046F4" w:rsidRPr="41617EA2">
        <w:rPr>
          <w:rFonts w:eastAsia="MS Mincho"/>
          <w:b/>
          <w:bCs/>
        </w:rPr>
        <w:t xml:space="preserve"> Horst Schönfeld </w:t>
      </w:r>
      <w:r w:rsidR="0032394C" w:rsidRPr="41617EA2">
        <w:rPr>
          <w:rFonts w:eastAsia="MS Mincho"/>
          <w:b/>
          <w:bCs/>
        </w:rPr>
        <w:t xml:space="preserve">zum 31. März </w:t>
      </w:r>
      <w:r w:rsidR="00B046F4" w:rsidRPr="41617EA2">
        <w:rPr>
          <w:rFonts w:eastAsia="MS Mincho"/>
          <w:b/>
          <w:bCs/>
        </w:rPr>
        <w:t>die Sparkasse Schwaben-Bodensee</w:t>
      </w:r>
      <w:r w:rsidR="00F97CF4" w:rsidRPr="41617EA2">
        <w:rPr>
          <w:rFonts w:eastAsia="MS Mincho"/>
          <w:b/>
          <w:bCs/>
        </w:rPr>
        <w:t xml:space="preserve"> und </w:t>
      </w:r>
      <w:r w:rsidR="00147054" w:rsidRPr="41617EA2">
        <w:rPr>
          <w:rFonts w:eastAsia="MS Mincho"/>
          <w:b/>
          <w:bCs/>
        </w:rPr>
        <w:t>wechselt</w:t>
      </w:r>
      <w:r w:rsidR="00F97CF4" w:rsidRPr="41617EA2">
        <w:rPr>
          <w:rFonts w:eastAsia="MS Mincho"/>
          <w:b/>
          <w:bCs/>
        </w:rPr>
        <w:t xml:space="preserve"> in den Ruhestand</w:t>
      </w:r>
      <w:r w:rsidR="00B046F4" w:rsidRPr="41617EA2">
        <w:rPr>
          <w:rFonts w:eastAsia="MS Mincho"/>
          <w:b/>
          <w:bCs/>
        </w:rPr>
        <w:t xml:space="preserve">. Der 66-Jährige blickt auf ein </w:t>
      </w:r>
      <w:r w:rsidR="00550917" w:rsidRPr="41617EA2">
        <w:rPr>
          <w:rFonts w:eastAsia="MS Mincho"/>
          <w:b/>
          <w:bCs/>
        </w:rPr>
        <w:t xml:space="preserve">erfülltes </w:t>
      </w:r>
      <w:r w:rsidR="00D74A11" w:rsidRPr="41617EA2">
        <w:rPr>
          <w:rFonts w:eastAsia="MS Mincho"/>
          <w:b/>
          <w:bCs/>
        </w:rPr>
        <w:t xml:space="preserve">und erfolgreiches </w:t>
      </w:r>
      <w:r w:rsidR="00550917" w:rsidRPr="41617EA2">
        <w:rPr>
          <w:rFonts w:eastAsia="MS Mincho"/>
          <w:b/>
          <w:bCs/>
        </w:rPr>
        <w:t>Berufsleben zurück</w:t>
      </w:r>
      <w:r w:rsidR="00A61E5F" w:rsidRPr="41617EA2">
        <w:rPr>
          <w:rFonts w:eastAsia="MS Mincho"/>
          <w:b/>
          <w:bCs/>
        </w:rPr>
        <w:t>. Für s</w:t>
      </w:r>
      <w:r w:rsidR="002324E3" w:rsidRPr="41617EA2">
        <w:rPr>
          <w:rFonts w:eastAsia="MS Mincho"/>
          <w:b/>
          <w:bCs/>
        </w:rPr>
        <w:t xml:space="preserve">eine Verdienste </w:t>
      </w:r>
      <w:r w:rsidR="00606AE8" w:rsidRPr="41617EA2">
        <w:rPr>
          <w:rFonts w:eastAsia="MS Mincho"/>
          <w:b/>
          <w:bCs/>
        </w:rPr>
        <w:t xml:space="preserve">verlieh ihm </w:t>
      </w:r>
      <w:r w:rsidR="00CB2DAF" w:rsidRPr="41617EA2">
        <w:rPr>
          <w:rFonts w:eastAsia="MS Mincho"/>
          <w:b/>
          <w:bCs/>
        </w:rPr>
        <w:t xml:space="preserve">der Präsident des Sparkassenverbands Bayern, </w:t>
      </w:r>
      <w:r w:rsidR="00606AE8" w:rsidRPr="41617EA2">
        <w:rPr>
          <w:rFonts w:eastAsia="MS Mincho"/>
          <w:b/>
          <w:bCs/>
        </w:rPr>
        <w:t xml:space="preserve">Ulrich Reuter, </w:t>
      </w:r>
      <w:r w:rsidR="002324E3" w:rsidRPr="41617EA2">
        <w:rPr>
          <w:rFonts w:eastAsia="MS Mincho"/>
          <w:b/>
          <w:bCs/>
        </w:rPr>
        <w:t>im Rahmen einer Feier</w:t>
      </w:r>
      <w:r w:rsidR="002C7CDA" w:rsidRPr="41617EA2">
        <w:rPr>
          <w:rFonts w:eastAsia="MS Mincho"/>
          <w:b/>
          <w:bCs/>
        </w:rPr>
        <w:t xml:space="preserve"> die</w:t>
      </w:r>
      <w:r w:rsidR="00606AE8" w:rsidRPr="41617EA2">
        <w:rPr>
          <w:rFonts w:eastAsia="MS Mincho"/>
          <w:b/>
          <w:bCs/>
        </w:rPr>
        <w:t xml:space="preserve"> </w:t>
      </w:r>
      <w:r w:rsidR="0003566A" w:rsidRPr="41617EA2">
        <w:rPr>
          <w:rFonts w:eastAsia="MS Mincho"/>
          <w:b/>
          <w:bCs/>
        </w:rPr>
        <w:t>Sparkassen-Medaille in Gold</w:t>
      </w:r>
      <w:r w:rsidR="00606AE8" w:rsidRPr="41617EA2">
        <w:rPr>
          <w:rFonts w:eastAsia="MS Mincho"/>
          <w:b/>
          <w:bCs/>
        </w:rPr>
        <w:t>.</w:t>
      </w:r>
    </w:p>
    <w:p w14:paraId="69CF6670" w14:textId="07EBF149" w:rsidR="005A3639" w:rsidRPr="005A3639" w:rsidRDefault="00983A8E" w:rsidP="005A152C">
      <w:pPr>
        <w:rPr>
          <w:rFonts w:eastAsia="MS Mincho"/>
          <w:color w:val="808080" w:themeColor="background1" w:themeShade="80"/>
        </w:rPr>
      </w:pPr>
      <w:r>
        <w:rPr>
          <w:rFonts w:eastAsia="MS Mincho"/>
        </w:rPr>
        <w:t xml:space="preserve">Reuter würdigte in seiner Laudatio </w:t>
      </w:r>
      <w:r w:rsidR="00B233E0">
        <w:rPr>
          <w:rFonts w:eastAsia="MS Mincho"/>
        </w:rPr>
        <w:t>den außerordentlichen Einsatz Schönfelds über</w:t>
      </w:r>
      <w:r w:rsidR="00380C6C">
        <w:rPr>
          <w:rFonts w:eastAsia="MS Mincho"/>
        </w:rPr>
        <w:t xml:space="preserve"> 50 Jahre: „Als </w:t>
      </w:r>
      <w:r w:rsidR="000B5CEA">
        <w:rPr>
          <w:rFonts w:eastAsia="MS Mincho"/>
        </w:rPr>
        <w:t>‚Ein-Leben-lang-</w:t>
      </w:r>
      <w:proofErr w:type="spellStart"/>
      <w:r w:rsidR="00380C6C">
        <w:rPr>
          <w:rFonts w:eastAsia="MS Mincho"/>
        </w:rPr>
        <w:t>Sparkässler</w:t>
      </w:r>
      <w:proofErr w:type="spellEnd"/>
      <w:r w:rsidR="00380C6C">
        <w:rPr>
          <w:rFonts w:eastAsia="MS Mincho"/>
        </w:rPr>
        <w:t>‘ war die Sparkasse für ihn seine zweite Familie</w:t>
      </w:r>
      <w:r w:rsidR="00D039AC">
        <w:rPr>
          <w:rFonts w:eastAsia="MS Mincho"/>
        </w:rPr>
        <w:t xml:space="preserve"> und der öffentliche Auftrag eine Berufung</w:t>
      </w:r>
      <w:r w:rsidR="00380C6C">
        <w:rPr>
          <w:rFonts w:eastAsia="MS Mincho"/>
        </w:rPr>
        <w:t xml:space="preserve">.“ </w:t>
      </w:r>
      <w:r w:rsidR="00AB5ED3">
        <w:rPr>
          <w:rFonts w:eastAsia="MS Mincho"/>
        </w:rPr>
        <w:t xml:space="preserve">Der Präsident des Sparkassenverbands Bayern sprach Schönfeld für </w:t>
      </w:r>
      <w:r w:rsidR="00BF5869">
        <w:rPr>
          <w:rFonts w:eastAsia="MS Mincho"/>
        </w:rPr>
        <w:t xml:space="preserve">sein Wirken bei der Gründung der S-International-Business sowie bei der Fusion </w:t>
      </w:r>
      <w:r w:rsidR="00EB2000">
        <w:rPr>
          <w:rFonts w:eastAsia="MS Mincho"/>
        </w:rPr>
        <w:t>der Kreissparkasse Augsburg mit der Sparkasse Memmingen-Lindau-Mindelheim zur Sparkasse Schwa</w:t>
      </w:r>
      <w:r w:rsidR="00FA418A">
        <w:rPr>
          <w:rFonts w:eastAsia="MS Mincho"/>
        </w:rPr>
        <w:t>ben-Bodensee</w:t>
      </w:r>
      <w:r w:rsidR="00AB5ED3">
        <w:rPr>
          <w:rFonts w:eastAsia="MS Mincho"/>
        </w:rPr>
        <w:t xml:space="preserve"> seine besondere Anerkennung aus</w:t>
      </w:r>
      <w:r w:rsidR="00FA418A">
        <w:rPr>
          <w:rFonts w:eastAsia="MS Mincho"/>
        </w:rPr>
        <w:t>.</w:t>
      </w:r>
      <w:r w:rsidR="005A3639" w:rsidRPr="005A3639">
        <w:rPr>
          <w:rFonts w:eastAsia="MS Mincho"/>
          <w:color w:val="808080" w:themeColor="background1" w:themeShade="80"/>
        </w:rPr>
        <w:t xml:space="preserve"> </w:t>
      </w:r>
    </w:p>
    <w:p w14:paraId="5499B805" w14:textId="77777777" w:rsidR="001A03C6" w:rsidRPr="00987B0A" w:rsidRDefault="001A03C6" w:rsidP="00E75A06">
      <w:pPr>
        <w:rPr>
          <w:rFonts w:eastAsia="MS Mincho"/>
          <w:b/>
          <w:bCs/>
        </w:rPr>
      </w:pPr>
      <w:r w:rsidRPr="00987B0A">
        <w:rPr>
          <w:rFonts w:eastAsia="MS Mincho"/>
          <w:b/>
          <w:bCs/>
        </w:rPr>
        <w:t>Vom Auszubildenden zum Vorstandsvorsitzenden</w:t>
      </w:r>
    </w:p>
    <w:p w14:paraId="28356FC9" w14:textId="77777777" w:rsidR="004D6FE2" w:rsidRDefault="008E52AC" w:rsidP="00E75A06">
      <w:pPr>
        <w:rPr>
          <w:rFonts w:eastAsia="MS Mincho"/>
        </w:rPr>
      </w:pPr>
      <w:r w:rsidRPr="200D9A80">
        <w:rPr>
          <w:rFonts w:eastAsia="MS Mincho"/>
        </w:rPr>
        <w:t>Schönfelds Beruf</w:t>
      </w:r>
      <w:r w:rsidR="00774BA5" w:rsidRPr="200D9A80">
        <w:rPr>
          <w:rFonts w:eastAsia="MS Mincho"/>
        </w:rPr>
        <w:t>s</w:t>
      </w:r>
      <w:r w:rsidRPr="200D9A80">
        <w:rPr>
          <w:rFonts w:eastAsia="MS Mincho"/>
        </w:rPr>
        <w:t>leben begann 1971</w:t>
      </w:r>
      <w:r w:rsidR="003A468A" w:rsidRPr="200D9A80">
        <w:rPr>
          <w:rFonts w:eastAsia="MS Mincho"/>
        </w:rPr>
        <w:t xml:space="preserve"> </w:t>
      </w:r>
      <w:r w:rsidR="00C779D3" w:rsidRPr="000121A6">
        <w:rPr>
          <w:rFonts w:eastAsia="MS Mincho"/>
        </w:rPr>
        <w:t>mit der Ausbildung zum Bankkaufmann</w:t>
      </w:r>
      <w:r w:rsidR="003A468A" w:rsidRPr="000121A6">
        <w:rPr>
          <w:rFonts w:eastAsia="MS Mincho"/>
        </w:rPr>
        <w:t xml:space="preserve"> bei der </w:t>
      </w:r>
      <w:r w:rsidR="001933D7" w:rsidRPr="000121A6">
        <w:rPr>
          <w:rFonts w:eastAsia="MS Mincho"/>
        </w:rPr>
        <w:t>Kreiss</w:t>
      </w:r>
      <w:r w:rsidR="003A468A" w:rsidRPr="000121A6">
        <w:rPr>
          <w:rFonts w:eastAsia="MS Mincho"/>
        </w:rPr>
        <w:t>parkasse Waiblingen</w:t>
      </w:r>
      <w:r w:rsidR="00CD4CC5" w:rsidRPr="000121A6">
        <w:rPr>
          <w:rFonts w:eastAsia="MS Mincho"/>
        </w:rPr>
        <w:t>. Dort stieg</w:t>
      </w:r>
      <w:r w:rsidR="00CD0043" w:rsidRPr="000121A6">
        <w:rPr>
          <w:rFonts w:eastAsia="MS Mincho"/>
        </w:rPr>
        <w:t xml:space="preserve"> er bis zum stellvertretenden Vorstandsmitglied auf</w:t>
      </w:r>
      <w:r w:rsidRPr="000121A6">
        <w:rPr>
          <w:rFonts w:eastAsia="MS Mincho"/>
        </w:rPr>
        <w:t>.</w:t>
      </w:r>
      <w:r w:rsidR="003A468A" w:rsidRPr="000121A6">
        <w:rPr>
          <w:rFonts w:eastAsia="MS Mincho"/>
        </w:rPr>
        <w:t xml:space="preserve"> </w:t>
      </w:r>
      <w:r w:rsidR="00AA182E" w:rsidRPr="000121A6">
        <w:rPr>
          <w:rFonts w:eastAsia="MS Mincho"/>
        </w:rPr>
        <w:t>Danach</w:t>
      </w:r>
      <w:r w:rsidR="00F865E8" w:rsidRPr="000121A6">
        <w:rPr>
          <w:rFonts w:eastAsia="MS Mincho"/>
        </w:rPr>
        <w:t xml:space="preserve"> führte ihn sein Weg </w:t>
      </w:r>
      <w:r w:rsidR="00E67438" w:rsidRPr="000121A6">
        <w:rPr>
          <w:rFonts w:eastAsia="MS Mincho"/>
        </w:rPr>
        <w:t>im Jahr 2002</w:t>
      </w:r>
      <w:r w:rsidR="00ED5568" w:rsidRPr="000121A6">
        <w:rPr>
          <w:rFonts w:eastAsia="MS Mincho"/>
        </w:rPr>
        <w:t xml:space="preserve"> </w:t>
      </w:r>
      <w:r w:rsidR="00E67438" w:rsidRPr="000121A6">
        <w:rPr>
          <w:rFonts w:eastAsia="MS Mincho"/>
        </w:rPr>
        <w:t>zur</w:t>
      </w:r>
      <w:r w:rsidR="00ED5568" w:rsidRPr="000121A6">
        <w:rPr>
          <w:rFonts w:eastAsia="MS Mincho"/>
        </w:rPr>
        <w:t xml:space="preserve"> </w:t>
      </w:r>
      <w:r w:rsidR="00140ECA" w:rsidRPr="000121A6">
        <w:rPr>
          <w:rFonts w:eastAsia="MS Mincho"/>
        </w:rPr>
        <w:t xml:space="preserve">damaligen </w:t>
      </w:r>
      <w:r w:rsidR="00E67438" w:rsidRPr="000121A6">
        <w:rPr>
          <w:rFonts w:eastAsia="MS Mincho"/>
        </w:rPr>
        <w:t>Kreissparkasse Augsburg</w:t>
      </w:r>
      <w:r w:rsidR="00CD4CC5" w:rsidRPr="000121A6">
        <w:rPr>
          <w:rFonts w:eastAsia="MS Mincho"/>
        </w:rPr>
        <w:t>, die er</w:t>
      </w:r>
      <w:r w:rsidR="00E67438" w:rsidRPr="000121A6">
        <w:rPr>
          <w:rFonts w:eastAsia="MS Mincho"/>
        </w:rPr>
        <w:t xml:space="preserve"> </w:t>
      </w:r>
      <w:r w:rsidR="00CD7472" w:rsidRPr="000121A6">
        <w:rPr>
          <w:rFonts w:eastAsia="MS Mincho"/>
        </w:rPr>
        <w:t xml:space="preserve">fast 20 Jahre lang </w:t>
      </w:r>
      <w:r w:rsidR="0048734D" w:rsidRPr="000121A6">
        <w:rPr>
          <w:rFonts w:eastAsia="MS Mincho"/>
        </w:rPr>
        <w:t xml:space="preserve">als stellvertretender Vorstandsvorsitzender </w:t>
      </w:r>
      <w:r w:rsidR="00E07BA8" w:rsidRPr="000121A6">
        <w:rPr>
          <w:rFonts w:eastAsia="MS Mincho"/>
        </w:rPr>
        <w:t>und ab</w:t>
      </w:r>
      <w:r w:rsidR="00AA182E" w:rsidRPr="000121A6">
        <w:rPr>
          <w:rFonts w:eastAsia="MS Mincho"/>
        </w:rPr>
        <w:t xml:space="preserve"> Mitte 2021 </w:t>
      </w:r>
      <w:r w:rsidR="00E07BA8" w:rsidRPr="000121A6">
        <w:rPr>
          <w:rFonts w:eastAsia="MS Mincho"/>
        </w:rPr>
        <w:t>als Vorsitzender des Vorstands leitete</w:t>
      </w:r>
      <w:r w:rsidR="00AA182E" w:rsidRPr="000121A6">
        <w:rPr>
          <w:rFonts w:eastAsia="MS Mincho"/>
        </w:rPr>
        <w:t>.</w:t>
      </w:r>
      <w:r w:rsidR="00A27C78" w:rsidRPr="000121A6">
        <w:rPr>
          <w:rFonts w:eastAsia="MS Mincho"/>
        </w:rPr>
        <w:t xml:space="preserve"> </w:t>
      </w:r>
      <w:r w:rsidRPr="000121A6">
        <w:rPr>
          <w:rFonts w:eastAsia="MS Mincho"/>
        </w:rPr>
        <w:t xml:space="preserve">Seit </w:t>
      </w:r>
      <w:r w:rsidR="00AA182E" w:rsidRPr="000121A6">
        <w:rPr>
          <w:rFonts w:eastAsia="MS Mincho"/>
        </w:rPr>
        <w:t xml:space="preserve">der Fusion </w:t>
      </w:r>
      <w:r w:rsidRPr="000121A6">
        <w:rPr>
          <w:rFonts w:eastAsia="MS Mincho"/>
        </w:rPr>
        <w:t>Anfang 2022 ist er stellvertretender Vorstandsvorsitzender</w:t>
      </w:r>
      <w:r w:rsidRPr="200D9A80">
        <w:rPr>
          <w:rFonts w:eastAsia="MS Mincho"/>
        </w:rPr>
        <w:t xml:space="preserve"> der Sparkasse Schwaben-Bodensee.</w:t>
      </w:r>
    </w:p>
    <w:p w14:paraId="250E2EF0" w14:textId="77777777" w:rsidR="004963C1" w:rsidRDefault="007D4D39" w:rsidP="00E75A06">
      <w:pPr>
        <w:rPr>
          <w:rFonts w:eastAsia="MS Mincho"/>
        </w:rPr>
      </w:pPr>
      <w:r w:rsidRPr="0035686D">
        <w:rPr>
          <w:rFonts w:eastAsia="MS Mincho"/>
        </w:rPr>
        <w:lastRenderedPageBreak/>
        <w:t>Als Vorstandsmitglied verantwortete Schönfeld</w:t>
      </w:r>
      <w:r w:rsidR="00FD1987" w:rsidRPr="0035686D">
        <w:rPr>
          <w:rFonts w:eastAsia="MS Mincho"/>
        </w:rPr>
        <w:t xml:space="preserve"> </w:t>
      </w:r>
      <w:r w:rsidR="000121A6" w:rsidRPr="0035686D">
        <w:rPr>
          <w:rFonts w:eastAsia="MS Mincho"/>
        </w:rPr>
        <w:t xml:space="preserve">das Firmen- und Gewerbekundengeschäft (bis Juni 2021), </w:t>
      </w:r>
      <w:r w:rsidR="00FD1987" w:rsidRPr="0035686D">
        <w:rPr>
          <w:rFonts w:eastAsia="MS Mincho"/>
        </w:rPr>
        <w:t xml:space="preserve">das </w:t>
      </w:r>
      <w:proofErr w:type="spellStart"/>
      <w:r w:rsidR="00021098" w:rsidRPr="0035686D">
        <w:rPr>
          <w:rFonts w:eastAsia="MS Mincho"/>
        </w:rPr>
        <w:t>ImmobilienCenter</w:t>
      </w:r>
      <w:proofErr w:type="spellEnd"/>
      <w:r w:rsidR="00021098" w:rsidRPr="000121A6">
        <w:rPr>
          <w:rFonts w:eastAsia="MS Mincho"/>
        </w:rPr>
        <w:t xml:space="preserve"> und das Bauträgergeschäft der Kreissparkasse Augsburg</w:t>
      </w:r>
      <w:r w:rsidR="009128C3" w:rsidRPr="000121A6">
        <w:rPr>
          <w:rFonts w:eastAsia="MS Mincho"/>
        </w:rPr>
        <w:t xml:space="preserve">. </w:t>
      </w:r>
      <w:r w:rsidR="00021098" w:rsidRPr="000121A6">
        <w:rPr>
          <w:rFonts w:eastAsia="MS Mincho"/>
        </w:rPr>
        <w:t>Z</w:t>
      </w:r>
      <w:r w:rsidR="005C6ADD" w:rsidRPr="000121A6">
        <w:rPr>
          <w:rFonts w:eastAsia="MS Mincho"/>
        </w:rPr>
        <w:t xml:space="preserve">ahlreiche </w:t>
      </w:r>
      <w:r w:rsidR="007279B6" w:rsidRPr="000121A6">
        <w:rPr>
          <w:rFonts w:eastAsia="MS Mincho"/>
        </w:rPr>
        <w:t>große</w:t>
      </w:r>
      <w:r w:rsidR="000638C8" w:rsidRPr="000121A6">
        <w:rPr>
          <w:rFonts w:eastAsia="MS Mincho"/>
        </w:rPr>
        <w:t xml:space="preserve"> Bauprojekt</w:t>
      </w:r>
      <w:r w:rsidR="00942C8A" w:rsidRPr="000121A6">
        <w:rPr>
          <w:rFonts w:eastAsia="MS Mincho"/>
        </w:rPr>
        <w:t xml:space="preserve">e </w:t>
      </w:r>
      <w:r w:rsidR="00B713C6" w:rsidRPr="000121A6">
        <w:rPr>
          <w:rFonts w:eastAsia="MS Mincho"/>
        </w:rPr>
        <w:t xml:space="preserve">lagen </w:t>
      </w:r>
      <w:r w:rsidR="009128C3" w:rsidRPr="000121A6">
        <w:rPr>
          <w:rFonts w:eastAsia="MS Mincho"/>
        </w:rPr>
        <w:t>in seine</w:t>
      </w:r>
      <w:r w:rsidR="00787665" w:rsidRPr="000121A6">
        <w:rPr>
          <w:rFonts w:eastAsia="MS Mincho"/>
        </w:rPr>
        <w:t>r</w:t>
      </w:r>
      <w:r w:rsidR="009128C3" w:rsidRPr="000121A6">
        <w:rPr>
          <w:rFonts w:eastAsia="MS Mincho"/>
        </w:rPr>
        <w:t xml:space="preserve"> Zuständigkeit</w:t>
      </w:r>
      <w:r w:rsidR="00D920A0" w:rsidRPr="000121A6">
        <w:rPr>
          <w:rFonts w:eastAsia="MS Mincho"/>
        </w:rPr>
        <w:t xml:space="preserve">. Neben dem </w:t>
      </w:r>
      <w:r w:rsidR="007279B6" w:rsidRPr="000121A6">
        <w:rPr>
          <w:rFonts w:eastAsia="MS Mincho"/>
        </w:rPr>
        <w:t>umfangreiche</w:t>
      </w:r>
      <w:r w:rsidR="00D920A0" w:rsidRPr="000121A6">
        <w:rPr>
          <w:rFonts w:eastAsia="MS Mincho"/>
        </w:rPr>
        <w:t>n</w:t>
      </w:r>
      <w:r w:rsidR="007279B6" w:rsidRPr="000121A6">
        <w:rPr>
          <w:rFonts w:eastAsia="MS Mincho"/>
        </w:rPr>
        <w:t xml:space="preserve"> </w:t>
      </w:r>
      <w:r w:rsidR="00F925AE" w:rsidRPr="000121A6">
        <w:rPr>
          <w:rFonts w:eastAsia="MS Mincho"/>
        </w:rPr>
        <w:t xml:space="preserve">Umbau der Hauptgeschäftsstelle </w:t>
      </w:r>
      <w:r w:rsidR="00942C8A" w:rsidRPr="000121A6">
        <w:rPr>
          <w:rFonts w:eastAsia="MS Mincho"/>
        </w:rPr>
        <w:t>in Augsburg</w:t>
      </w:r>
      <w:r w:rsidR="00D920A0" w:rsidRPr="000121A6">
        <w:rPr>
          <w:rFonts w:eastAsia="MS Mincho"/>
        </w:rPr>
        <w:t xml:space="preserve"> war er federführend bei </w:t>
      </w:r>
      <w:r w:rsidR="00F925AE" w:rsidRPr="000121A6">
        <w:rPr>
          <w:rFonts w:eastAsia="MS Mincho"/>
        </w:rPr>
        <w:t>Neu- und Umbauten von Geschäftsstellen</w:t>
      </w:r>
      <w:r w:rsidR="00B713C6" w:rsidRPr="000121A6">
        <w:rPr>
          <w:rFonts w:eastAsia="MS Mincho"/>
        </w:rPr>
        <w:t xml:space="preserve"> wie</w:t>
      </w:r>
      <w:r w:rsidR="00F925AE" w:rsidRPr="000121A6">
        <w:rPr>
          <w:rFonts w:eastAsia="MS Mincho"/>
        </w:rPr>
        <w:t xml:space="preserve"> etwa in</w:t>
      </w:r>
      <w:r w:rsidR="004C5111" w:rsidRPr="000121A6">
        <w:rPr>
          <w:rFonts w:eastAsia="MS Mincho"/>
        </w:rPr>
        <w:t xml:space="preserve"> Gersthofen</w:t>
      </w:r>
      <w:r w:rsidR="001A0A1B" w:rsidRPr="000121A6">
        <w:rPr>
          <w:rFonts w:eastAsia="MS Mincho"/>
        </w:rPr>
        <w:t>, Königsbrunn</w:t>
      </w:r>
      <w:r w:rsidR="004C5111" w:rsidRPr="000121A6">
        <w:rPr>
          <w:rFonts w:eastAsia="MS Mincho"/>
        </w:rPr>
        <w:t xml:space="preserve"> </w:t>
      </w:r>
      <w:r w:rsidR="005C6ADD" w:rsidRPr="000121A6">
        <w:rPr>
          <w:rFonts w:eastAsia="MS Mincho"/>
        </w:rPr>
        <w:t>und</w:t>
      </w:r>
      <w:r w:rsidR="004C5111" w:rsidRPr="000121A6">
        <w:rPr>
          <w:rFonts w:eastAsia="MS Mincho"/>
        </w:rPr>
        <w:t xml:space="preserve"> Schwabmünchen.</w:t>
      </w:r>
      <w:r w:rsidR="00217544" w:rsidRPr="000121A6">
        <w:rPr>
          <w:rFonts w:eastAsia="MS Mincho"/>
        </w:rPr>
        <w:t xml:space="preserve"> </w:t>
      </w:r>
      <w:r w:rsidR="007F250D" w:rsidRPr="000121A6">
        <w:rPr>
          <w:rFonts w:eastAsia="MS Mincho"/>
        </w:rPr>
        <w:t xml:space="preserve">In seine Zeit im Vorstand </w:t>
      </w:r>
      <w:r w:rsidR="00787665" w:rsidRPr="000121A6">
        <w:rPr>
          <w:rFonts w:eastAsia="MS Mincho"/>
        </w:rPr>
        <w:t>fielen</w:t>
      </w:r>
      <w:r w:rsidR="00217544" w:rsidRPr="000121A6">
        <w:rPr>
          <w:rFonts w:eastAsia="MS Mincho"/>
        </w:rPr>
        <w:t xml:space="preserve"> Herausforderungen </w:t>
      </w:r>
      <w:r w:rsidR="00787665" w:rsidRPr="000121A6">
        <w:rPr>
          <w:rFonts w:eastAsia="MS Mincho"/>
        </w:rPr>
        <w:t>wie die</w:t>
      </w:r>
      <w:r w:rsidR="00A65B47" w:rsidRPr="000121A6">
        <w:rPr>
          <w:rFonts w:eastAsia="MS Mincho"/>
        </w:rPr>
        <w:t xml:space="preserve"> Einführung</w:t>
      </w:r>
      <w:r w:rsidR="00A65B47" w:rsidRPr="41617EA2">
        <w:rPr>
          <w:rFonts w:eastAsia="MS Mincho"/>
        </w:rPr>
        <w:t xml:space="preserve"> des Euro</w:t>
      </w:r>
      <w:r w:rsidR="00787665" w:rsidRPr="41617EA2">
        <w:rPr>
          <w:rFonts w:eastAsia="MS Mincho"/>
        </w:rPr>
        <w:t>,</w:t>
      </w:r>
      <w:r w:rsidR="00A65B47" w:rsidRPr="41617EA2">
        <w:rPr>
          <w:rFonts w:eastAsia="MS Mincho"/>
        </w:rPr>
        <w:t xml:space="preserve"> </w:t>
      </w:r>
      <w:r w:rsidR="00F03421" w:rsidRPr="41617EA2">
        <w:rPr>
          <w:rFonts w:eastAsia="MS Mincho"/>
        </w:rPr>
        <w:t xml:space="preserve">die Bankenkrise im Jahr 2008 und die seitdem andauernde Niedrigzinspolitik, die </w:t>
      </w:r>
      <w:r w:rsidR="00637EB7" w:rsidRPr="41617EA2">
        <w:rPr>
          <w:rFonts w:eastAsia="MS Mincho"/>
        </w:rPr>
        <w:t xml:space="preserve">das Geschäftsmodell von Banken und Sparkassen tiefgreifend </w:t>
      </w:r>
      <w:r w:rsidR="00E27C32" w:rsidRPr="41617EA2">
        <w:rPr>
          <w:rFonts w:eastAsia="MS Mincho"/>
        </w:rPr>
        <w:t>beeinflusste</w:t>
      </w:r>
      <w:r w:rsidR="00637EB7" w:rsidRPr="41617EA2">
        <w:rPr>
          <w:rFonts w:eastAsia="MS Mincho"/>
        </w:rPr>
        <w:t>.</w:t>
      </w:r>
      <w:r w:rsidR="00A6674B">
        <w:rPr>
          <w:rFonts w:eastAsia="MS Mincho"/>
        </w:rPr>
        <w:t xml:space="preserve"> </w:t>
      </w:r>
    </w:p>
    <w:p w14:paraId="2C2B7A84" w14:textId="77777777" w:rsidR="00A6674B" w:rsidRDefault="00A6674B" w:rsidP="00E75A06">
      <w:pPr>
        <w:rPr>
          <w:rFonts w:eastAsia="MS Mincho"/>
        </w:rPr>
      </w:pPr>
      <w:r w:rsidRPr="000121A6">
        <w:rPr>
          <w:rFonts w:eastAsia="MS Mincho"/>
        </w:rPr>
        <w:t xml:space="preserve">Für die Wirtschaftsregion Augsburg setzte Schönfeld sich in </w:t>
      </w:r>
      <w:r w:rsidR="00126A2B" w:rsidRPr="000121A6">
        <w:rPr>
          <w:rFonts w:eastAsia="MS Mincho"/>
        </w:rPr>
        <w:t>zahlreichen Ehrenämtern ein, beispielsweise in der Regional</w:t>
      </w:r>
      <w:r w:rsidR="00B5423A" w:rsidRPr="000121A6">
        <w:rPr>
          <w:rFonts w:eastAsia="MS Mincho"/>
        </w:rPr>
        <w:t>versammlung der IHK, im Rotary Club, als Handelsrichter und in verschiedenen Gremien der S-Finanzgruppe.</w:t>
      </w:r>
    </w:p>
    <w:p w14:paraId="1B07DED1" w14:textId="77777777" w:rsidR="000A0C22" w:rsidRPr="005C2DE6" w:rsidRDefault="000A4F38" w:rsidP="00E75A06">
      <w:pPr>
        <w:rPr>
          <w:rFonts w:eastAsia="MS Mincho"/>
          <w:b/>
          <w:bCs/>
        </w:rPr>
      </w:pPr>
      <w:r>
        <w:rPr>
          <w:rFonts w:eastAsia="MS Mincho"/>
          <w:b/>
          <w:bCs/>
        </w:rPr>
        <w:t>Sparkasse wesentlich geprägt</w:t>
      </w:r>
    </w:p>
    <w:p w14:paraId="17FBA8A2" w14:textId="77777777" w:rsidR="00475964" w:rsidRDefault="0035698D" w:rsidP="00475964">
      <w:pPr>
        <w:rPr>
          <w:rFonts w:eastAsia="MS Mincho"/>
        </w:rPr>
      </w:pPr>
      <w:r>
        <w:rPr>
          <w:rFonts w:eastAsia="MS Mincho"/>
        </w:rPr>
        <w:t>„Horst Schönfeld hat die Kreissparkasse Augsburg</w:t>
      </w:r>
      <w:r w:rsidR="00D30F7F">
        <w:rPr>
          <w:rFonts w:eastAsia="MS Mincho"/>
        </w:rPr>
        <w:t xml:space="preserve"> zwei Jahrzehnte lang wesentlich geprägt</w:t>
      </w:r>
      <w:r w:rsidR="00D56679">
        <w:rPr>
          <w:rFonts w:eastAsia="MS Mincho"/>
        </w:rPr>
        <w:t>“, sagte Landrat Martin Sailer</w:t>
      </w:r>
      <w:r w:rsidR="00FF668B">
        <w:rPr>
          <w:rFonts w:eastAsia="MS Mincho"/>
        </w:rPr>
        <w:t>. Der</w:t>
      </w:r>
      <w:r w:rsidR="00D56679">
        <w:rPr>
          <w:rFonts w:eastAsia="MS Mincho"/>
        </w:rPr>
        <w:t xml:space="preserve"> Vorsitzende des Verwaltungsrats der Sparkasse Schwaben-Bodensee</w:t>
      </w:r>
      <w:r w:rsidR="0041174F">
        <w:rPr>
          <w:rFonts w:eastAsia="MS Mincho"/>
        </w:rPr>
        <w:t xml:space="preserve"> </w:t>
      </w:r>
      <w:r w:rsidR="00346424">
        <w:rPr>
          <w:rFonts w:eastAsia="MS Mincho"/>
        </w:rPr>
        <w:t>bezeichnete</w:t>
      </w:r>
      <w:r w:rsidR="0041174F">
        <w:rPr>
          <w:rFonts w:eastAsia="MS Mincho"/>
        </w:rPr>
        <w:t xml:space="preserve"> Schönfelds </w:t>
      </w:r>
      <w:r w:rsidR="003E74EA">
        <w:rPr>
          <w:rFonts w:eastAsia="MS Mincho"/>
        </w:rPr>
        <w:t>Weg</w:t>
      </w:r>
      <w:r w:rsidR="0041174F">
        <w:rPr>
          <w:rFonts w:eastAsia="MS Mincho"/>
        </w:rPr>
        <w:t xml:space="preserve"> als Erfolgsgeschichte</w:t>
      </w:r>
      <w:r w:rsidR="00475964">
        <w:rPr>
          <w:rFonts w:eastAsia="MS Mincho"/>
        </w:rPr>
        <w:t xml:space="preserve">: </w:t>
      </w:r>
      <w:r w:rsidR="00AB77C0">
        <w:rPr>
          <w:rFonts w:eastAsia="MS Mincho"/>
        </w:rPr>
        <w:t>Im Laufe seiner Amtszeit hat sich die</w:t>
      </w:r>
      <w:r w:rsidR="00475964">
        <w:rPr>
          <w:rFonts w:eastAsia="MS Mincho"/>
        </w:rPr>
        <w:t xml:space="preserve"> Bilanzsumme der ehemaligen Kreissparkasse Augsburg nahezu verdoppelt. Sie stieg von 2,2 Mrd. Euro im Jahr 2002 </w:t>
      </w:r>
      <w:r w:rsidR="00475964" w:rsidRPr="00D45611">
        <w:rPr>
          <w:rFonts w:eastAsia="MS Mincho"/>
        </w:rPr>
        <w:t>auf 4,1 Mrd. Euro im vergangenen Jahr.</w:t>
      </w:r>
      <w:r w:rsidR="00475964">
        <w:rPr>
          <w:rFonts w:eastAsia="MS Mincho"/>
        </w:rPr>
        <w:t xml:space="preserve"> </w:t>
      </w:r>
    </w:p>
    <w:p w14:paraId="2C8104E0" w14:textId="0D91F68A" w:rsidR="00016027" w:rsidRDefault="003E74EA" w:rsidP="00835FE9">
      <w:pPr>
        <w:rPr>
          <w:rFonts w:eastAsia="MS Mincho"/>
        </w:rPr>
      </w:pPr>
      <w:r w:rsidRPr="200D9A80">
        <w:rPr>
          <w:rFonts w:eastAsia="MS Mincho"/>
        </w:rPr>
        <w:t>Sailer</w:t>
      </w:r>
      <w:r w:rsidR="0041174F" w:rsidRPr="200D9A80">
        <w:rPr>
          <w:rFonts w:eastAsia="MS Mincho"/>
        </w:rPr>
        <w:t xml:space="preserve"> </w:t>
      </w:r>
      <w:r w:rsidR="00860B43" w:rsidRPr="200D9A80">
        <w:rPr>
          <w:rFonts w:eastAsia="MS Mincho"/>
        </w:rPr>
        <w:t xml:space="preserve">bedankte sich </w:t>
      </w:r>
      <w:r w:rsidR="000B531A" w:rsidRPr="200D9A80">
        <w:rPr>
          <w:rFonts w:eastAsia="MS Mincho"/>
        </w:rPr>
        <w:t>bei Schönfeld für dessen</w:t>
      </w:r>
      <w:r w:rsidR="0041174F" w:rsidRPr="200D9A80">
        <w:rPr>
          <w:rFonts w:eastAsia="MS Mincho"/>
        </w:rPr>
        <w:t xml:space="preserve"> langjährigen Einsatz</w:t>
      </w:r>
      <w:r w:rsidR="00AB77C0" w:rsidRPr="200D9A80">
        <w:rPr>
          <w:rFonts w:eastAsia="MS Mincho"/>
        </w:rPr>
        <w:t>,</w:t>
      </w:r>
      <w:r w:rsidR="00A07F41" w:rsidRPr="200D9A80">
        <w:rPr>
          <w:rFonts w:eastAsia="MS Mincho"/>
        </w:rPr>
        <w:t xml:space="preserve"> zuletzt </w:t>
      </w:r>
      <w:r w:rsidR="001068A4" w:rsidRPr="200D9A80">
        <w:rPr>
          <w:rFonts w:eastAsia="MS Mincho"/>
        </w:rPr>
        <w:t>im Rahmen der</w:t>
      </w:r>
      <w:r w:rsidR="00A07F41" w:rsidRPr="200D9A80">
        <w:rPr>
          <w:rFonts w:eastAsia="MS Mincho"/>
        </w:rPr>
        <w:t xml:space="preserve"> Fusion</w:t>
      </w:r>
      <w:r w:rsidR="009D7B8F" w:rsidRPr="200D9A80">
        <w:rPr>
          <w:rFonts w:eastAsia="MS Mincho"/>
        </w:rPr>
        <w:t xml:space="preserve">. </w:t>
      </w:r>
      <w:r w:rsidR="00EF150D" w:rsidRPr="200D9A80">
        <w:rPr>
          <w:rFonts w:eastAsia="MS Mincho"/>
        </w:rPr>
        <w:t>Dass dieser Zusammenschluss so zustande kam und dass der Sparkasse in der Region ein so guter Ruf vorauseilt, sei</w:t>
      </w:r>
      <w:r w:rsidR="00F05805" w:rsidRPr="200D9A80">
        <w:rPr>
          <w:rFonts w:eastAsia="MS Mincho"/>
        </w:rPr>
        <w:t xml:space="preserve"> auch </w:t>
      </w:r>
      <w:r w:rsidR="008C7AF7" w:rsidRPr="200D9A80">
        <w:rPr>
          <w:rFonts w:eastAsia="MS Mincho"/>
        </w:rPr>
        <w:t>sein</w:t>
      </w:r>
      <w:r w:rsidR="00F05805" w:rsidRPr="200D9A80">
        <w:rPr>
          <w:rFonts w:eastAsia="MS Mincho"/>
        </w:rPr>
        <w:t xml:space="preserve"> </w:t>
      </w:r>
      <w:r w:rsidR="00F05805" w:rsidRPr="00185AA9">
        <w:rPr>
          <w:rFonts w:eastAsia="MS Mincho"/>
        </w:rPr>
        <w:t>Verdienst</w:t>
      </w:r>
      <w:r w:rsidR="00EF150D" w:rsidRPr="00185AA9">
        <w:rPr>
          <w:rFonts w:eastAsia="MS Mincho"/>
        </w:rPr>
        <w:t>.</w:t>
      </w:r>
      <w:r w:rsidR="00184AB2" w:rsidRPr="00185AA9">
        <w:rPr>
          <w:rFonts w:eastAsia="MS Mincho"/>
        </w:rPr>
        <w:t xml:space="preserve"> </w:t>
      </w:r>
      <w:r w:rsidR="004D0E3C" w:rsidRPr="00185AA9">
        <w:rPr>
          <w:rFonts w:eastAsia="MS Mincho"/>
        </w:rPr>
        <w:t>Auch der Vorstandsvorsitzende der Sparkasse Schwaben-Bodensee, Thomas Munding,</w:t>
      </w:r>
      <w:r w:rsidR="005809AF" w:rsidRPr="00185AA9">
        <w:rPr>
          <w:rFonts w:eastAsia="MS Mincho"/>
        </w:rPr>
        <w:t xml:space="preserve"> </w:t>
      </w:r>
      <w:r w:rsidR="004D0E3C" w:rsidRPr="00185AA9">
        <w:rPr>
          <w:rFonts w:eastAsia="MS Mincho"/>
        </w:rPr>
        <w:t xml:space="preserve">dankte Schönfeld </w:t>
      </w:r>
      <w:r w:rsidR="005C0E5E" w:rsidRPr="00185AA9">
        <w:rPr>
          <w:rFonts w:eastAsia="MS Mincho"/>
        </w:rPr>
        <w:t>für sein großartiges Engagement bei der Fusion: „</w:t>
      </w:r>
      <w:r w:rsidR="00016027">
        <w:rPr>
          <w:rFonts w:eastAsia="MS Mincho"/>
        </w:rPr>
        <w:t xml:space="preserve">Die fachlichen und menschlichen Qualitäten von </w:t>
      </w:r>
      <w:r w:rsidR="00B821B0">
        <w:rPr>
          <w:rFonts w:eastAsia="MS Mincho"/>
        </w:rPr>
        <w:t>Horst</w:t>
      </w:r>
      <w:r w:rsidR="00016027">
        <w:rPr>
          <w:rFonts w:eastAsia="MS Mincho"/>
        </w:rPr>
        <w:t xml:space="preserve"> Schönfeld haben wesentlich zum guten Gelingen der Fusion beigetragen.“</w:t>
      </w:r>
    </w:p>
    <w:p w14:paraId="6CA4DDCA" w14:textId="77777777" w:rsidR="0053215D" w:rsidRDefault="0053215D" w:rsidP="00E75A06">
      <w:pPr>
        <w:rPr>
          <w:rFonts w:eastAsia="MS Mincho"/>
        </w:rPr>
      </w:pPr>
    </w:p>
    <w:p w14:paraId="0BDD751D" w14:textId="77777777" w:rsidR="00D91839" w:rsidRDefault="00D91839" w:rsidP="00E75A06">
      <w:pPr>
        <w:rPr>
          <w:rFonts w:eastAsia="MS Mincho"/>
        </w:rPr>
      </w:pPr>
      <w:r>
        <w:rPr>
          <w:rFonts w:eastAsia="MS Mincho"/>
          <w:noProof/>
        </w:rPr>
        <w:lastRenderedPageBreak/>
        <w:drawing>
          <wp:inline distT="0" distB="0" distL="0" distR="0" wp14:anchorId="7B5E81E3" wp14:editId="73A9D719">
            <wp:extent cx="3804249" cy="274847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7972" cy="2751166"/>
                    </a:xfrm>
                    <a:prstGeom prst="rect">
                      <a:avLst/>
                    </a:prstGeom>
                  </pic:spPr>
                </pic:pic>
              </a:graphicData>
            </a:graphic>
          </wp:inline>
        </w:drawing>
      </w:r>
    </w:p>
    <w:p w14:paraId="49E28E36" w14:textId="77777777" w:rsidR="00D91839" w:rsidRDefault="00D91839" w:rsidP="00D91839">
      <w:pPr>
        <w:spacing w:line="276" w:lineRule="auto"/>
        <w:ind w:right="55"/>
        <w:rPr>
          <w:rFonts w:cs="Arial"/>
          <w:sz w:val="17"/>
          <w:szCs w:val="17"/>
        </w:rPr>
      </w:pPr>
      <w:r w:rsidRPr="002269E9">
        <w:rPr>
          <w:rFonts w:cs="Arial"/>
          <w:b/>
          <w:bCs/>
          <w:sz w:val="17"/>
          <w:szCs w:val="17"/>
        </w:rPr>
        <w:t>Bildunterschrift:</w:t>
      </w:r>
      <w:r w:rsidRPr="002269E9">
        <w:rPr>
          <w:rFonts w:cs="Arial"/>
          <w:sz w:val="17"/>
          <w:szCs w:val="17"/>
        </w:rPr>
        <w:br/>
      </w:r>
      <w:r>
        <w:rPr>
          <w:rFonts w:cs="Arial"/>
          <w:sz w:val="17"/>
          <w:szCs w:val="17"/>
        </w:rPr>
        <w:t>Horst Schönfeld, stellvertretender Vorstandsvorsitzender der Sparkasse Schwaben-Bodensee, verabschiedet sich in den Ruhestand. Er blickt zurück auf über 50 Jahre Tätigkeit für verschiedene Sparkassen, davon 20 Jahre bei der Sparkasse Schwaben-Bodensee (ehemals Kreissparkasse Augsburg).</w:t>
      </w:r>
      <w:r w:rsidRPr="003A13EF">
        <w:t xml:space="preserve"> </w:t>
      </w:r>
      <w:r w:rsidRPr="003A13EF">
        <w:rPr>
          <w:rFonts w:cs="Arial"/>
          <w:sz w:val="17"/>
          <w:szCs w:val="17"/>
        </w:rPr>
        <w:t xml:space="preserve">Für seine Verdienste </w:t>
      </w:r>
      <w:r>
        <w:rPr>
          <w:rFonts w:cs="Arial"/>
          <w:sz w:val="17"/>
          <w:szCs w:val="17"/>
        </w:rPr>
        <w:t>und sein langjähriges Wirken erhielt er</w:t>
      </w:r>
      <w:r w:rsidRPr="003A13EF">
        <w:rPr>
          <w:rFonts w:cs="Arial"/>
          <w:sz w:val="17"/>
          <w:szCs w:val="17"/>
        </w:rPr>
        <w:t xml:space="preserve"> die Sparkassen-Medaille in Gold.</w:t>
      </w:r>
    </w:p>
    <w:p w14:paraId="13767BB2" w14:textId="77777777" w:rsidR="00D91839" w:rsidRDefault="00D91839" w:rsidP="00D91839">
      <w:pPr>
        <w:spacing w:line="276" w:lineRule="auto"/>
        <w:ind w:right="55"/>
        <w:rPr>
          <w:rFonts w:eastAsia="MS Mincho"/>
          <w:b/>
          <w:bCs/>
          <w:sz w:val="17"/>
          <w:szCs w:val="17"/>
        </w:rPr>
      </w:pPr>
      <w:r w:rsidRPr="002269E9">
        <w:rPr>
          <w:rFonts w:cs="Arial"/>
          <w:b/>
          <w:bCs/>
          <w:sz w:val="17"/>
          <w:szCs w:val="17"/>
        </w:rPr>
        <w:t>Bildrechte:</w:t>
      </w:r>
      <w:r w:rsidRPr="002269E9">
        <w:rPr>
          <w:rFonts w:cs="Arial"/>
          <w:sz w:val="17"/>
          <w:szCs w:val="17"/>
        </w:rPr>
        <w:t xml:space="preserve"> </w:t>
      </w:r>
      <w:r>
        <w:rPr>
          <w:rFonts w:cs="Arial"/>
          <w:sz w:val="17"/>
          <w:szCs w:val="17"/>
        </w:rPr>
        <w:br/>
        <w:t>Sparkasse Schwaben-Bodensee</w:t>
      </w:r>
    </w:p>
    <w:p w14:paraId="4374197B" w14:textId="77777777" w:rsidR="00D91839" w:rsidRDefault="00D91839" w:rsidP="00E75A06">
      <w:pPr>
        <w:rPr>
          <w:rFonts w:eastAsia="MS Mincho"/>
        </w:rPr>
      </w:pPr>
    </w:p>
    <w:p w14:paraId="580257E7" w14:textId="77777777" w:rsidR="0053215D" w:rsidRPr="0053215D" w:rsidRDefault="0053215D" w:rsidP="007D6215">
      <w:pPr>
        <w:spacing w:line="240" w:lineRule="auto"/>
        <w:rPr>
          <w:rFonts w:eastAsia="MS Mincho"/>
          <w:b/>
          <w:bCs/>
          <w:sz w:val="17"/>
          <w:szCs w:val="17"/>
        </w:rPr>
      </w:pPr>
      <w:bookmarkStart w:id="0" w:name="_Hlk96676180"/>
      <w:r w:rsidRPr="0053215D">
        <w:rPr>
          <w:rFonts w:eastAsia="MS Mincho"/>
          <w:b/>
          <w:bCs/>
          <w:sz w:val="17"/>
          <w:szCs w:val="17"/>
        </w:rPr>
        <w:t>Über die Sparkasse Schwaben-Bodensee</w:t>
      </w:r>
    </w:p>
    <w:bookmarkEnd w:id="0"/>
    <w:p w14:paraId="6CF3190C" w14:textId="77777777" w:rsidR="00762268" w:rsidRDefault="00762268" w:rsidP="00762268">
      <w:pPr>
        <w:spacing w:line="240" w:lineRule="auto"/>
        <w:contextualSpacing/>
        <w:rPr>
          <w:rFonts w:eastAsia="MS Mincho"/>
          <w:sz w:val="17"/>
          <w:szCs w:val="17"/>
        </w:rPr>
      </w:pPr>
      <w:r w:rsidRPr="00762268">
        <w:rPr>
          <w:rFonts w:eastAsia="MS Mincho"/>
          <w:sz w:val="17"/>
          <w:szCs w:val="17"/>
        </w:rPr>
        <w:t>Die Sparkasse Schwaben-Bodensee, entstanden 2022 aus der Fusion der Sparkasse Memmingen-Lindau-Mindelheim und der Kreissparkasse Augsburg, übernimmt Verantwortung für Menschen in allen Lebensphasen. Mit nachhaltigen Lösungen und der kompletten Bandbreite an Finanzdienstleistungen bieten wir unseren Kunden – Privat-, Unternehmens- und kommunalen Kunden – innovative Möglichkeiten in allen Geldangelegenheiten. Als selbstständiges Wirtschaftsunternehmen in kommunaler Trägerschaft des „Zweckverbandes Sparkasse Schwaben-Bodensee“ haben wir uns dem Gemeinwohl verschrieben und stehen seit 1824 für Vertrauen sowie Qualität in Beratung und Service.</w:t>
      </w:r>
    </w:p>
    <w:p w14:paraId="4514E349" w14:textId="77777777" w:rsidR="00762268" w:rsidRPr="00762268" w:rsidRDefault="00762268" w:rsidP="00762268">
      <w:pPr>
        <w:spacing w:line="240" w:lineRule="auto"/>
        <w:contextualSpacing/>
        <w:rPr>
          <w:rFonts w:eastAsia="MS Mincho"/>
          <w:sz w:val="17"/>
          <w:szCs w:val="17"/>
        </w:rPr>
      </w:pPr>
    </w:p>
    <w:p w14:paraId="4D604029" w14:textId="77777777" w:rsidR="00762268" w:rsidRDefault="00762268" w:rsidP="00762268">
      <w:pPr>
        <w:spacing w:line="240" w:lineRule="auto"/>
        <w:contextualSpacing/>
        <w:rPr>
          <w:rFonts w:eastAsia="MS Mincho"/>
          <w:sz w:val="17"/>
          <w:szCs w:val="17"/>
        </w:rPr>
      </w:pPr>
      <w:r w:rsidRPr="00762268">
        <w:rPr>
          <w:rFonts w:eastAsia="MS Mincho"/>
          <w:sz w:val="17"/>
          <w:szCs w:val="17"/>
        </w:rPr>
        <w:lastRenderedPageBreak/>
        <w:t>Mit einer Bilanzsumme von 9,5 Milliarden Euro und 1.123 Mitarbeitenden (per 31.12.2021) ist die Sparkasse Schwaben-Bodensee ein bedeutender Wirtschaftsfaktor und Arbeitgeber in ihrem Geschäftsgebiet. Neben 58 Geschäftsstellen, 52 Selbstbedienungsstellen sowie 145 Geldautomaten (Werte per 01.01.2022) steht sie ihren Kunden beim Online-Banking, mit digitaler Beratung in der Internet-Filiale und durch telefonische Serviceleistungen rund um die Uhr zur Verfügung. Unsere Verantwortung für Menschen zeigen wir auch in der Förderung von Kultur, Sport, Umwelt und Sozialem über Spenden, Sponsoring und ehrenamtliches Engagement.</w:t>
      </w:r>
    </w:p>
    <w:p w14:paraId="008A3A2B" w14:textId="77777777" w:rsidR="00762268" w:rsidRDefault="00762268" w:rsidP="00762268">
      <w:pPr>
        <w:spacing w:line="240" w:lineRule="auto"/>
        <w:contextualSpacing/>
        <w:rPr>
          <w:rFonts w:eastAsia="MS Mincho"/>
          <w:sz w:val="17"/>
          <w:szCs w:val="17"/>
        </w:rPr>
      </w:pPr>
    </w:p>
    <w:p w14:paraId="51E62BDB" w14:textId="77777777" w:rsidR="00762268" w:rsidRDefault="00762268" w:rsidP="00762268">
      <w:pPr>
        <w:spacing w:line="240" w:lineRule="auto"/>
        <w:contextualSpacing/>
        <w:rPr>
          <w:rFonts w:eastAsia="MS Mincho"/>
          <w:b/>
          <w:bCs/>
          <w:sz w:val="17"/>
          <w:szCs w:val="17"/>
        </w:rPr>
      </w:pPr>
    </w:p>
    <w:p w14:paraId="062D5F28" w14:textId="77777777" w:rsidR="00626932" w:rsidRPr="007D6215" w:rsidRDefault="00626932" w:rsidP="00762268">
      <w:pPr>
        <w:spacing w:line="240" w:lineRule="auto"/>
        <w:contextualSpacing/>
        <w:rPr>
          <w:rFonts w:eastAsia="MS Mincho"/>
          <w:b/>
          <w:bCs/>
          <w:sz w:val="17"/>
          <w:szCs w:val="17"/>
        </w:rPr>
      </w:pPr>
      <w:r w:rsidRPr="007D6215">
        <w:rPr>
          <w:rFonts w:eastAsia="MS Mincho"/>
          <w:b/>
          <w:bCs/>
          <w:sz w:val="17"/>
          <w:szCs w:val="17"/>
        </w:rPr>
        <w:t xml:space="preserve">Unternehmenskontakt: </w:t>
      </w:r>
    </w:p>
    <w:p w14:paraId="15A8445F" w14:textId="77777777" w:rsidR="00626932" w:rsidRPr="007D6215" w:rsidRDefault="00626932" w:rsidP="00626932">
      <w:pPr>
        <w:spacing w:line="240" w:lineRule="auto"/>
        <w:contextualSpacing/>
        <w:rPr>
          <w:rFonts w:eastAsia="MS Mincho"/>
          <w:sz w:val="17"/>
          <w:szCs w:val="17"/>
        </w:rPr>
      </w:pPr>
    </w:p>
    <w:p w14:paraId="7353A4E2" w14:textId="77777777" w:rsidR="00626932" w:rsidRPr="007D6215" w:rsidRDefault="00AC6BAC" w:rsidP="00626932">
      <w:pPr>
        <w:spacing w:line="240" w:lineRule="auto"/>
        <w:contextualSpacing/>
        <w:rPr>
          <w:rFonts w:eastAsia="MS Mincho"/>
          <w:sz w:val="17"/>
          <w:szCs w:val="17"/>
        </w:rPr>
      </w:pPr>
      <w:r>
        <w:rPr>
          <w:rFonts w:eastAsia="MS Mincho"/>
          <w:sz w:val="17"/>
          <w:szCs w:val="17"/>
        </w:rPr>
        <w:t xml:space="preserve">Sparkasse Schwaben-Bodensee </w:t>
      </w:r>
    </w:p>
    <w:p w14:paraId="6AE97107"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18A20E5C" w14:textId="77777777" w:rsidR="00626932" w:rsidRPr="007D6215" w:rsidRDefault="00626932" w:rsidP="00626932">
      <w:pPr>
        <w:spacing w:line="240" w:lineRule="auto"/>
        <w:contextualSpacing/>
        <w:rPr>
          <w:rFonts w:eastAsia="MS Mincho"/>
          <w:sz w:val="17"/>
          <w:szCs w:val="17"/>
        </w:rPr>
      </w:pPr>
    </w:p>
    <w:p w14:paraId="1C0D99CB" w14:textId="77777777" w:rsidR="00626932" w:rsidRPr="007D6215" w:rsidRDefault="00AC6BAC" w:rsidP="00626932">
      <w:pPr>
        <w:spacing w:line="240" w:lineRule="auto"/>
        <w:contextualSpacing/>
        <w:rPr>
          <w:rFonts w:eastAsia="MS Mincho"/>
          <w:sz w:val="17"/>
          <w:szCs w:val="17"/>
        </w:rPr>
      </w:pPr>
      <w:r w:rsidRPr="00AC6BAC">
        <w:rPr>
          <w:rFonts w:eastAsia="MS Mincho"/>
          <w:sz w:val="17"/>
          <w:szCs w:val="17"/>
        </w:rPr>
        <w:t>St.</w:t>
      </w:r>
      <w:r w:rsidR="006B7969">
        <w:rPr>
          <w:rFonts w:eastAsia="MS Mincho"/>
          <w:sz w:val="17"/>
          <w:szCs w:val="17"/>
        </w:rPr>
        <w:t>-</w:t>
      </w:r>
      <w:r w:rsidRPr="00AC6BAC">
        <w:rPr>
          <w:rFonts w:eastAsia="MS Mincho"/>
          <w:sz w:val="17"/>
          <w:szCs w:val="17"/>
        </w:rPr>
        <w:t>Josefs-Kirchplatz 6-8</w:t>
      </w:r>
      <w:r w:rsidRPr="00AC6BAC">
        <w:rPr>
          <w:rFonts w:eastAsia="MS Mincho"/>
          <w:sz w:val="17"/>
          <w:szCs w:val="17"/>
        </w:rPr>
        <w:br/>
        <w:t>87700 Memmingen</w:t>
      </w:r>
    </w:p>
    <w:p w14:paraId="50D1C754" w14:textId="77777777" w:rsidR="00626932" w:rsidRPr="007D6215" w:rsidRDefault="00626932" w:rsidP="00626932">
      <w:pPr>
        <w:spacing w:line="240" w:lineRule="auto"/>
        <w:contextualSpacing/>
        <w:rPr>
          <w:rFonts w:eastAsia="MS Mincho"/>
          <w:sz w:val="17"/>
          <w:szCs w:val="17"/>
        </w:rPr>
      </w:pPr>
    </w:p>
    <w:p w14:paraId="1AD8BF67"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08339CC0"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3F112C6B"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10E1E754"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45744EEB" w14:textId="77777777" w:rsidR="00626932" w:rsidRPr="007D6215" w:rsidRDefault="00626932" w:rsidP="00626932">
      <w:pPr>
        <w:spacing w:line="240" w:lineRule="auto"/>
        <w:contextualSpacing/>
        <w:rPr>
          <w:rFonts w:eastAsia="MS Mincho"/>
          <w:b/>
          <w:bCs/>
          <w:sz w:val="17"/>
          <w:szCs w:val="17"/>
        </w:rPr>
      </w:pPr>
    </w:p>
    <w:p w14:paraId="1A04593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33DECC79" w14:textId="77777777" w:rsidR="00626932" w:rsidRPr="007D6215" w:rsidRDefault="00670180" w:rsidP="00626932">
      <w:pPr>
        <w:spacing w:line="240" w:lineRule="auto"/>
        <w:contextualSpacing/>
        <w:rPr>
          <w:rFonts w:eastAsia="MS Mincho"/>
          <w:sz w:val="17"/>
          <w:szCs w:val="17"/>
        </w:rPr>
      </w:pPr>
      <w:r>
        <w:rPr>
          <w:rFonts w:eastAsia="MS Mincho"/>
          <w:sz w:val="17"/>
          <w:szCs w:val="17"/>
        </w:rPr>
        <w:t>Elke Thiergärtner</w:t>
      </w:r>
    </w:p>
    <w:p w14:paraId="05571AB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79A8D9BC"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5DB5F9C8" w14:textId="77777777" w:rsidR="00626932" w:rsidRPr="008B2282" w:rsidRDefault="00626932" w:rsidP="00626932">
      <w:pPr>
        <w:spacing w:line="240" w:lineRule="auto"/>
        <w:contextualSpacing/>
        <w:rPr>
          <w:rFonts w:eastAsia="MS Mincho"/>
          <w:sz w:val="17"/>
          <w:szCs w:val="17"/>
        </w:rPr>
      </w:pPr>
    </w:p>
    <w:p w14:paraId="293C4A7E"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w:t>
      </w:r>
      <w:r w:rsidR="00670180">
        <w:rPr>
          <w:rFonts w:eastAsia="MS Mincho"/>
          <w:sz w:val="17"/>
          <w:szCs w:val="17"/>
        </w:rPr>
        <w:t>2</w:t>
      </w:r>
    </w:p>
    <w:p w14:paraId="09029FA4"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 xml:space="preserve">E-Mail: </w:t>
      </w:r>
      <w:r w:rsidR="00670180">
        <w:rPr>
          <w:rFonts w:eastAsia="MS Mincho"/>
          <w:sz w:val="17"/>
          <w:szCs w:val="17"/>
        </w:rPr>
        <w:t>et</w:t>
      </w:r>
      <w:r w:rsidRPr="00741877">
        <w:rPr>
          <w:rFonts w:eastAsia="MS Mincho"/>
          <w:sz w:val="17"/>
          <w:szCs w:val="17"/>
        </w:rPr>
        <w:t>@epr-online.de</w:t>
      </w:r>
    </w:p>
    <w:p w14:paraId="44B2FE37"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21CF6132" w14:textId="77777777" w:rsidR="00E75A06" w:rsidRPr="007D6215" w:rsidRDefault="00E75A06">
      <w:pPr>
        <w:rPr>
          <w:lang w:val="en-US"/>
        </w:rPr>
      </w:pPr>
    </w:p>
    <w:sectPr w:rsidR="00E75A06" w:rsidRPr="007D6215" w:rsidSect="00E75A06">
      <w:headerReference w:type="default" r:id="rId11"/>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283D" w14:textId="77777777" w:rsidR="00973266" w:rsidRDefault="00973266" w:rsidP="00E75A06">
      <w:pPr>
        <w:spacing w:after="0" w:line="240" w:lineRule="auto"/>
      </w:pPr>
      <w:r>
        <w:separator/>
      </w:r>
    </w:p>
  </w:endnote>
  <w:endnote w:type="continuationSeparator" w:id="0">
    <w:p w14:paraId="204CEB80" w14:textId="77777777" w:rsidR="00973266" w:rsidRDefault="00973266" w:rsidP="00E75A06">
      <w:pPr>
        <w:spacing w:after="0" w:line="240" w:lineRule="auto"/>
      </w:pPr>
      <w:r>
        <w:continuationSeparator/>
      </w:r>
    </w:p>
  </w:endnote>
  <w:endnote w:type="continuationNotice" w:id="1">
    <w:p w14:paraId="2D63C79F" w14:textId="77777777" w:rsidR="00973266" w:rsidRDefault="00973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Calibri"/>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1BD3" w14:textId="77777777" w:rsidR="00973266" w:rsidRDefault="00973266" w:rsidP="00E75A06">
      <w:pPr>
        <w:spacing w:after="0" w:line="240" w:lineRule="auto"/>
      </w:pPr>
      <w:r>
        <w:separator/>
      </w:r>
    </w:p>
  </w:footnote>
  <w:footnote w:type="continuationSeparator" w:id="0">
    <w:p w14:paraId="12C302FE" w14:textId="77777777" w:rsidR="00973266" w:rsidRDefault="00973266" w:rsidP="00E75A06">
      <w:pPr>
        <w:spacing w:after="0" w:line="240" w:lineRule="auto"/>
      </w:pPr>
      <w:r>
        <w:continuationSeparator/>
      </w:r>
    </w:p>
  </w:footnote>
  <w:footnote w:type="continuationNotice" w:id="1">
    <w:p w14:paraId="36B00599" w14:textId="77777777" w:rsidR="00973266" w:rsidRDefault="009732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DDD5" w14:textId="77777777" w:rsidR="00E75A06" w:rsidRDefault="004D5829">
    <w:pPr>
      <w:pStyle w:val="Kopfzeile"/>
    </w:pPr>
    <w:r>
      <w:rPr>
        <w:noProof/>
      </w:rPr>
      <w:drawing>
        <wp:inline distT="0" distB="0" distL="0" distR="0" wp14:anchorId="338B54BF" wp14:editId="338B54C0">
          <wp:extent cx="4175760" cy="13696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kasse-schwaben-bodensee-rot.jpg"/>
                  <pic:cNvPicPr/>
                </pic:nvPicPr>
                <pic:blipFill>
                  <a:blip r:embed="rId1">
                    <a:extLst>
                      <a:ext uri="{28A0092B-C50C-407E-A947-70E740481C1C}">
                        <a14:useLocalDpi xmlns:a14="http://schemas.microsoft.com/office/drawing/2010/main" val="0"/>
                      </a:ext>
                    </a:extLst>
                  </a:blip>
                  <a:stretch>
                    <a:fillRect/>
                  </a:stretch>
                </pic:blipFill>
                <pic:spPr>
                  <a:xfrm>
                    <a:off x="0" y="0"/>
                    <a:ext cx="4175760" cy="1369695"/>
                  </a:xfrm>
                  <a:prstGeom prst="rect">
                    <a:avLst/>
                  </a:prstGeom>
                </pic:spPr>
              </pic:pic>
            </a:graphicData>
          </a:graphic>
        </wp:inline>
      </w:drawing>
    </w:r>
  </w:p>
  <w:p w14:paraId="410639D4" w14:textId="77777777" w:rsidR="00E75A06" w:rsidRDefault="00E75A06">
    <w:pPr>
      <w:pStyle w:val="Kopfzeile"/>
    </w:pPr>
  </w:p>
  <w:p w14:paraId="26E540D3" w14:textId="77777777" w:rsidR="00E75A06" w:rsidRDefault="00E75A06">
    <w:pPr>
      <w:pStyle w:val="Kopfzeile"/>
    </w:pPr>
  </w:p>
  <w:p w14:paraId="43F4AB14" w14:textId="77777777" w:rsidR="00E75A06" w:rsidRDefault="00E75A06">
    <w:pPr>
      <w:pStyle w:val="Kopfzeile"/>
    </w:pPr>
  </w:p>
  <w:p w14:paraId="1C540299" w14:textId="77777777" w:rsidR="00E75A06" w:rsidRDefault="00E75A06">
    <w:pPr>
      <w:pStyle w:val="Kopfzeile"/>
    </w:pPr>
  </w:p>
  <w:p w14:paraId="5DF46360"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121A6"/>
    <w:rsid w:val="00016027"/>
    <w:rsid w:val="00021098"/>
    <w:rsid w:val="0003566A"/>
    <w:rsid w:val="00052088"/>
    <w:rsid w:val="000638C8"/>
    <w:rsid w:val="00087846"/>
    <w:rsid w:val="000A0C22"/>
    <w:rsid w:val="000A4F38"/>
    <w:rsid w:val="000B531A"/>
    <w:rsid w:val="000B5CEA"/>
    <w:rsid w:val="000C090D"/>
    <w:rsid w:val="000C6F97"/>
    <w:rsid w:val="000E19C9"/>
    <w:rsid w:val="000E5462"/>
    <w:rsid w:val="000F0186"/>
    <w:rsid w:val="001068A4"/>
    <w:rsid w:val="00124CB9"/>
    <w:rsid w:val="00126A2B"/>
    <w:rsid w:val="00140ECA"/>
    <w:rsid w:val="00147054"/>
    <w:rsid w:val="001525C4"/>
    <w:rsid w:val="001528F9"/>
    <w:rsid w:val="00155FBC"/>
    <w:rsid w:val="0016393A"/>
    <w:rsid w:val="00166E96"/>
    <w:rsid w:val="00184AB2"/>
    <w:rsid w:val="00185AA9"/>
    <w:rsid w:val="001933D7"/>
    <w:rsid w:val="001A03C6"/>
    <w:rsid w:val="001A0A1B"/>
    <w:rsid w:val="001B14B7"/>
    <w:rsid w:val="001C013B"/>
    <w:rsid w:val="001E6727"/>
    <w:rsid w:val="001F1EBD"/>
    <w:rsid w:val="00217544"/>
    <w:rsid w:val="002324E3"/>
    <w:rsid w:val="002637E8"/>
    <w:rsid w:val="00286630"/>
    <w:rsid w:val="00297469"/>
    <w:rsid w:val="002B4BE5"/>
    <w:rsid w:val="002C7CDA"/>
    <w:rsid w:val="002F0CCF"/>
    <w:rsid w:val="0032394C"/>
    <w:rsid w:val="003302BE"/>
    <w:rsid w:val="003423DD"/>
    <w:rsid w:val="00346424"/>
    <w:rsid w:val="0035686D"/>
    <w:rsid w:val="0035698D"/>
    <w:rsid w:val="00380C6C"/>
    <w:rsid w:val="003A468A"/>
    <w:rsid w:val="003E74EA"/>
    <w:rsid w:val="0041174F"/>
    <w:rsid w:val="00413978"/>
    <w:rsid w:val="00417E5D"/>
    <w:rsid w:val="00475964"/>
    <w:rsid w:val="0048734D"/>
    <w:rsid w:val="004963C1"/>
    <w:rsid w:val="004B1665"/>
    <w:rsid w:val="004C5111"/>
    <w:rsid w:val="004D0E3C"/>
    <w:rsid w:val="004D5829"/>
    <w:rsid w:val="004D64A4"/>
    <w:rsid w:val="004D6FE2"/>
    <w:rsid w:val="00507D05"/>
    <w:rsid w:val="0053215D"/>
    <w:rsid w:val="005447AB"/>
    <w:rsid w:val="00550917"/>
    <w:rsid w:val="0055299A"/>
    <w:rsid w:val="005555F9"/>
    <w:rsid w:val="005809AF"/>
    <w:rsid w:val="005842BC"/>
    <w:rsid w:val="005A152C"/>
    <w:rsid w:val="005A3639"/>
    <w:rsid w:val="005C0E5E"/>
    <w:rsid w:val="005C2DE6"/>
    <w:rsid w:val="005C6ADD"/>
    <w:rsid w:val="005D4FAA"/>
    <w:rsid w:val="005D7E32"/>
    <w:rsid w:val="005F08DD"/>
    <w:rsid w:val="00606AE8"/>
    <w:rsid w:val="00626932"/>
    <w:rsid w:val="00632C49"/>
    <w:rsid w:val="00637EB7"/>
    <w:rsid w:val="00643FE5"/>
    <w:rsid w:val="00645B18"/>
    <w:rsid w:val="00670180"/>
    <w:rsid w:val="006A735D"/>
    <w:rsid w:val="006B26E9"/>
    <w:rsid w:val="006B7969"/>
    <w:rsid w:val="00700A2C"/>
    <w:rsid w:val="007279B6"/>
    <w:rsid w:val="00740056"/>
    <w:rsid w:val="00750CD1"/>
    <w:rsid w:val="00762268"/>
    <w:rsid w:val="00774BA5"/>
    <w:rsid w:val="00787665"/>
    <w:rsid w:val="007A269A"/>
    <w:rsid w:val="007D4D39"/>
    <w:rsid w:val="007D6215"/>
    <w:rsid w:val="007D6350"/>
    <w:rsid w:val="007F001F"/>
    <w:rsid w:val="007F250D"/>
    <w:rsid w:val="0082175E"/>
    <w:rsid w:val="00821A0B"/>
    <w:rsid w:val="00835FE9"/>
    <w:rsid w:val="00836136"/>
    <w:rsid w:val="008429DD"/>
    <w:rsid w:val="00850CF9"/>
    <w:rsid w:val="00860B43"/>
    <w:rsid w:val="00860F4B"/>
    <w:rsid w:val="008705BA"/>
    <w:rsid w:val="0087092E"/>
    <w:rsid w:val="008C7AF7"/>
    <w:rsid w:val="008E52AC"/>
    <w:rsid w:val="009128C3"/>
    <w:rsid w:val="00942C8A"/>
    <w:rsid w:val="00952AF6"/>
    <w:rsid w:val="00954CFC"/>
    <w:rsid w:val="009557DF"/>
    <w:rsid w:val="00973266"/>
    <w:rsid w:val="00983A8E"/>
    <w:rsid w:val="00987B0A"/>
    <w:rsid w:val="009917A8"/>
    <w:rsid w:val="009A200B"/>
    <w:rsid w:val="009D7B8F"/>
    <w:rsid w:val="00A06C55"/>
    <w:rsid w:val="00A07F41"/>
    <w:rsid w:val="00A1381F"/>
    <w:rsid w:val="00A27C78"/>
    <w:rsid w:val="00A43996"/>
    <w:rsid w:val="00A53E4B"/>
    <w:rsid w:val="00A61E5F"/>
    <w:rsid w:val="00A6308A"/>
    <w:rsid w:val="00A65B47"/>
    <w:rsid w:val="00A6674B"/>
    <w:rsid w:val="00A76F20"/>
    <w:rsid w:val="00A77AF0"/>
    <w:rsid w:val="00AA182E"/>
    <w:rsid w:val="00AB3881"/>
    <w:rsid w:val="00AB5ED3"/>
    <w:rsid w:val="00AB77C0"/>
    <w:rsid w:val="00AC6BAC"/>
    <w:rsid w:val="00AC7627"/>
    <w:rsid w:val="00B046F4"/>
    <w:rsid w:val="00B233E0"/>
    <w:rsid w:val="00B24466"/>
    <w:rsid w:val="00B2772A"/>
    <w:rsid w:val="00B5423A"/>
    <w:rsid w:val="00B713C6"/>
    <w:rsid w:val="00B821B0"/>
    <w:rsid w:val="00B83CC4"/>
    <w:rsid w:val="00B94AC6"/>
    <w:rsid w:val="00BE045A"/>
    <w:rsid w:val="00BF322C"/>
    <w:rsid w:val="00BF5869"/>
    <w:rsid w:val="00C779D3"/>
    <w:rsid w:val="00CA4743"/>
    <w:rsid w:val="00CB2DAF"/>
    <w:rsid w:val="00CC53D2"/>
    <w:rsid w:val="00CD0043"/>
    <w:rsid w:val="00CD4CC5"/>
    <w:rsid w:val="00CD7472"/>
    <w:rsid w:val="00CE1FDB"/>
    <w:rsid w:val="00CF1F7B"/>
    <w:rsid w:val="00CF342C"/>
    <w:rsid w:val="00CF7BF4"/>
    <w:rsid w:val="00D017D0"/>
    <w:rsid w:val="00D039AC"/>
    <w:rsid w:val="00D211C9"/>
    <w:rsid w:val="00D223D8"/>
    <w:rsid w:val="00D30F7F"/>
    <w:rsid w:val="00D45611"/>
    <w:rsid w:val="00D46B4B"/>
    <w:rsid w:val="00D56679"/>
    <w:rsid w:val="00D74A11"/>
    <w:rsid w:val="00D753D6"/>
    <w:rsid w:val="00D7696A"/>
    <w:rsid w:val="00D91839"/>
    <w:rsid w:val="00D920A0"/>
    <w:rsid w:val="00D9288F"/>
    <w:rsid w:val="00DC28A1"/>
    <w:rsid w:val="00DD4298"/>
    <w:rsid w:val="00DE2D90"/>
    <w:rsid w:val="00E02345"/>
    <w:rsid w:val="00E04FA9"/>
    <w:rsid w:val="00E07BA8"/>
    <w:rsid w:val="00E240BD"/>
    <w:rsid w:val="00E244A6"/>
    <w:rsid w:val="00E27C32"/>
    <w:rsid w:val="00E67438"/>
    <w:rsid w:val="00E75A06"/>
    <w:rsid w:val="00E85FBF"/>
    <w:rsid w:val="00E93AFB"/>
    <w:rsid w:val="00E97168"/>
    <w:rsid w:val="00EB2000"/>
    <w:rsid w:val="00EB4DAF"/>
    <w:rsid w:val="00ED5568"/>
    <w:rsid w:val="00EE5A83"/>
    <w:rsid w:val="00EE747A"/>
    <w:rsid w:val="00EF150D"/>
    <w:rsid w:val="00F03299"/>
    <w:rsid w:val="00F03421"/>
    <w:rsid w:val="00F05805"/>
    <w:rsid w:val="00F865E8"/>
    <w:rsid w:val="00F91EE0"/>
    <w:rsid w:val="00F925AE"/>
    <w:rsid w:val="00F93F21"/>
    <w:rsid w:val="00F97CF4"/>
    <w:rsid w:val="00FA418A"/>
    <w:rsid w:val="00FB0F4D"/>
    <w:rsid w:val="00FD1987"/>
    <w:rsid w:val="00FE0DBA"/>
    <w:rsid w:val="00FF668B"/>
    <w:rsid w:val="074801B6"/>
    <w:rsid w:val="1B6CF540"/>
    <w:rsid w:val="1CA0DCE0"/>
    <w:rsid w:val="200D9A80"/>
    <w:rsid w:val="206F5039"/>
    <w:rsid w:val="225707F5"/>
    <w:rsid w:val="41617EA2"/>
    <w:rsid w:val="594B4EE1"/>
    <w:rsid w:val="6570B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5498"/>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1B14B7"/>
    <w:rPr>
      <w:sz w:val="16"/>
      <w:szCs w:val="16"/>
    </w:rPr>
  </w:style>
  <w:style w:type="paragraph" w:styleId="Kommentartext">
    <w:name w:val="annotation text"/>
    <w:basedOn w:val="Standard"/>
    <w:link w:val="KommentartextZchn"/>
    <w:uiPriority w:val="99"/>
    <w:semiHidden/>
    <w:unhideWhenUsed/>
    <w:rsid w:val="001B14B7"/>
    <w:pPr>
      <w:spacing w:line="240" w:lineRule="auto"/>
    </w:pPr>
    <w:rPr>
      <w:sz w:val="20"/>
    </w:rPr>
  </w:style>
  <w:style w:type="character" w:customStyle="1" w:styleId="KommentartextZchn">
    <w:name w:val="Kommentartext Zchn"/>
    <w:basedOn w:val="Absatz-Standardschriftart"/>
    <w:link w:val="Kommentartext"/>
    <w:uiPriority w:val="99"/>
    <w:semiHidden/>
    <w:rsid w:val="001B14B7"/>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14B7"/>
    <w:rPr>
      <w:b/>
      <w:bCs/>
    </w:rPr>
  </w:style>
  <w:style w:type="character" w:customStyle="1" w:styleId="KommentarthemaZchn">
    <w:name w:val="Kommentarthema Zchn"/>
    <w:basedOn w:val="KommentartextZchn"/>
    <w:link w:val="Kommentarthema"/>
    <w:uiPriority w:val="99"/>
    <w:semiHidden/>
    <w:rsid w:val="001B14B7"/>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A6D6D310AA742B7FA7EECE50DF615" ma:contentTypeVersion="13" ma:contentTypeDescription="Create a new document." ma:contentTypeScope="" ma:versionID="f721f47b86eabba7f453e32e8222f4eb">
  <xsd:schema xmlns:xsd="http://www.w3.org/2001/XMLSchema" xmlns:xs="http://www.w3.org/2001/XMLSchema" xmlns:p="http://schemas.microsoft.com/office/2006/metadata/properties" xmlns:ns2="c3a5efd2-c8b9-4e5e-81d9-8e3dd796caa0" xmlns:ns3="e339aa7a-002b-45af-a9a7-3ff9101b1ca3" targetNamespace="http://schemas.microsoft.com/office/2006/metadata/properties" ma:root="true" ma:fieldsID="ab73f857422b0e308120d87d9c34dbec" ns2:_="" ns3:_="">
    <xsd:import namespace="c3a5efd2-c8b9-4e5e-81d9-8e3dd796caa0"/>
    <xsd:import namespace="e339aa7a-002b-45af-a9a7-3ff9101b1c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5efd2-c8b9-4e5e-81d9-8e3dd796ca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9aa7a-002b-45af-a9a7-3ff9101b1c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0B58D-7698-4ABB-AD28-167B8F4FA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9C6D2-F308-444D-A462-13B6915EA1E9}">
  <ds:schemaRefs>
    <ds:schemaRef ds:uri="http://schemas.microsoft.com/sharepoint/v3/contenttype/forms"/>
  </ds:schemaRefs>
</ds:datastoreItem>
</file>

<file path=customXml/itemProps3.xml><?xml version="1.0" encoding="utf-8"?>
<ds:datastoreItem xmlns:ds="http://schemas.openxmlformats.org/officeDocument/2006/customXml" ds:itemID="{FBB2D6DD-015D-40DC-BF03-3790D897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5efd2-c8b9-4e5e-81d9-8e3dd796caa0"/>
    <ds:schemaRef ds:uri="e339aa7a-002b-45af-a9a7-3ff9101b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A63C9-A0E3-4C36-A281-5CAA95AD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Miriam Blum | elsaesser public relations</cp:lastModifiedBy>
  <cp:revision>9</cp:revision>
  <cp:lastPrinted>2022-03-29T16:50:00Z</cp:lastPrinted>
  <dcterms:created xsi:type="dcterms:W3CDTF">2022-03-30T14:25:00Z</dcterms:created>
  <dcterms:modified xsi:type="dcterms:W3CDTF">2022-03-31T08:21:00Z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0x0101007B2A6D6D310AA742B7FA7EECE50DF615</vt:lpwstr>
  </property>
</Properties>
</file>