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7175" w14:textId="77777777" w:rsidR="00854782" w:rsidRDefault="00854782" w:rsidP="3F15739F">
      <w:pPr>
        <w:rPr>
          <w:u w:val="single"/>
        </w:rPr>
      </w:pPr>
    </w:p>
    <w:p w14:paraId="14F3A1B7" w14:textId="32013115" w:rsidR="00AA77C3" w:rsidRPr="00AA77C3" w:rsidRDefault="004B25EF" w:rsidP="00AA77C3">
      <w:pPr>
        <w:spacing w:after="0" w:line="360" w:lineRule="auto"/>
        <w:rPr>
          <w:u w:val="single"/>
        </w:rPr>
      </w:pPr>
      <w:r>
        <w:rPr>
          <w:u w:val="single"/>
        </w:rPr>
        <w:t xml:space="preserve">Die </w:t>
      </w:r>
      <w:r w:rsidR="00D22A53">
        <w:rPr>
          <w:u w:val="single"/>
        </w:rPr>
        <w:t xml:space="preserve">tso GmbH </w:t>
      </w:r>
      <w:r w:rsidR="00AA77C3" w:rsidRPr="00AA77C3">
        <w:rPr>
          <w:u w:val="single"/>
        </w:rPr>
        <w:t xml:space="preserve">bezieht neue Büro-, Lager- und Serviceflächen mit 900 </w:t>
      </w:r>
      <w:r w:rsidR="00204B57">
        <w:rPr>
          <w:u w:val="single"/>
        </w:rPr>
        <w:t>Quadratmeter</w:t>
      </w:r>
      <w:r w:rsidR="00AA77C3" w:rsidRPr="00AA77C3">
        <w:rPr>
          <w:u w:val="single"/>
        </w:rPr>
        <w:t xml:space="preserve"> – Mehr Platz für die tso</w:t>
      </w:r>
      <w:r w:rsidR="00D22A53">
        <w:rPr>
          <w:u w:val="single"/>
        </w:rPr>
        <w:t xml:space="preserve"> </w:t>
      </w:r>
      <w:r w:rsidR="00AA77C3" w:rsidRPr="00AA77C3">
        <w:rPr>
          <w:u w:val="single"/>
        </w:rPr>
        <w:t xml:space="preserve">Akademie </w:t>
      </w:r>
    </w:p>
    <w:p w14:paraId="618FAD83" w14:textId="77777777" w:rsidR="00AA77C3" w:rsidRDefault="00AA77C3" w:rsidP="00AA77C3">
      <w:pPr>
        <w:pStyle w:val="Listenabsatz"/>
        <w:spacing w:before="0" w:beforeAutospacing="0" w:after="0" w:afterAutospacing="0"/>
        <w:ind w:left="720" w:hanging="360"/>
        <w:rPr>
          <w:rFonts w:ascii="Arial" w:hAnsi="Arial" w:cs="Arial"/>
          <w:color w:val="000000"/>
          <w:sz w:val="20"/>
          <w:szCs w:val="20"/>
        </w:rPr>
      </w:pPr>
    </w:p>
    <w:p w14:paraId="60007818" w14:textId="425ED642" w:rsidR="00AA77C3" w:rsidRPr="000E160E" w:rsidRDefault="00AA77C3" w:rsidP="00AA77C3">
      <w:pPr>
        <w:spacing w:line="360" w:lineRule="auto"/>
        <w:rPr>
          <w:b/>
          <w:bCs/>
          <w:sz w:val="28"/>
          <w:szCs w:val="28"/>
        </w:rPr>
      </w:pPr>
      <w:r>
        <w:rPr>
          <w:b/>
          <w:bCs/>
          <w:sz w:val="28"/>
          <w:szCs w:val="28"/>
        </w:rPr>
        <w:t xml:space="preserve">Neue Firmenzentrale in Schalksmühle: Distributor tso zieht um </w:t>
      </w:r>
    </w:p>
    <w:p w14:paraId="0D0C1414" w14:textId="32CE5E37" w:rsidR="00AA77C3" w:rsidRPr="000E160E" w:rsidRDefault="00AA77C3" w:rsidP="00AA77C3">
      <w:pPr>
        <w:spacing w:after="0" w:line="360" w:lineRule="auto"/>
        <w:rPr>
          <w:b/>
          <w:bCs/>
        </w:rPr>
      </w:pPr>
      <w:r w:rsidRPr="000E160E">
        <w:rPr>
          <w:b/>
          <w:bCs/>
        </w:rPr>
        <w:t xml:space="preserve">Schalksmühle, </w:t>
      </w:r>
      <w:r w:rsidR="008A2271">
        <w:rPr>
          <w:b/>
          <w:bCs/>
        </w:rPr>
        <w:t>31</w:t>
      </w:r>
      <w:r w:rsidRPr="000E160E">
        <w:rPr>
          <w:b/>
          <w:bCs/>
        </w:rPr>
        <w:t xml:space="preserve">. </w:t>
      </w:r>
      <w:r w:rsidR="008A2271">
        <w:rPr>
          <w:b/>
          <w:bCs/>
        </w:rPr>
        <w:t>März</w:t>
      </w:r>
      <w:r w:rsidRPr="000E160E">
        <w:rPr>
          <w:b/>
          <w:bCs/>
        </w:rPr>
        <w:t xml:space="preserve"> 2022. Die tso GmbH bezieht zum 11. April</w:t>
      </w:r>
      <w:r>
        <w:rPr>
          <w:b/>
          <w:bCs/>
        </w:rPr>
        <w:t xml:space="preserve"> </w:t>
      </w:r>
      <w:r w:rsidRPr="000E160E">
        <w:rPr>
          <w:b/>
          <w:bCs/>
        </w:rPr>
        <w:t>neue Büro-, Lager- und Serviceflächen in Schalksmühle: Dort stehen dem Di</w:t>
      </w:r>
      <w:r>
        <w:rPr>
          <w:b/>
          <w:bCs/>
        </w:rPr>
        <w:t>str</w:t>
      </w:r>
      <w:r w:rsidRPr="000E160E">
        <w:rPr>
          <w:b/>
          <w:bCs/>
        </w:rPr>
        <w:t xml:space="preserve">ibutor </w:t>
      </w:r>
      <w:r w:rsidR="00204B57">
        <w:rPr>
          <w:b/>
          <w:bCs/>
        </w:rPr>
        <w:t>für Spleiß-, Messgeräte- und E</w:t>
      </w:r>
      <w:r w:rsidR="006937D3">
        <w:rPr>
          <w:b/>
          <w:bCs/>
        </w:rPr>
        <w:t>i</w:t>
      </w:r>
      <w:r w:rsidR="00204B57">
        <w:rPr>
          <w:b/>
          <w:bCs/>
        </w:rPr>
        <w:t xml:space="preserve">nblastechnik </w:t>
      </w:r>
      <w:r w:rsidR="00322C0E">
        <w:rPr>
          <w:b/>
          <w:bCs/>
        </w:rPr>
        <w:t xml:space="preserve">sowie für Werkzeuge und Geräte für Glasfaserkommunikationsnetze </w:t>
      </w:r>
      <w:r w:rsidRPr="000E160E">
        <w:rPr>
          <w:b/>
          <w:bCs/>
        </w:rPr>
        <w:t>ab sofort 900 Quad</w:t>
      </w:r>
      <w:r>
        <w:rPr>
          <w:b/>
          <w:bCs/>
        </w:rPr>
        <w:t>r</w:t>
      </w:r>
      <w:r w:rsidRPr="000E160E">
        <w:rPr>
          <w:b/>
          <w:bCs/>
        </w:rPr>
        <w:t xml:space="preserve">atmeter </w:t>
      </w:r>
      <w:r>
        <w:rPr>
          <w:b/>
          <w:bCs/>
        </w:rPr>
        <w:t>F</w:t>
      </w:r>
      <w:r w:rsidRPr="000E160E">
        <w:rPr>
          <w:b/>
          <w:bCs/>
        </w:rPr>
        <w:t>läche zur Ver</w:t>
      </w:r>
      <w:r>
        <w:rPr>
          <w:b/>
          <w:bCs/>
        </w:rPr>
        <w:t>f</w:t>
      </w:r>
      <w:r w:rsidRPr="000E160E">
        <w:rPr>
          <w:b/>
          <w:bCs/>
        </w:rPr>
        <w:t xml:space="preserve">ügung. </w:t>
      </w:r>
      <w:r>
        <w:rPr>
          <w:b/>
          <w:bCs/>
        </w:rPr>
        <w:t>Durch den Umzug profitieren d</w:t>
      </w:r>
      <w:r w:rsidR="00D22A53">
        <w:rPr>
          <w:b/>
          <w:bCs/>
        </w:rPr>
        <w:t>ie</w:t>
      </w:r>
      <w:r>
        <w:rPr>
          <w:b/>
          <w:bCs/>
        </w:rPr>
        <w:t xml:space="preserve"> ‚</w:t>
      </w:r>
      <w:r w:rsidR="00D22A53">
        <w:rPr>
          <w:b/>
          <w:bCs/>
        </w:rPr>
        <w:t>f</w:t>
      </w:r>
      <w:r>
        <w:rPr>
          <w:b/>
          <w:bCs/>
        </w:rPr>
        <w:t xml:space="preserve">iber </w:t>
      </w:r>
      <w:r w:rsidR="00D22A53">
        <w:rPr>
          <w:b/>
          <w:bCs/>
        </w:rPr>
        <w:t>e</w:t>
      </w:r>
      <w:r>
        <w:rPr>
          <w:b/>
          <w:bCs/>
        </w:rPr>
        <w:t>xpert</w:t>
      </w:r>
      <w:r w:rsidR="00D22A53">
        <w:rPr>
          <w:b/>
          <w:bCs/>
        </w:rPr>
        <w:t>s</w:t>
      </w:r>
      <w:r>
        <w:rPr>
          <w:b/>
          <w:bCs/>
        </w:rPr>
        <w:t xml:space="preserve">‘ und </w:t>
      </w:r>
      <w:r w:rsidR="00D22A53">
        <w:rPr>
          <w:b/>
          <w:bCs/>
        </w:rPr>
        <w:t xml:space="preserve">ihre </w:t>
      </w:r>
      <w:r>
        <w:rPr>
          <w:b/>
          <w:bCs/>
        </w:rPr>
        <w:t>Kunden von einer besseren Verkehrsanbindung, mehr Parkplätzen und größeren Räumlichkeiten für Schulungen und Trainings an der hauseigenen tso</w:t>
      </w:r>
      <w:r w:rsidR="009E64A3">
        <w:rPr>
          <w:b/>
          <w:bCs/>
        </w:rPr>
        <w:t xml:space="preserve"> </w:t>
      </w:r>
      <w:r>
        <w:rPr>
          <w:b/>
          <w:bCs/>
        </w:rPr>
        <w:t xml:space="preserve">Akademie. Dank der größeren Lagerfläche sind </w:t>
      </w:r>
      <w:r w:rsidR="00C643D7">
        <w:rPr>
          <w:b/>
          <w:bCs/>
        </w:rPr>
        <w:t>künftig</w:t>
      </w:r>
      <w:r>
        <w:rPr>
          <w:b/>
          <w:bCs/>
        </w:rPr>
        <w:t xml:space="preserve"> mehr Artikel ab Lager verfügbar, die der Distributor </w:t>
      </w:r>
      <w:r w:rsidR="00A42067">
        <w:rPr>
          <w:b/>
          <w:bCs/>
        </w:rPr>
        <w:t>damit</w:t>
      </w:r>
      <w:r>
        <w:rPr>
          <w:b/>
          <w:bCs/>
        </w:rPr>
        <w:t xml:space="preserve"> noch schneller liefern kann. </w:t>
      </w:r>
    </w:p>
    <w:p w14:paraId="07545E8B" w14:textId="39A874A9" w:rsidR="00AA77C3" w:rsidRDefault="00322C0E" w:rsidP="00AA77C3">
      <w:pPr>
        <w:spacing w:after="0" w:line="360" w:lineRule="auto"/>
      </w:pPr>
      <w:r>
        <w:br/>
      </w:r>
      <w:r w:rsidR="00AA77C3" w:rsidRPr="00AA77C3">
        <w:t xml:space="preserve">Der Umzug </w:t>
      </w:r>
      <w:r w:rsidR="006937D3">
        <w:t>ist</w:t>
      </w:r>
      <w:r w:rsidR="00AA77C3" w:rsidRPr="00AA77C3">
        <w:t xml:space="preserve"> nötig geworden, nachdem die tso GmbH in den vergangenen Monaten personell stark gewachsen </w:t>
      </w:r>
      <w:r w:rsidR="006937D3">
        <w:t>war</w:t>
      </w:r>
      <w:r w:rsidR="00AA77C3" w:rsidRPr="00AA77C3">
        <w:t>: „Die Fiber-Branche ist eine Wachstumsbranche, die Nachfrage nach digitalen Services und Diensten ungebrochen hoch und der Breitbandausbau essenziell für die Digitalisierung. Zudem haben wir 2021 unsere Kompetenz im FTTH-Breitbandausbau gebündelt und sind als strategischer Partner der Amadys-Gruppe beigetreten – dem führenden europäischen Komplettanbieter von End-to-End-Konnektivitätslösungen</w:t>
      </w:r>
      <w:r w:rsidR="006937D3">
        <w:t>“</w:t>
      </w:r>
      <w:r>
        <w:t>,</w:t>
      </w:r>
      <w:r w:rsidR="00AA77C3" w:rsidRPr="00AA77C3">
        <w:t xml:space="preserve"> sagt Arthur Graevendiek, Geschäftsführer der tso GmbH und fährt fort: „Wir freuen uns sehr, dass wir viele neue Mitarbeiterinnen und Mitarbeiter in </w:t>
      </w:r>
      <w:r w:rsidR="00D22A53">
        <w:t xml:space="preserve">nahezu allen Abteilungen </w:t>
      </w:r>
      <w:r w:rsidR="004B25EF">
        <w:t>–</w:t>
      </w:r>
      <w:r w:rsidR="00D22A53">
        <w:t xml:space="preserve"> </w:t>
      </w:r>
      <w:r w:rsidR="00D22A53" w:rsidRPr="00D22A53">
        <w:t xml:space="preserve">vom </w:t>
      </w:r>
      <w:r w:rsidR="006E65B4">
        <w:t xml:space="preserve">Service </w:t>
      </w:r>
      <w:r w:rsidR="00D22A53" w:rsidRPr="00D22A53">
        <w:t xml:space="preserve">über den </w:t>
      </w:r>
      <w:r w:rsidR="00AA77C3" w:rsidRPr="00D22A53">
        <w:t>Außendienst</w:t>
      </w:r>
      <w:r w:rsidR="00D22A53" w:rsidRPr="00D22A53">
        <w:t xml:space="preserve"> bis zum </w:t>
      </w:r>
      <w:r w:rsidR="00995880" w:rsidRPr="00D22A53">
        <w:t xml:space="preserve">Marketing </w:t>
      </w:r>
      <w:r w:rsidR="00D22A53" w:rsidRPr="00D22A53">
        <w:t>– f</w:t>
      </w:r>
      <w:r w:rsidR="006937D3" w:rsidRPr="00D22A53">
        <w:t>ür u</w:t>
      </w:r>
      <w:r w:rsidR="006937D3">
        <w:t xml:space="preserve">nser tso-Team </w:t>
      </w:r>
      <w:r w:rsidR="00AA77C3" w:rsidRPr="00AA77C3">
        <w:t>gewinnen konnte</w:t>
      </w:r>
      <w:r w:rsidR="00995880">
        <w:t>n</w:t>
      </w:r>
      <w:r w:rsidR="00AA77C3" w:rsidRPr="00AA77C3">
        <w:t>. Das bedeutet aber auch, dass unser bisheriges Stammhaus in Halver zu klein geworden ist.“</w:t>
      </w:r>
    </w:p>
    <w:p w14:paraId="4ED96738" w14:textId="77777777" w:rsidR="00995880" w:rsidRPr="00AA77C3" w:rsidRDefault="00995880" w:rsidP="00AA77C3">
      <w:pPr>
        <w:spacing w:after="0" w:line="360" w:lineRule="auto"/>
      </w:pPr>
    </w:p>
    <w:p w14:paraId="0CB3B3B5" w14:textId="77777777" w:rsidR="00AA77C3" w:rsidRPr="00995880" w:rsidRDefault="00AA77C3" w:rsidP="00AA77C3">
      <w:pPr>
        <w:spacing w:after="0" w:line="360" w:lineRule="auto"/>
        <w:rPr>
          <w:i/>
          <w:iCs/>
        </w:rPr>
      </w:pPr>
      <w:r w:rsidRPr="00995880">
        <w:rPr>
          <w:i/>
          <w:iCs/>
        </w:rPr>
        <w:t xml:space="preserve">Standortvorteil Schalksmühle </w:t>
      </w:r>
    </w:p>
    <w:p w14:paraId="6501DBA7" w14:textId="27F77D7B" w:rsidR="00AA77C3" w:rsidRPr="00AA77C3" w:rsidRDefault="00AA77C3" w:rsidP="00AA77C3">
      <w:pPr>
        <w:spacing w:after="0" w:line="360" w:lineRule="auto"/>
      </w:pPr>
      <w:r w:rsidRPr="00AA77C3">
        <w:t xml:space="preserve">Der neue Standort Schalksmühle liegt nur knapp zehn Kilometer entfernt, bietet aber zahlreiche Vorteile für Mitarbeiter und Kunden der tso: Mit rund 900 Quadratmeter Fläche verdreifacht der Distributor seine Fläche für Büros, Lager und Serviceräume. Damit steht auch mehr Platz für </w:t>
      </w:r>
      <w:r w:rsidR="00D22A53">
        <w:t xml:space="preserve">die </w:t>
      </w:r>
      <w:r w:rsidRPr="00AA77C3">
        <w:t xml:space="preserve">hauseigene tso Akademie zur Verfügung: „Ab sofort können wir mehr als 30 Teilnehmerinnen und Teilnehmer im Rahmen unserer beliebten Praxistage und Gerätetrainings zu ‚fiber experts‘ schulen. </w:t>
      </w:r>
      <w:r w:rsidR="006937D3">
        <w:t xml:space="preserve">Gerade vor dem Hintergrund des bestehenden Fachkräftemangels ist es uns wichtig, </w:t>
      </w:r>
      <w:r w:rsidRPr="00AA77C3">
        <w:t>unsere Schulungskapazitäten in unserer Branche aus</w:t>
      </w:r>
      <w:r w:rsidR="006937D3">
        <w:t>zu</w:t>
      </w:r>
      <w:r w:rsidRPr="00AA77C3">
        <w:t xml:space="preserve">bauen“, sagt Graevendiek. </w:t>
      </w:r>
    </w:p>
    <w:p w14:paraId="77ACC15C" w14:textId="77777777" w:rsidR="00E76014" w:rsidRDefault="00E76014" w:rsidP="00AA77C3">
      <w:pPr>
        <w:spacing w:after="0" w:line="360" w:lineRule="auto"/>
      </w:pPr>
    </w:p>
    <w:p w14:paraId="135478A7" w14:textId="7024E77F" w:rsidR="00AA77C3" w:rsidRPr="00AA77C3" w:rsidRDefault="00AA77C3" w:rsidP="00AA77C3">
      <w:pPr>
        <w:spacing w:after="0" w:line="360" w:lineRule="auto"/>
      </w:pPr>
      <w:r w:rsidRPr="00AA77C3">
        <w:t xml:space="preserve">Kunden und Schulungsteilnehmer erreichen das neue tso Stammhaus in Schalksmühle problemlos über die nahegelegene Autobahn A45. Auf dem Firmengelände sind ausreichend Parkplätze vorhanden. Da der Distributor </w:t>
      </w:r>
      <w:r w:rsidR="005042F4">
        <w:t>jetzt</w:t>
      </w:r>
      <w:r w:rsidRPr="00AA77C3">
        <w:t xml:space="preserve"> eine größere Lagerfläche zur Verfügung hat, sind mehr Artikel ab Lager sofort verfügbar und versandbereit.   </w:t>
      </w:r>
    </w:p>
    <w:p w14:paraId="2AA5501F" w14:textId="2C5CD762" w:rsidR="00AA77C3" w:rsidRDefault="00AA77C3" w:rsidP="00AA77C3">
      <w:pPr>
        <w:spacing w:after="0" w:line="360" w:lineRule="auto"/>
      </w:pPr>
      <w:r w:rsidRPr="00AA77C3">
        <w:t xml:space="preserve">Damit auch der Spaßfaktor beim Arbeiten nicht zu kurz kommt, hat die tso am neuen Stammhaus einen Social Room eingerichtet: </w:t>
      </w:r>
      <w:r w:rsidR="00F37C7E">
        <w:t xml:space="preserve">Hier können die Mitarbeiterinnen und Mitarbeiter, Kunden und Schulungsteilnehmer in Pausen zum Austausch zusammenkommen und gemeinsam eine lockere Runde </w:t>
      </w:r>
      <w:r w:rsidR="00D22A53">
        <w:t>Kicker</w:t>
      </w:r>
      <w:r w:rsidR="00F37C7E">
        <w:t xml:space="preserve"> spielen.</w:t>
      </w:r>
    </w:p>
    <w:p w14:paraId="45F6EF73" w14:textId="77777777" w:rsidR="00995880" w:rsidRPr="00995880" w:rsidRDefault="00995880" w:rsidP="00AA77C3">
      <w:pPr>
        <w:spacing w:after="0" w:line="360" w:lineRule="auto"/>
        <w:rPr>
          <w:i/>
          <w:iCs/>
        </w:rPr>
      </w:pPr>
    </w:p>
    <w:p w14:paraId="36F0F305" w14:textId="52F4F409" w:rsidR="00AA77C3" w:rsidRPr="00995880" w:rsidRDefault="00AA77C3" w:rsidP="00AA77C3">
      <w:pPr>
        <w:spacing w:after="0" w:line="360" w:lineRule="auto"/>
        <w:rPr>
          <w:i/>
          <w:iCs/>
        </w:rPr>
      </w:pPr>
      <w:r w:rsidRPr="00995880">
        <w:rPr>
          <w:i/>
          <w:iCs/>
        </w:rPr>
        <w:t xml:space="preserve">Neue Adresse und Telefonnummer </w:t>
      </w:r>
    </w:p>
    <w:p w14:paraId="486AD2CE" w14:textId="05401A1D" w:rsidR="00AA77C3" w:rsidRPr="00995880" w:rsidRDefault="00F37C7E" w:rsidP="00AA77C3">
      <w:pPr>
        <w:spacing w:after="0" w:line="360" w:lineRule="auto"/>
      </w:pPr>
      <w:r>
        <w:t>Mit dem Umzug ändern sich Adresse und Telefonnummer</w:t>
      </w:r>
      <w:r w:rsidR="00AF7A47">
        <w:t>n</w:t>
      </w:r>
      <w:r>
        <w:t xml:space="preserve"> der tso GmbH ab 11. April 2022</w:t>
      </w:r>
      <w:r w:rsidR="00AF7A47">
        <w:t>:</w:t>
      </w:r>
      <w:r w:rsidR="00AA77C3" w:rsidRPr="00995880">
        <w:br/>
      </w:r>
    </w:p>
    <w:p w14:paraId="452606B9" w14:textId="77777777" w:rsidR="00AA77C3" w:rsidRPr="00995880" w:rsidRDefault="00AA77C3" w:rsidP="00AA77C3">
      <w:pPr>
        <w:spacing w:after="0" w:line="360" w:lineRule="auto"/>
        <w:jc w:val="center"/>
        <w:rPr>
          <w:b/>
          <w:bCs/>
        </w:rPr>
      </w:pPr>
      <w:r w:rsidRPr="00995880">
        <w:rPr>
          <w:b/>
          <w:bCs/>
        </w:rPr>
        <w:t>tso GmbH</w:t>
      </w:r>
    </w:p>
    <w:p w14:paraId="5EDCB189" w14:textId="77777777" w:rsidR="00AA77C3" w:rsidRPr="00995880" w:rsidRDefault="00AA77C3" w:rsidP="00AA77C3">
      <w:pPr>
        <w:spacing w:after="0" w:line="360" w:lineRule="auto"/>
        <w:jc w:val="center"/>
        <w:rPr>
          <w:b/>
          <w:bCs/>
        </w:rPr>
      </w:pPr>
      <w:r w:rsidRPr="00995880">
        <w:rPr>
          <w:b/>
          <w:bCs/>
        </w:rPr>
        <w:t>Golsberger Straße 10</w:t>
      </w:r>
    </w:p>
    <w:p w14:paraId="5393B5CD" w14:textId="77777777" w:rsidR="00AA77C3" w:rsidRPr="00995880" w:rsidRDefault="00AA77C3" w:rsidP="00AA77C3">
      <w:pPr>
        <w:spacing w:after="0" w:line="360" w:lineRule="auto"/>
        <w:jc w:val="center"/>
        <w:rPr>
          <w:b/>
          <w:bCs/>
        </w:rPr>
      </w:pPr>
      <w:r w:rsidRPr="00995880">
        <w:rPr>
          <w:b/>
          <w:bCs/>
        </w:rPr>
        <w:t>58579 Schalksmühle</w:t>
      </w:r>
    </w:p>
    <w:p w14:paraId="64B25BED" w14:textId="77777777" w:rsidR="00AA77C3" w:rsidRPr="00995880" w:rsidRDefault="00AA77C3" w:rsidP="00AA77C3">
      <w:pPr>
        <w:spacing w:after="0" w:line="360" w:lineRule="auto"/>
      </w:pPr>
    </w:p>
    <w:p w14:paraId="4FAB981D" w14:textId="77777777" w:rsidR="00AA77C3" w:rsidRPr="00995880" w:rsidRDefault="00AA77C3" w:rsidP="00AA77C3">
      <w:pPr>
        <w:spacing w:after="0" w:line="360" w:lineRule="auto"/>
        <w:jc w:val="center"/>
        <w:rPr>
          <w:b/>
          <w:bCs/>
        </w:rPr>
      </w:pPr>
      <w:r w:rsidRPr="00995880">
        <w:rPr>
          <w:b/>
          <w:bCs/>
        </w:rPr>
        <w:t>tso-Standort Schalksmühle:</w:t>
      </w:r>
    </w:p>
    <w:p w14:paraId="04F7637C" w14:textId="5A7D9314" w:rsidR="00AA77C3" w:rsidRPr="00995880" w:rsidRDefault="00AA77C3" w:rsidP="00AA77C3">
      <w:pPr>
        <w:spacing w:after="0" w:line="360" w:lineRule="auto"/>
        <w:jc w:val="center"/>
        <w:rPr>
          <w:b/>
          <w:bCs/>
        </w:rPr>
      </w:pPr>
      <w:r w:rsidRPr="00995880">
        <w:rPr>
          <w:b/>
          <w:bCs/>
        </w:rPr>
        <w:t xml:space="preserve">Durchwahl Zentrale: </w:t>
      </w:r>
      <w:r w:rsidR="008A2271" w:rsidRPr="008A2271">
        <w:rPr>
          <w:b/>
          <w:bCs/>
        </w:rPr>
        <w:t>02351 6563-500</w:t>
      </w:r>
    </w:p>
    <w:p w14:paraId="21B04272" w14:textId="138781C4" w:rsidR="00AA77C3" w:rsidRPr="00995880" w:rsidRDefault="00AA77C3" w:rsidP="00AA77C3">
      <w:pPr>
        <w:spacing w:after="0" w:line="360" w:lineRule="auto"/>
        <w:jc w:val="center"/>
        <w:rPr>
          <w:b/>
          <w:bCs/>
        </w:rPr>
      </w:pPr>
      <w:r w:rsidRPr="00995880">
        <w:rPr>
          <w:b/>
          <w:bCs/>
        </w:rPr>
        <w:t xml:space="preserve"> Durchwahl Fax: </w:t>
      </w:r>
      <w:r w:rsidR="008A2271" w:rsidRPr="008A2271">
        <w:rPr>
          <w:b/>
          <w:bCs/>
        </w:rPr>
        <w:t>02351 6563-599</w:t>
      </w:r>
    </w:p>
    <w:p w14:paraId="01F1E450" w14:textId="77777777" w:rsidR="00AA77C3" w:rsidRPr="00995880" w:rsidRDefault="00AA77C3" w:rsidP="00AA77C3">
      <w:pPr>
        <w:spacing w:after="0" w:line="360" w:lineRule="auto"/>
        <w:jc w:val="center"/>
        <w:rPr>
          <w:b/>
          <w:bCs/>
        </w:rPr>
      </w:pPr>
    </w:p>
    <w:p w14:paraId="37D07CD2" w14:textId="2C1E7359" w:rsidR="00AA77C3" w:rsidRPr="00995880" w:rsidRDefault="00AA77C3" w:rsidP="00AA77C3">
      <w:pPr>
        <w:spacing w:after="0" w:line="360" w:lineRule="auto"/>
        <w:jc w:val="center"/>
        <w:rPr>
          <w:b/>
          <w:bCs/>
        </w:rPr>
      </w:pPr>
      <w:r w:rsidRPr="00995880">
        <w:rPr>
          <w:b/>
          <w:bCs/>
        </w:rPr>
        <w:t>tso-Standort Frechen:</w:t>
      </w:r>
    </w:p>
    <w:p w14:paraId="5107FB7D" w14:textId="0B069091" w:rsidR="00AA77C3" w:rsidRPr="00995880" w:rsidRDefault="00AA77C3" w:rsidP="008A2271">
      <w:pPr>
        <w:pStyle w:val="Listenabsatz"/>
        <w:spacing w:before="0" w:beforeAutospacing="0" w:after="0" w:afterAutospacing="0"/>
        <w:ind w:left="2136" w:firstLine="696"/>
        <w:rPr>
          <w:rFonts w:asciiTheme="minorHAnsi" w:hAnsiTheme="minorHAnsi" w:cstheme="minorBidi"/>
          <w:lang w:eastAsia="en-US"/>
        </w:rPr>
      </w:pPr>
      <w:r w:rsidRPr="00995880">
        <w:rPr>
          <w:rFonts w:asciiTheme="minorHAnsi" w:hAnsiTheme="minorHAnsi" w:cstheme="minorBidi"/>
          <w:b/>
          <w:bCs/>
          <w:lang w:eastAsia="en-US"/>
        </w:rPr>
        <w:t xml:space="preserve">Durchwahl Zentrale: </w:t>
      </w:r>
      <w:r w:rsidR="008A2271" w:rsidRPr="008A2271">
        <w:rPr>
          <w:rFonts w:asciiTheme="minorHAnsi" w:hAnsiTheme="minorHAnsi" w:cstheme="minorBidi"/>
          <w:b/>
          <w:bCs/>
          <w:lang w:eastAsia="en-US"/>
        </w:rPr>
        <w:t>02351 6563-600</w:t>
      </w:r>
    </w:p>
    <w:p w14:paraId="2B71F649" w14:textId="1BA9569D" w:rsidR="00145BD6" w:rsidRDefault="008A2271" w:rsidP="00DD583F">
      <w:pPr>
        <w:spacing w:before="100" w:beforeAutospacing="1" w:after="100" w:afterAutospacing="1" w:line="276" w:lineRule="auto"/>
        <w:rPr>
          <w:rFonts w:cs="Calibri"/>
          <w:sz w:val="18"/>
          <w:szCs w:val="18"/>
          <w:lang w:eastAsia="de-DE"/>
        </w:rPr>
      </w:pPr>
      <w:r>
        <w:rPr>
          <w:rFonts w:cs="Calibri"/>
          <w:b/>
          <w:bCs/>
          <w:sz w:val="18"/>
          <w:szCs w:val="18"/>
          <w:lang w:eastAsia="de-DE"/>
        </w:rPr>
        <w:br/>
      </w:r>
      <w:r w:rsidR="00855756">
        <w:rPr>
          <w:rFonts w:cs="Calibri"/>
          <w:b/>
          <w:bCs/>
          <w:sz w:val="18"/>
          <w:szCs w:val="18"/>
          <w:lang w:eastAsia="de-DE"/>
        </w:rPr>
        <w:t>Ü</w:t>
      </w:r>
      <w:r w:rsidR="00145BD6">
        <w:rPr>
          <w:rFonts w:cs="Calibri"/>
          <w:b/>
          <w:bCs/>
          <w:sz w:val="18"/>
          <w:szCs w:val="18"/>
          <w:lang w:eastAsia="de-DE"/>
        </w:rPr>
        <w:t>ber die tso GmbH</w:t>
      </w:r>
      <w:r w:rsidR="00145BD6">
        <w:rPr>
          <w:rFonts w:cs="Calibri"/>
          <w:b/>
          <w:bCs/>
          <w:sz w:val="18"/>
          <w:szCs w:val="18"/>
          <w:lang w:eastAsia="de-DE"/>
        </w:rPr>
        <w:br/>
      </w:r>
      <w:r w:rsidR="00145BD6">
        <w:rPr>
          <w:sz w:val="18"/>
          <w:szCs w:val="18"/>
          <w:lang w:eastAsia="de-DE"/>
        </w:rPr>
        <w:t>Die tso GmbH ist Experte für Spleiß- und Messgerätetechnik, Werkzeuge und Geräte für Glasfaserkommunikationsnetze. Als autorisierter Vertriebspartner der marktführenden Hersteller Sumitomo, VIAVI Solutions, Fluke Networks</w:t>
      </w:r>
      <w:r w:rsidR="00145BD6" w:rsidRPr="009338A3">
        <w:rPr>
          <w:sz w:val="18"/>
          <w:szCs w:val="18"/>
          <w:lang w:eastAsia="de-DE"/>
        </w:rPr>
        <w:t>,</w:t>
      </w:r>
      <w:r w:rsidR="00DC5061">
        <w:rPr>
          <w:sz w:val="18"/>
          <w:szCs w:val="18"/>
          <w:lang w:eastAsia="de-DE"/>
        </w:rPr>
        <w:t xml:space="preserve"> Jetting,</w:t>
      </w:r>
      <w:r w:rsidR="00145BD6" w:rsidRPr="009338A3">
        <w:rPr>
          <w:sz w:val="18"/>
          <w:szCs w:val="18"/>
          <w:lang w:eastAsia="de-DE"/>
        </w:rPr>
        <w:t xml:space="preserve"> ITW</w:t>
      </w:r>
      <w:r w:rsidR="00145BD6">
        <w:rPr>
          <w:sz w:val="18"/>
          <w:szCs w:val="18"/>
          <w:lang w:eastAsia="de-DE"/>
        </w:rPr>
        <w:t xml:space="preserve"> Chemtronics und Miller Tools führt das Handelsunternehmen alle maßgeblichen Komponenten, die zum Breitbandausbau erforderlich sind. Das Serviceangebot umfasst auch die Wartung und Instandsetzung der Geräte. Individuelle Schulungen und Gerätetrainings in der hauseigenen tso Akademie runden das Angebot ab und machen Installateure in kurzer Zeit zu ‚fiber experts'. </w:t>
      </w:r>
    </w:p>
    <w:p w14:paraId="4E021B65" w14:textId="77777777" w:rsidR="00145BD6" w:rsidRDefault="00145BD6" w:rsidP="00145BD6">
      <w:pPr>
        <w:widowControl w:val="0"/>
        <w:autoSpaceDE w:val="0"/>
        <w:autoSpaceDN w:val="0"/>
        <w:adjustRightInd w:val="0"/>
        <w:spacing w:after="0" w:line="300" w:lineRule="atLeast"/>
        <w:rPr>
          <w:rFonts w:cs="Times New Roman"/>
          <w:sz w:val="18"/>
          <w:szCs w:val="16"/>
        </w:rPr>
      </w:pPr>
      <w:r>
        <w:rPr>
          <w:rFonts w:cs="Calibri"/>
          <w:b/>
          <w:bCs/>
          <w:sz w:val="18"/>
          <w:szCs w:val="18"/>
          <w:lang w:eastAsia="de-DE"/>
        </w:rPr>
        <w:t>Unternehmenskontakt</w:t>
      </w:r>
      <w:r>
        <w:rPr>
          <w:rFonts w:cs="Calibri"/>
          <w:b/>
          <w:bCs/>
          <w:sz w:val="18"/>
          <w:szCs w:val="18"/>
          <w:lang w:eastAsia="de-DE"/>
        </w:rPr>
        <w:br/>
      </w:r>
      <w:r>
        <w:rPr>
          <w:sz w:val="18"/>
          <w:szCs w:val="16"/>
        </w:rPr>
        <w:t xml:space="preserve">tso GmbH, Büro Frechen </w:t>
      </w:r>
      <w:r>
        <w:rPr>
          <w:sz w:val="18"/>
          <w:szCs w:val="16"/>
        </w:rPr>
        <w:br/>
        <w:t>Christina Mannherz, Leitung Marketing</w:t>
      </w:r>
    </w:p>
    <w:p w14:paraId="41E1D978" w14:textId="0BEDA767" w:rsidR="008A2271" w:rsidRDefault="00DC5061" w:rsidP="00145BD6">
      <w:pPr>
        <w:widowControl w:val="0"/>
        <w:autoSpaceDE w:val="0"/>
        <w:autoSpaceDN w:val="0"/>
        <w:adjustRightInd w:val="0"/>
        <w:spacing w:after="0" w:line="300" w:lineRule="atLeast"/>
        <w:rPr>
          <w:sz w:val="18"/>
          <w:szCs w:val="16"/>
        </w:rPr>
      </w:pPr>
      <w:r w:rsidRPr="00DC5061">
        <w:rPr>
          <w:sz w:val="18"/>
          <w:szCs w:val="16"/>
        </w:rPr>
        <w:t>Sabine Otto</w:t>
      </w:r>
      <w:r>
        <w:rPr>
          <w:sz w:val="18"/>
          <w:szCs w:val="16"/>
        </w:rPr>
        <w:t>,</w:t>
      </w:r>
      <w:r w:rsidR="00145BD6" w:rsidRPr="00DC5061">
        <w:rPr>
          <w:sz w:val="18"/>
          <w:szCs w:val="16"/>
        </w:rPr>
        <w:t xml:space="preserve"> Marketing </w:t>
      </w:r>
    </w:p>
    <w:p w14:paraId="373BD1CA" w14:textId="77777777" w:rsidR="008A2271" w:rsidRDefault="008A2271">
      <w:pPr>
        <w:rPr>
          <w:sz w:val="18"/>
          <w:szCs w:val="16"/>
        </w:rPr>
      </w:pPr>
      <w:r>
        <w:rPr>
          <w:sz w:val="18"/>
          <w:szCs w:val="16"/>
        </w:rPr>
        <w:br w:type="page"/>
      </w:r>
    </w:p>
    <w:p w14:paraId="3DA8B327" w14:textId="77777777" w:rsidR="00145BD6" w:rsidRPr="00DC5061" w:rsidRDefault="00145BD6" w:rsidP="00145BD6">
      <w:pPr>
        <w:widowControl w:val="0"/>
        <w:autoSpaceDE w:val="0"/>
        <w:autoSpaceDN w:val="0"/>
        <w:adjustRightInd w:val="0"/>
        <w:spacing w:after="0" w:line="300" w:lineRule="atLeast"/>
        <w:rPr>
          <w:sz w:val="18"/>
          <w:szCs w:val="16"/>
        </w:rPr>
      </w:pPr>
    </w:p>
    <w:p w14:paraId="10609A07" w14:textId="51D17C46" w:rsidR="00145BD6" w:rsidRPr="00C00FA2" w:rsidRDefault="00145BD6" w:rsidP="00145BD6">
      <w:pPr>
        <w:widowControl w:val="0"/>
        <w:autoSpaceDE w:val="0"/>
        <w:autoSpaceDN w:val="0"/>
        <w:adjustRightInd w:val="0"/>
        <w:spacing w:after="0" w:line="300" w:lineRule="atLeast"/>
        <w:rPr>
          <w:sz w:val="18"/>
          <w:szCs w:val="16"/>
        </w:rPr>
      </w:pPr>
      <w:r>
        <w:rPr>
          <w:sz w:val="18"/>
          <w:szCs w:val="16"/>
        </w:rPr>
        <w:t xml:space="preserve">Augustinusstr. 9d, D-50226 Frechen </w:t>
      </w:r>
      <w:r>
        <w:rPr>
          <w:sz w:val="18"/>
          <w:szCs w:val="16"/>
        </w:rPr>
        <w:br/>
        <w:t xml:space="preserve">Tel. </w:t>
      </w:r>
      <w:r w:rsidRPr="00C00FA2">
        <w:rPr>
          <w:sz w:val="18"/>
          <w:szCs w:val="16"/>
        </w:rPr>
        <w:t>+49 235</w:t>
      </w:r>
      <w:r w:rsidR="00322C0E">
        <w:rPr>
          <w:sz w:val="18"/>
          <w:szCs w:val="16"/>
        </w:rPr>
        <w:t>1</w:t>
      </w:r>
      <w:r w:rsidRPr="00C00FA2">
        <w:rPr>
          <w:sz w:val="18"/>
          <w:szCs w:val="16"/>
        </w:rPr>
        <w:t xml:space="preserve"> 6</w:t>
      </w:r>
      <w:r w:rsidR="00322C0E">
        <w:rPr>
          <w:sz w:val="18"/>
          <w:szCs w:val="16"/>
        </w:rPr>
        <w:t>563600</w:t>
      </w:r>
    </w:p>
    <w:p w14:paraId="6501B251" w14:textId="77777777" w:rsidR="00145BD6" w:rsidRPr="00C00FA2" w:rsidRDefault="00EF1118" w:rsidP="00145BD6">
      <w:pPr>
        <w:widowControl w:val="0"/>
        <w:autoSpaceDE w:val="0"/>
        <w:autoSpaceDN w:val="0"/>
        <w:adjustRightInd w:val="0"/>
        <w:spacing w:after="0" w:line="300" w:lineRule="atLeast"/>
        <w:rPr>
          <w:sz w:val="18"/>
        </w:rPr>
      </w:pPr>
      <w:hyperlink r:id="rId11" w:history="1">
        <w:r w:rsidR="00145BD6" w:rsidRPr="00C00FA2">
          <w:rPr>
            <w:rStyle w:val="Hyperlink"/>
            <w:sz w:val="18"/>
          </w:rPr>
          <w:t>info@tso-gmbh.de</w:t>
        </w:r>
      </w:hyperlink>
      <w:r w:rsidR="00145BD6" w:rsidRPr="00C00FA2">
        <w:rPr>
          <w:rStyle w:val="Hyperlink"/>
          <w:sz w:val="18"/>
        </w:rPr>
        <w:br/>
        <w:t>http://www.tso-gmbh.de</w:t>
      </w:r>
    </w:p>
    <w:p w14:paraId="0D22BAF9" w14:textId="77777777" w:rsidR="00145BD6" w:rsidRPr="00C00FA2" w:rsidRDefault="00145BD6" w:rsidP="00145BD6">
      <w:pPr>
        <w:widowControl w:val="0"/>
        <w:autoSpaceDE w:val="0"/>
        <w:autoSpaceDN w:val="0"/>
        <w:adjustRightInd w:val="0"/>
        <w:spacing w:after="0" w:line="300" w:lineRule="atLeast"/>
        <w:rPr>
          <w:rStyle w:val="Hyperlink"/>
          <w:sz w:val="18"/>
        </w:rPr>
      </w:pPr>
    </w:p>
    <w:p w14:paraId="2599DE83" w14:textId="1888B61F" w:rsidR="00145BD6" w:rsidRDefault="00145BD6" w:rsidP="00145BD6">
      <w:pPr>
        <w:widowControl w:val="0"/>
        <w:autoSpaceDE w:val="0"/>
        <w:autoSpaceDN w:val="0"/>
        <w:adjustRightInd w:val="0"/>
        <w:spacing w:after="0" w:line="300" w:lineRule="atLeast"/>
        <w:rPr>
          <w:sz w:val="18"/>
          <w:szCs w:val="16"/>
        </w:rPr>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1AFA0542" w14:textId="77777777" w:rsidR="00145BD6" w:rsidRDefault="00145BD6" w:rsidP="00145BD6">
      <w:pPr>
        <w:widowControl w:val="0"/>
        <w:autoSpaceDE w:val="0"/>
        <w:autoSpaceDN w:val="0"/>
        <w:adjustRightInd w:val="0"/>
        <w:spacing w:after="0" w:line="300" w:lineRule="atLeast"/>
        <w:rPr>
          <w:sz w:val="18"/>
          <w:szCs w:val="16"/>
        </w:rPr>
      </w:pPr>
      <w:r>
        <w:rPr>
          <w:sz w:val="18"/>
          <w:szCs w:val="16"/>
        </w:rPr>
        <w:t xml:space="preserve">Frauke Schütz, Tel: +49 821 4508 7916, </w:t>
      </w:r>
      <w:hyperlink r:id="rId12" w:history="1">
        <w:r w:rsidRPr="00254638">
          <w:rPr>
            <w:rStyle w:val="Hyperlink"/>
            <w:sz w:val="18"/>
          </w:rPr>
          <w:t>fs@epr-online.de</w:t>
        </w:r>
      </w:hyperlink>
      <w:r>
        <w:rPr>
          <w:sz w:val="18"/>
          <w:szCs w:val="16"/>
        </w:rPr>
        <w:br/>
        <w:t xml:space="preserve">Sabine Hensold, Tel: +49 821 4508 7917, </w:t>
      </w:r>
      <w:hyperlink r:id="rId13" w:history="1">
        <w:r>
          <w:rPr>
            <w:rStyle w:val="Hyperlink"/>
            <w:sz w:val="18"/>
          </w:rPr>
          <w:t>sh@epr-online.de</w:t>
        </w:r>
      </w:hyperlink>
    </w:p>
    <w:p w14:paraId="2D9EDEC0" w14:textId="482F0355" w:rsidR="006C45B6" w:rsidRPr="00145BD6" w:rsidRDefault="00EF1118" w:rsidP="00145BD6">
      <w:pPr>
        <w:widowControl w:val="0"/>
        <w:autoSpaceDE w:val="0"/>
        <w:autoSpaceDN w:val="0"/>
        <w:adjustRightInd w:val="0"/>
        <w:spacing w:after="0" w:line="300" w:lineRule="atLeast"/>
        <w:rPr>
          <w:b/>
          <w:bCs/>
        </w:rPr>
      </w:pPr>
      <w:hyperlink r:id="rId14" w:history="1">
        <w:r w:rsidR="00145BD6">
          <w:rPr>
            <w:rStyle w:val="Hyperlink"/>
            <w:sz w:val="18"/>
            <w:szCs w:val="18"/>
          </w:rPr>
          <w:t>www.epr-online.de</w:t>
        </w:r>
      </w:hyperlink>
    </w:p>
    <w:sectPr w:rsidR="006C45B6" w:rsidRPr="00145BD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BA0F" w14:textId="77777777" w:rsidR="004C601D" w:rsidRDefault="004C601D" w:rsidP="00E93680">
      <w:pPr>
        <w:spacing w:after="0" w:line="240" w:lineRule="auto"/>
      </w:pPr>
      <w:r>
        <w:separator/>
      </w:r>
    </w:p>
  </w:endnote>
  <w:endnote w:type="continuationSeparator" w:id="0">
    <w:p w14:paraId="788D84F7" w14:textId="77777777" w:rsidR="004C601D" w:rsidRDefault="004C601D" w:rsidP="00E93680">
      <w:pPr>
        <w:spacing w:after="0" w:line="240" w:lineRule="auto"/>
      </w:pPr>
      <w:r>
        <w:continuationSeparator/>
      </w:r>
    </w:p>
  </w:endnote>
  <w:endnote w:type="continuationNotice" w:id="1">
    <w:p w14:paraId="28EEF8CC" w14:textId="77777777" w:rsidR="000D6D92" w:rsidRDefault="000D6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7C9D" w14:textId="77777777" w:rsidR="004C601D" w:rsidRDefault="004C601D" w:rsidP="00E93680">
      <w:pPr>
        <w:spacing w:after="0" w:line="240" w:lineRule="auto"/>
      </w:pPr>
      <w:r>
        <w:separator/>
      </w:r>
    </w:p>
  </w:footnote>
  <w:footnote w:type="continuationSeparator" w:id="0">
    <w:p w14:paraId="0CA2630B" w14:textId="77777777" w:rsidR="004C601D" w:rsidRDefault="004C601D" w:rsidP="00E93680">
      <w:pPr>
        <w:spacing w:after="0" w:line="240" w:lineRule="auto"/>
      </w:pPr>
      <w:r>
        <w:continuationSeparator/>
      </w:r>
    </w:p>
  </w:footnote>
  <w:footnote w:type="continuationNotice" w:id="1">
    <w:p w14:paraId="768F85CA" w14:textId="77777777" w:rsidR="000D6D92" w:rsidRDefault="000D6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86F" w14:textId="7EDCBEF0" w:rsidR="00E93680" w:rsidRDefault="004C601D" w:rsidP="00E93680">
    <w:pPr>
      <w:pStyle w:val="Kopfzeile"/>
      <w:jc w:val="right"/>
      <w:rPr>
        <w:noProof/>
      </w:rPr>
    </w:pPr>
    <w:r>
      <w:rPr>
        <w:noProof/>
      </w:rPr>
      <w:object w:dxaOrig="2880" w:dyaOrig="1440" w14:anchorId="036A6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50.25pt;mso-width-percent:0;mso-height-percent:0;mso-width-percent:0;mso-height-percent:0">
          <v:imagedata r:id="rId1" o:title=""/>
        </v:shape>
        <o:OLEObject Type="Embed" ProgID="Unknown" ShapeID="_x0000_i1025" DrawAspect="Content" ObjectID="_1710157885" r:id="rId2"/>
      </w:object>
    </w:r>
  </w:p>
  <w:p w14:paraId="7595FA04" w14:textId="4F159D3F" w:rsidR="00E93680" w:rsidRDefault="00E93680" w:rsidP="00E93680">
    <w:pPr>
      <w:pStyle w:val="Kopfzeile"/>
      <w:jc w:val="right"/>
      <w:rPr>
        <w:noProof/>
      </w:rPr>
    </w:pPr>
  </w:p>
  <w:p w14:paraId="0B3E474B" w14:textId="77777777" w:rsidR="00E93680" w:rsidRDefault="00E93680" w:rsidP="00E93680">
    <w:pPr>
      <w:pStyle w:val="Kopfzeile"/>
      <w:jc w:val="right"/>
      <w:rPr>
        <w:noProof/>
      </w:rPr>
    </w:pPr>
  </w:p>
  <w:p w14:paraId="03EC7721" w14:textId="21A2E915" w:rsidR="00E93680" w:rsidRDefault="00E93680" w:rsidP="00E93680">
    <w:pPr>
      <w:pStyle w:val="Kopfzeile"/>
      <w:jc w:val="right"/>
    </w:pPr>
    <w:r w:rsidRPr="00A02E87">
      <w:rPr>
        <w:noProof/>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B6"/>
    <w:rsid w:val="00010BAC"/>
    <w:rsid w:val="00025053"/>
    <w:rsid w:val="00053B0A"/>
    <w:rsid w:val="00080F5A"/>
    <w:rsid w:val="000B7C30"/>
    <w:rsid w:val="000D6D92"/>
    <w:rsid w:val="00126A9E"/>
    <w:rsid w:val="00145BD6"/>
    <w:rsid w:val="001B3F1B"/>
    <w:rsid w:val="001F0270"/>
    <w:rsid w:val="00204B57"/>
    <w:rsid w:val="00231DE5"/>
    <w:rsid w:val="002D6513"/>
    <w:rsid w:val="003022A3"/>
    <w:rsid w:val="00322C0E"/>
    <w:rsid w:val="003360DB"/>
    <w:rsid w:val="00350A1A"/>
    <w:rsid w:val="0036267A"/>
    <w:rsid w:val="00421C0A"/>
    <w:rsid w:val="004225CC"/>
    <w:rsid w:val="00426CC2"/>
    <w:rsid w:val="00456A06"/>
    <w:rsid w:val="004B25EF"/>
    <w:rsid w:val="004C601D"/>
    <w:rsid w:val="004D1D17"/>
    <w:rsid w:val="005042F4"/>
    <w:rsid w:val="00520FF8"/>
    <w:rsid w:val="005836B5"/>
    <w:rsid w:val="005B68B8"/>
    <w:rsid w:val="005C5E8D"/>
    <w:rsid w:val="005D4F1E"/>
    <w:rsid w:val="005F579D"/>
    <w:rsid w:val="006335A3"/>
    <w:rsid w:val="00677540"/>
    <w:rsid w:val="006937D3"/>
    <w:rsid w:val="00697327"/>
    <w:rsid w:val="006C3F9F"/>
    <w:rsid w:val="006C45B6"/>
    <w:rsid w:val="006E65B4"/>
    <w:rsid w:val="007A7976"/>
    <w:rsid w:val="00854782"/>
    <w:rsid w:val="00855756"/>
    <w:rsid w:val="008A2271"/>
    <w:rsid w:val="008B2402"/>
    <w:rsid w:val="0091277A"/>
    <w:rsid w:val="00924891"/>
    <w:rsid w:val="0093254E"/>
    <w:rsid w:val="009338A3"/>
    <w:rsid w:val="00995880"/>
    <w:rsid w:val="009E64A3"/>
    <w:rsid w:val="00A23CA5"/>
    <w:rsid w:val="00A42067"/>
    <w:rsid w:val="00AA77C3"/>
    <w:rsid w:val="00AB440D"/>
    <w:rsid w:val="00AE677B"/>
    <w:rsid w:val="00AF4D18"/>
    <w:rsid w:val="00AF7A47"/>
    <w:rsid w:val="00BE704D"/>
    <w:rsid w:val="00C00FA2"/>
    <w:rsid w:val="00C643D7"/>
    <w:rsid w:val="00D04799"/>
    <w:rsid w:val="00D22A53"/>
    <w:rsid w:val="00D41E97"/>
    <w:rsid w:val="00DC5061"/>
    <w:rsid w:val="00DD583F"/>
    <w:rsid w:val="00DF243C"/>
    <w:rsid w:val="00E76014"/>
    <w:rsid w:val="00E93680"/>
    <w:rsid w:val="00EF1FE4"/>
    <w:rsid w:val="00F13886"/>
    <w:rsid w:val="00F37C7E"/>
    <w:rsid w:val="00F76ACF"/>
    <w:rsid w:val="00F83B49"/>
    <w:rsid w:val="00F910CD"/>
    <w:rsid w:val="00FC71AE"/>
    <w:rsid w:val="03BAB8CE"/>
    <w:rsid w:val="0512C130"/>
    <w:rsid w:val="07D51382"/>
    <w:rsid w:val="0D363BC1"/>
    <w:rsid w:val="0DF86DAB"/>
    <w:rsid w:val="0FF03249"/>
    <w:rsid w:val="17EA0957"/>
    <w:rsid w:val="19086154"/>
    <w:rsid w:val="1B2AF76A"/>
    <w:rsid w:val="20F22B80"/>
    <w:rsid w:val="21EE0DCF"/>
    <w:rsid w:val="250C8634"/>
    <w:rsid w:val="26E30319"/>
    <w:rsid w:val="27DEE568"/>
    <w:rsid w:val="2FFB3224"/>
    <w:rsid w:val="3120B7F6"/>
    <w:rsid w:val="37F50932"/>
    <w:rsid w:val="38A60045"/>
    <w:rsid w:val="39DCC0EE"/>
    <w:rsid w:val="3D0B4635"/>
    <w:rsid w:val="3F15739F"/>
    <w:rsid w:val="418BACC0"/>
    <w:rsid w:val="42F4EFF9"/>
    <w:rsid w:val="4DD26112"/>
    <w:rsid w:val="5102144E"/>
    <w:rsid w:val="576904A0"/>
    <w:rsid w:val="5FD03C98"/>
    <w:rsid w:val="6900D44F"/>
    <w:rsid w:val="6AADADB1"/>
    <w:rsid w:val="6CF18B80"/>
    <w:rsid w:val="701003E5"/>
    <w:rsid w:val="70C0FAF8"/>
    <w:rsid w:val="7207C883"/>
    <w:rsid w:val="7303AAD2"/>
    <w:rsid w:val="79283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092A6E1"/>
  <w15:chartTrackingRefBased/>
  <w15:docId w15:val="{F661A56B-AB99-4F80-968D-8F96C537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F243C"/>
    <w:rPr>
      <w:sz w:val="16"/>
      <w:szCs w:val="16"/>
    </w:rPr>
  </w:style>
  <w:style w:type="paragraph" w:styleId="Kommentartext">
    <w:name w:val="annotation text"/>
    <w:basedOn w:val="Standard"/>
    <w:link w:val="KommentartextZchn"/>
    <w:uiPriority w:val="99"/>
    <w:semiHidden/>
    <w:unhideWhenUsed/>
    <w:rsid w:val="00DF24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43C"/>
    <w:rPr>
      <w:sz w:val="20"/>
      <w:szCs w:val="20"/>
    </w:rPr>
  </w:style>
  <w:style w:type="paragraph" w:styleId="Kommentarthema">
    <w:name w:val="annotation subject"/>
    <w:basedOn w:val="Kommentartext"/>
    <w:next w:val="Kommentartext"/>
    <w:link w:val="KommentarthemaZchn"/>
    <w:uiPriority w:val="99"/>
    <w:semiHidden/>
    <w:unhideWhenUsed/>
    <w:rsid w:val="00DF243C"/>
    <w:rPr>
      <w:b/>
      <w:bCs/>
    </w:rPr>
  </w:style>
  <w:style w:type="character" w:customStyle="1" w:styleId="KommentarthemaZchn">
    <w:name w:val="Kommentarthema Zchn"/>
    <w:basedOn w:val="KommentartextZchn"/>
    <w:link w:val="Kommentarthema"/>
    <w:uiPriority w:val="99"/>
    <w:semiHidden/>
    <w:rsid w:val="00DF243C"/>
    <w:rPr>
      <w:b/>
      <w:bCs/>
      <w:sz w:val="20"/>
      <w:szCs w:val="20"/>
    </w:rPr>
  </w:style>
  <w:style w:type="paragraph" w:styleId="Kopfzeile">
    <w:name w:val="header"/>
    <w:basedOn w:val="Standard"/>
    <w:link w:val="KopfzeileZchn"/>
    <w:uiPriority w:val="99"/>
    <w:unhideWhenUsed/>
    <w:rsid w:val="00E936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680"/>
  </w:style>
  <w:style w:type="paragraph" w:styleId="Fuzeile">
    <w:name w:val="footer"/>
    <w:basedOn w:val="Standard"/>
    <w:link w:val="FuzeileZchn"/>
    <w:uiPriority w:val="99"/>
    <w:unhideWhenUsed/>
    <w:rsid w:val="00E936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680"/>
  </w:style>
  <w:style w:type="character" w:styleId="Hyperlink">
    <w:name w:val="Hyperlink"/>
    <w:basedOn w:val="Absatz-Standardschriftart"/>
    <w:uiPriority w:val="99"/>
    <w:unhideWhenUsed/>
    <w:rsid w:val="00145BD6"/>
    <w:rPr>
      <w:color w:val="0563C1" w:themeColor="hyperlink"/>
      <w:u w:val="single"/>
    </w:rPr>
  </w:style>
  <w:style w:type="paragraph" w:styleId="berarbeitung">
    <w:name w:val="Revision"/>
    <w:hidden/>
    <w:uiPriority w:val="99"/>
    <w:semiHidden/>
    <w:rsid w:val="00350A1A"/>
    <w:pPr>
      <w:spacing w:after="0" w:line="240" w:lineRule="auto"/>
    </w:pPr>
  </w:style>
  <w:style w:type="paragraph" w:styleId="Sprechblasentext">
    <w:name w:val="Balloon Text"/>
    <w:basedOn w:val="Standard"/>
    <w:link w:val="SprechblasentextZchn"/>
    <w:uiPriority w:val="99"/>
    <w:semiHidden/>
    <w:unhideWhenUsed/>
    <w:rsid w:val="00231DE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1DE5"/>
    <w:rPr>
      <w:rFonts w:ascii="Times New Roman" w:hAnsi="Times New Roman" w:cs="Times New Roman"/>
      <w:sz w:val="18"/>
      <w:szCs w:val="18"/>
    </w:rPr>
  </w:style>
  <w:style w:type="paragraph" w:styleId="Listenabsatz">
    <w:name w:val="List Paragraph"/>
    <w:basedOn w:val="Standard"/>
    <w:uiPriority w:val="34"/>
    <w:qFormat/>
    <w:rsid w:val="00AA77C3"/>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so-gmbh.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2" ma:contentTypeDescription="Ein neues Dokument erstellen." ma:contentTypeScope="" ma:versionID="abbb7407c0ed52ae28fc386506490a42">
  <xsd:schema xmlns:xsd="http://www.w3.org/2001/XMLSchema" xmlns:xs="http://www.w3.org/2001/XMLSchema" xmlns:p="http://schemas.microsoft.com/office/2006/metadata/properties" xmlns:ns2="e339aa7a-002b-45af-a9a7-3ff9101b1ca3" xmlns:ns3="c3a5efd2-c8b9-4e5e-81d9-8e3dd796caa0" targetNamespace="http://schemas.microsoft.com/office/2006/metadata/properties" ma:root="true" ma:fieldsID="df3ede69c6a7fe14124a2c58da8869c1" ns2:_="" ns3:_="">
    <xsd:import namespace="e339aa7a-002b-45af-a9a7-3ff9101b1ca3"/>
    <xsd:import namespace="c3a5efd2-c8b9-4e5e-81d9-8e3dd796ca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F48E-05A3-4D9B-B11C-B0109EE01E8A}">
  <ds:schemaRefs>
    <ds:schemaRef ds:uri="http://schemas.microsoft.com/sharepoint/v3/contenttype/forms"/>
  </ds:schemaRefs>
</ds:datastoreItem>
</file>

<file path=customXml/itemProps2.xml><?xml version="1.0" encoding="utf-8"?>
<ds:datastoreItem xmlns:ds="http://schemas.openxmlformats.org/officeDocument/2006/customXml" ds:itemID="{1DD31B7F-05F0-4951-8345-5ADA5DDA5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AF650-1C54-4F2E-B1A2-0BD59D5B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aa7a-002b-45af-a9a7-3ff9101b1ca3"/>
    <ds:schemaRef ds:uri="c3a5efd2-c8b9-4e5e-81d9-8e3dd796c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5CD71-32FA-4E00-8336-2741C946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2022-03-30T13:05:00Z</dcterms:created>
  <dcterms:modified xsi:type="dcterms:W3CDTF">2022-03-30T13:05:00Z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