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9489" w14:textId="2BFAD012" w:rsidR="009E5606" w:rsidRDefault="009E5606" w:rsidP="00D514A8">
      <w:pPr>
        <w:jc w:val="both"/>
        <w:rPr>
          <w:rFonts w:ascii="Verdana" w:eastAsia="Arial Unicode MS" w:hAnsi="Verdana" w:cs="Arial Unicode MS"/>
          <w:sz w:val="20"/>
          <w:szCs w:val="20"/>
          <w:u w:val="single"/>
          <w:lang w:val="en-US" w:eastAsia="de-DE"/>
        </w:rPr>
      </w:pPr>
      <w:r w:rsidRPr="009E5606">
        <w:rPr>
          <w:rFonts w:ascii="Verdana" w:eastAsia="Arial Unicode MS" w:hAnsi="Verdana" w:cs="Arial Unicode MS"/>
          <w:sz w:val="20"/>
          <w:szCs w:val="20"/>
          <w:u w:val="single"/>
          <w:lang w:val="en-US" w:eastAsia="de-DE"/>
        </w:rPr>
        <w:t xml:space="preserve">Colombian utility monitors entire PV plant portfolio in Colombia and Central America with </w:t>
      </w:r>
      <w:proofErr w:type="spellStart"/>
      <w:r w:rsidRPr="009E5606">
        <w:rPr>
          <w:rFonts w:ascii="Verdana" w:eastAsia="Arial Unicode MS" w:hAnsi="Verdana" w:cs="Arial Unicode MS"/>
          <w:sz w:val="20"/>
          <w:szCs w:val="20"/>
          <w:u w:val="single"/>
          <w:lang w:val="en-US" w:eastAsia="de-DE"/>
        </w:rPr>
        <w:t>meteocontrol's</w:t>
      </w:r>
      <w:proofErr w:type="spellEnd"/>
      <w:r w:rsidRPr="009E5606">
        <w:rPr>
          <w:rFonts w:ascii="Verdana" w:eastAsia="Arial Unicode MS" w:hAnsi="Verdana" w:cs="Arial Unicode MS"/>
          <w:sz w:val="20"/>
          <w:szCs w:val="20"/>
          <w:u w:val="single"/>
          <w:lang w:val="en-US" w:eastAsia="de-DE"/>
        </w:rPr>
        <w:t xml:space="preserve"> VCOM Cloud solution</w:t>
      </w:r>
    </w:p>
    <w:p w14:paraId="6F256DDA" w14:textId="09F429F4" w:rsidR="009E5606" w:rsidRDefault="009E5606" w:rsidP="00D514A8">
      <w:pPr>
        <w:jc w:val="both"/>
        <w:rPr>
          <w:rFonts w:ascii="Verdana" w:eastAsia="Arial Unicode MS" w:hAnsi="Verdana" w:cs="Arial Unicode MS"/>
          <w:sz w:val="20"/>
          <w:szCs w:val="20"/>
          <w:u w:val="single"/>
          <w:lang w:val="en-US" w:eastAsia="de-DE"/>
        </w:rPr>
      </w:pPr>
    </w:p>
    <w:p w14:paraId="76FA1C86" w14:textId="5008878B" w:rsidR="009E5606" w:rsidRDefault="009E5606" w:rsidP="00D514A8">
      <w:pPr>
        <w:jc w:val="both"/>
        <w:rPr>
          <w:rFonts w:ascii="Verdana" w:eastAsia="Arial Unicode MS" w:hAnsi="Verdana" w:cs="Arial Unicode MS"/>
          <w:b/>
          <w:bCs/>
          <w:sz w:val="32"/>
          <w:szCs w:val="32"/>
          <w:lang w:val="en-US" w:eastAsia="de-DE"/>
        </w:rPr>
      </w:pPr>
      <w:r w:rsidRPr="009E5606">
        <w:rPr>
          <w:rFonts w:ascii="Verdana" w:eastAsia="Arial Unicode MS" w:hAnsi="Verdana" w:cs="Arial Unicode MS"/>
          <w:b/>
          <w:bCs/>
          <w:sz w:val="32"/>
          <w:szCs w:val="32"/>
          <w:lang w:val="en-US" w:eastAsia="de-DE"/>
        </w:rPr>
        <w:t>Monitoring of photovoltaic systems: Celsia S.A. opts for meteocontrol</w:t>
      </w:r>
    </w:p>
    <w:p w14:paraId="7244C818" w14:textId="53BD3070" w:rsidR="009E5606" w:rsidRDefault="009E5606" w:rsidP="00D514A8">
      <w:pPr>
        <w:jc w:val="both"/>
        <w:rPr>
          <w:rFonts w:ascii="Verdana" w:eastAsia="Arial Unicode MS" w:hAnsi="Verdana" w:cs="Arial Unicode MS"/>
          <w:b/>
          <w:bCs/>
          <w:sz w:val="32"/>
          <w:szCs w:val="32"/>
          <w:lang w:val="en-US" w:eastAsia="de-DE"/>
        </w:rPr>
      </w:pPr>
    </w:p>
    <w:p w14:paraId="5B1B79D6" w14:textId="4AB1FE88" w:rsidR="009E5606" w:rsidRDefault="009E5606" w:rsidP="00BD4686">
      <w:pPr>
        <w:spacing w:line="360" w:lineRule="auto"/>
        <w:jc w:val="both"/>
        <w:rPr>
          <w:rFonts w:ascii="Verdana" w:eastAsia="Arial Unicode MS" w:hAnsi="Verdana" w:cs="Arial Unicode MS"/>
          <w:b/>
          <w:bCs/>
          <w:sz w:val="20"/>
          <w:szCs w:val="20"/>
          <w:lang w:val="en-US" w:eastAsia="de-DE"/>
        </w:rPr>
      </w:pPr>
      <w:r w:rsidRPr="72D85EED">
        <w:rPr>
          <w:rFonts w:ascii="Verdana" w:eastAsia="Arial Unicode MS" w:hAnsi="Verdana" w:cs="Arial Unicode MS"/>
          <w:b/>
          <w:bCs/>
          <w:sz w:val="20"/>
          <w:szCs w:val="20"/>
          <w:lang w:val="en-US" w:eastAsia="de-DE"/>
        </w:rPr>
        <w:t xml:space="preserve">Augsburg/Medellín (Colombia), </w:t>
      </w:r>
      <w:r w:rsidR="00472C7F">
        <w:rPr>
          <w:rFonts w:ascii="Verdana" w:eastAsia="Arial Unicode MS" w:hAnsi="Verdana" w:cs="Arial Unicode MS"/>
          <w:b/>
          <w:bCs/>
          <w:sz w:val="20"/>
          <w:szCs w:val="20"/>
          <w:lang w:val="en-US" w:eastAsia="de-DE"/>
        </w:rPr>
        <w:t>1</w:t>
      </w:r>
      <w:r w:rsidR="003961F2" w:rsidRPr="72D85EED">
        <w:rPr>
          <w:rFonts w:ascii="Verdana" w:eastAsia="Arial Unicode MS" w:hAnsi="Verdana" w:cs="Arial Unicode MS"/>
          <w:b/>
          <w:bCs/>
          <w:sz w:val="20"/>
          <w:szCs w:val="20"/>
          <w:lang w:val="en-US" w:eastAsia="de-DE"/>
        </w:rPr>
        <w:t>0</w:t>
      </w:r>
      <w:r w:rsidRPr="72D85EED">
        <w:rPr>
          <w:rFonts w:ascii="Verdana" w:eastAsia="Arial Unicode MS" w:hAnsi="Verdana" w:cs="Arial Unicode MS"/>
          <w:b/>
          <w:bCs/>
          <w:sz w:val="20"/>
          <w:szCs w:val="20"/>
          <w:lang w:val="en-US" w:eastAsia="de-DE"/>
        </w:rPr>
        <w:t>.</w:t>
      </w:r>
      <w:r w:rsidR="003961F2" w:rsidRPr="72D85EED">
        <w:rPr>
          <w:rFonts w:ascii="Verdana" w:eastAsia="Arial Unicode MS" w:hAnsi="Verdana" w:cs="Arial Unicode MS"/>
          <w:b/>
          <w:bCs/>
          <w:sz w:val="20"/>
          <w:szCs w:val="20"/>
          <w:lang w:val="en-US" w:eastAsia="de-DE"/>
        </w:rPr>
        <w:t>03</w:t>
      </w:r>
      <w:r w:rsidRPr="72D85EED">
        <w:rPr>
          <w:rFonts w:ascii="Verdana" w:eastAsia="Arial Unicode MS" w:hAnsi="Verdana" w:cs="Arial Unicode MS"/>
          <w:b/>
          <w:bCs/>
          <w:sz w:val="20"/>
          <w:szCs w:val="20"/>
          <w:lang w:val="en-US" w:eastAsia="de-DE"/>
        </w:rPr>
        <w:t xml:space="preserve">.2022 - With immediate effect, meteocontrol GmbH and Celsia S.A. are entering into a cooperation </w:t>
      </w:r>
      <w:r w:rsidR="006F4C63" w:rsidRPr="72D85EED">
        <w:rPr>
          <w:rFonts w:ascii="Verdana" w:eastAsia="Arial Unicode MS" w:hAnsi="Verdana" w:cs="Arial Unicode MS"/>
          <w:b/>
          <w:bCs/>
          <w:sz w:val="20"/>
          <w:szCs w:val="20"/>
          <w:lang w:val="en-US" w:eastAsia="de-DE"/>
        </w:rPr>
        <w:t>with</w:t>
      </w:r>
      <w:r w:rsidRPr="72D85EED">
        <w:rPr>
          <w:rFonts w:ascii="Verdana" w:eastAsia="Arial Unicode MS" w:hAnsi="Verdana" w:cs="Arial Unicode MS"/>
          <w:b/>
          <w:bCs/>
          <w:sz w:val="20"/>
          <w:szCs w:val="20"/>
          <w:lang w:val="en-US" w:eastAsia="de-DE"/>
        </w:rPr>
        <w:t xml:space="preserve"> Colombia and the whole of Central America: In future, the Colombian energy supply company will </w:t>
      </w:r>
      <w:r w:rsidRPr="002257FC">
        <w:rPr>
          <w:rFonts w:ascii="Verdana" w:eastAsia="Arial Unicode MS" w:hAnsi="Verdana" w:cs="Arial Unicode MS"/>
          <w:b/>
          <w:bCs/>
          <w:sz w:val="20"/>
          <w:szCs w:val="20"/>
          <w:lang w:val="en-US" w:eastAsia="de-DE"/>
        </w:rPr>
        <w:t xml:space="preserve">monitor its entire portfolio of photovoltaic plants with </w:t>
      </w:r>
      <w:proofErr w:type="spellStart"/>
      <w:r w:rsidRPr="002257FC">
        <w:rPr>
          <w:rFonts w:ascii="Verdana" w:eastAsia="Arial Unicode MS" w:hAnsi="Verdana" w:cs="Arial Unicode MS"/>
          <w:b/>
          <w:bCs/>
          <w:sz w:val="20"/>
          <w:szCs w:val="20"/>
          <w:lang w:val="en-US" w:eastAsia="de-DE"/>
        </w:rPr>
        <w:t>meteocontrol's</w:t>
      </w:r>
      <w:proofErr w:type="spellEnd"/>
      <w:r w:rsidRPr="002257FC">
        <w:rPr>
          <w:rFonts w:ascii="Verdana" w:eastAsia="Arial Unicode MS" w:hAnsi="Verdana" w:cs="Arial Unicode MS"/>
          <w:b/>
          <w:bCs/>
          <w:sz w:val="20"/>
          <w:szCs w:val="20"/>
          <w:lang w:val="en-US" w:eastAsia="de-DE"/>
        </w:rPr>
        <w:t xml:space="preserve"> VCOM Cloud system. The system also </w:t>
      </w:r>
      <w:r w:rsidR="00B92D58" w:rsidRPr="002257FC">
        <w:rPr>
          <w:rFonts w:ascii="Verdana" w:eastAsia="Arial Unicode MS" w:hAnsi="Verdana" w:cs="Arial Unicode MS"/>
          <w:b/>
          <w:bCs/>
          <w:sz w:val="20"/>
          <w:szCs w:val="20"/>
          <w:lang w:val="en-US" w:eastAsia="de-DE"/>
        </w:rPr>
        <w:t>centrali</w:t>
      </w:r>
      <w:r w:rsidR="002257FC" w:rsidRPr="002257FC">
        <w:rPr>
          <w:rFonts w:ascii="Verdana" w:eastAsia="Arial Unicode MS" w:hAnsi="Verdana" w:cs="Arial Unicode MS"/>
          <w:b/>
          <w:bCs/>
          <w:sz w:val="20"/>
          <w:szCs w:val="20"/>
          <w:lang w:val="en-US" w:eastAsia="de-DE"/>
        </w:rPr>
        <w:t>z</w:t>
      </w:r>
      <w:r w:rsidR="00B92D58" w:rsidRPr="002257FC">
        <w:rPr>
          <w:rFonts w:ascii="Verdana" w:eastAsia="Arial Unicode MS" w:hAnsi="Verdana" w:cs="Arial Unicode MS"/>
          <w:b/>
          <w:bCs/>
          <w:sz w:val="20"/>
          <w:szCs w:val="20"/>
          <w:lang w:val="en-US" w:eastAsia="de-DE"/>
        </w:rPr>
        <w:t>es</w:t>
      </w:r>
      <w:r w:rsidRPr="002257FC">
        <w:rPr>
          <w:rFonts w:ascii="Verdana" w:eastAsia="Arial Unicode MS" w:hAnsi="Verdana" w:cs="Arial Unicode MS"/>
          <w:b/>
          <w:bCs/>
          <w:sz w:val="20"/>
          <w:szCs w:val="20"/>
          <w:lang w:val="en-US" w:eastAsia="de-DE"/>
        </w:rPr>
        <w:t xml:space="preserve"> and facilitates control, maintenance and repair tasks. The partnership is part of </w:t>
      </w:r>
      <w:proofErr w:type="spellStart"/>
      <w:r w:rsidRPr="002257FC">
        <w:rPr>
          <w:rFonts w:ascii="Verdana" w:eastAsia="Arial Unicode MS" w:hAnsi="Verdana" w:cs="Arial Unicode MS"/>
          <w:b/>
          <w:bCs/>
          <w:sz w:val="20"/>
          <w:szCs w:val="20"/>
          <w:lang w:val="en-US" w:eastAsia="de-DE"/>
        </w:rPr>
        <w:t>meteocontrol's</w:t>
      </w:r>
      <w:proofErr w:type="spellEnd"/>
      <w:r w:rsidRPr="002257FC">
        <w:rPr>
          <w:rFonts w:ascii="Verdana" w:eastAsia="Arial Unicode MS" w:hAnsi="Verdana" w:cs="Arial Unicode MS"/>
          <w:b/>
          <w:bCs/>
          <w:sz w:val="20"/>
          <w:szCs w:val="20"/>
          <w:lang w:val="en-US" w:eastAsia="de-DE"/>
        </w:rPr>
        <w:t xml:space="preserve"> </w:t>
      </w:r>
      <w:r w:rsidR="00B92D58" w:rsidRPr="002257FC">
        <w:rPr>
          <w:rFonts w:ascii="Verdana" w:eastAsia="Arial Unicode MS" w:hAnsi="Verdana" w:cs="Arial Unicode MS"/>
          <w:b/>
          <w:bCs/>
          <w:sz w:val="20"/>
          <w:szCs w:val="20"/>
          <w:lang w:val="en-US" w:eastAsia="de-DE"/>
        </w:rPr>
        <w:t>internationali</w:t>
      </w:r>
      <w:r w:rsidR="002257FC" w:rsidRPr="002257FC">
        <w:rPr>
          <w:rFonts w:ascii="Verdana" w:eastAsia="Arial Unicode MS" w:hAnsi="Verdana" w:cs="Arial Unicode MS"/>
          <w:b/>
          <w:bCs/>
          <w:sz w:val="20"/>
          <w:szCs w:val="20"/>
          <w:lang w:val="en-US" w:eastAsia="de-DE"/>
        </w:rPr>
        <w:t>z</w:t>
      </w:r>
      <w:r w:rsidR="00B92D58" w:rsidRPr="002257FC">
        <w:rPr>
          <w:rFonts w:ascii="Verdana" w:eastAsia="Arial Unicode MS" w:hAnsi="Verdana" w:cs="Arial Unicode MS"/>
          <w:b/>
          <w:bCs/>
          <w:sz w:val="20"/>
          <w:szCs w:val="20"/>
          <w:lang w:val="en-US" w:eastAsia="de-DE"/>
        </w:rPr>
        <w:t>ation</w:t>
      </w:r>
      <w:r w:rsidRPr="002257FC">
        <w:rPr>
          <w:rFonts w:ascii="Verdana" w:eastAsia="Arial Unicode MS" w:hAnsi="Verdana" w:cs="Arial Unicode MS"/>
          <w:b/>
          <w:bCs/>
          <w:sz w:val="20"/>
          <w:szCs w:val="20"/>
          <w:lang w:val="en-US" w:eastAsia="de-DE"/>
        </w:rPr>
        <w:t xml:space="preserve"> strategy.</w:t>
      </w:r>
      <w:r w:rsidRPr="72D85EED">
        <w:rPr>
          <w:rFonts w:ascii="Verdana" w:eastAsia="Arial Unicode MS" w:hAnsi="Verdana" w:cs="Arial Unicode MS"/>
          <w:b/>
          <w:bCs/>
          <w:sz w:val="20"/>
          <w:szCs w:val="20"/>
          <w:lang w:val="en-US" w:eastAsia="de-DE"/>
        </w:rPr>
        <w:t xml:space="preserve"> With this, the leading provider of independent PV monitoring and control systems further strengthens its market presence in the dynamic Latin American market.</w:t>
      </w:r>
    </w:p>
    <w:p w14:paraId="0E6203D9" w14:textId="613A615D" w:rsidR="00BD4686" w:rsidRDefault="00BD4686" w:rsidP="00BD4686">
      <w:pPr>
        <w:spacing w:line="360" w:lineRule="auto"/>
        <w:jc w:val="both"/>
        <w:rPr>
          <w:rFonts w:ascii="Verdana" w:eastAsia="Arial Unicode MS" w:hAnsi="Verdana" w:cs="Arial Unicode MS"/>
          <w:b/>
          <w:bCs/>
          <w:sz w:val="20"/>
          <w:szCs w:val="20"/>
          <w:lang w:val="en-US" w:eastAsia="de-DE"/>
        </w:rPr>
      </w:pPr>
    </w:p>
    <w:p w14:paraId="033E74D4" w14:textId="113010FB" w:rsidR="00BD4686" w:rsidRDefault="00BD4686" w:rsidP="00BD4686">
      <w:pPr>
        <w:spacing w:line="360" w:lineRule="auto"/>
        <w:jc w:val="both"/>
        <w:rPr>
          <w:rFonts w:ascii="Verdana" w:eastAsia="Arial Unicode MS" w:hAnsi="Verdana" w:cs="Arial Unicode MS"/>
          <w:sz w:val="20"/>
          <w:szCs w:val="20"/>
          <w:lang w:val="en-US" w:eastAsia="de-DE"/>
        </w:rPr>
      </w:pPr>
      <w:r w:rsidRPr="72D85EED">
        <w:rPr>
          <w:rFonts w:ascii="Verdana" w:eastAsia="Arial Unicode MS" w:hAnsi="Verdana" w:cs="Arial Unicode MS"/>
          <w:sz w:val="20"/>
          <w:szCs w:val="20"/>
          <w:lang w:val="en-US" w:eastAsia="de-DE"/>
        </w:rPr>
        <w:t xml:space="preserve">Celsia is an energy company of the Argos Group and operates an extensive renewable energy generation network with a total capacity of approximately 1,400 MW. This enables the company to supply clean electricity to more than 1.2 </w:t>
      </w:r>
      <w:r w:rsidRPr="002257FC">
        <w:rPr>
          <w:rFonts w:ascii="Verdana" w:eastAsia="Arial Unicode MS" w:hAnsi="Verdana" w:cs="Arial Unicode MS"/>
          <w:sz w:val="20"/>
          <w:szCs w:val="20"/>
          <w:lang w:val="en-US" w:eastAsia="de-DE"/>
        </w:rPr>
        <w:t xml:space="preserve">million consumers in Colombia, Panama, Costa Rica and Honduras. Celsia bundles the operational management of its production facilities and distribution networks in its NOVA control </w:t>
      </w:r>
      <w:r w:rsidR="00B92D58" w:rsidRPr="002257FC">
        <w:rPr>
          <w:rFonts w:ascii="Verdana" w:eastAsia="Arial Unicode MS" w:hAnsi="Verdana" w:cs="Arial Unicode MS"/>
          <w:sz w:val="20"/>
          <w:szCs w:val="20"/>
          <w:lang w:val="en-US" w:eastAsia="de-DE"/>
        </w:rPr>
        <w:t>cent</w:t>
      </w:r>
      <w:r w:rsidR="002257FC" w:rsidRPr="002257FC">
        <w:rPr>
          <w:rFonts w:ascii="Verdana" w:eastAsia="Arial Unicode MS" w:hAnsi="Verdana" w:cs="Arial Unicode MS"/>
          <w:sz w:val="20"/>
          <w:szCs w:val="20"/>
          <w:lang w:val="en-US" w:eastAsia="de-DE"/>
        </w:rPr>
        <w:t>er</w:t>
      </w:r>
      <w:r w:rsidRPr="002257FC">
        <w:rPr>
          <w:rFonts w:ascii="Verdana" w:eastAsia="Arial Unicode MS" w:hAnsi="Verdana" w:cs="Arial Unicode MS"/>
          <w:sz w:val="20"/>
          <w:szCs w:val="20"/>
          <w:lang w:val="en-US" w:eastAsia="de-DE"/>
        </w:rPr>
        <w:t xml:space="preserve"> in </w:t>
      </w:r>
      <w:proofErr w:type="spellStart"/>
      <w:r w:rsidRPr="002257FC">
        <w:rPr>
          <w:rFonts w:ascii="Verdana" w:eastAsia="Arial Unicode MS" w:hAnsi="Verdana" w:cs="Arial Unicode MS"/>
          <w:sz w:val="20"/>
          <w:szCs w:val="20"/>
          <w:lang w:val="en-US" w:eastAsia="de-DE"/>
        </w:rPr>
        <w:t>Yumbo</w:t>
      </w:r>
      <w:proofErr w:type="spellEnd"/>
      <w:r w:rsidRPr="002257FC">
        <w:rPr>
          <w:rFonts w:ascii="Verdana" w:eastAsia="Arial Unicode MS" w:hAnsi="Verdana" w:cs="Arial Unicode MS"/>
          <w:sz w:val="20"/>
          <w:szCs w:val="20"/>
          <w:lang w:val="en-US" w:eastAsia="de-DE"/>
        </w:rPr>
        <w:t>, Valle del Cauca. Now the company has decided to unify the monitoring of its photovoltaic</w:t>
      </w:r>
      <w:r w:rsidRPr="72D85EED">
        <w:rPr>
          <w:rFonts w:ascii="Verdana" w:eastAsia="Arial Unicode MS" w:hAnsi="Verdana" w:cs="Arial Unicode MS"/>
          <w:sz w:val="20"/>
          <w:szCs w:val="20"/>
          <w:lang w:val="en-US" w:eastAsia="de-DE"/>
        </w:rPr>
        <w:t xml:space="preserve"> plants on a single platform. This will replace the different systems used so far.</w:t>
      </w:r>
    </w:p>
    <w:p w14:paraId="0C3B6E6F" w14:textId="5F0846C7" w:rsidR="00BD4686" w:rsidRDefault="00BD4686" w:rsidP="00BD4686">
      <w:pPr>
        <w:spacing w:line="360" w:lineRule="auto"/>
        <w:jc w:val="both"/>
        <w:rPr>
          <w:rFonts w:ascii="Verdana" w:eastAsia="Arial Unicode MS" w:hAnsi="Verdana" w:cs="Arial Unicode MS"/>
          <w:sz w:val="20"/>
          <w:szCs w:val="20"/>
          <w:lang w:val="en-US" w:eastAsia="de-DE"/>
        </w:rPr>
      </w:pPr>
    </w:p>
    <w:p w14:paraId="0145AD96" w14:textId="77777777" w:rsidR="00BD4686" w:rsidRPr="00BD4686" w:rsidRDefault="00BD4686" w:rsidP="00BD4686">
      <w:pPr>
        <w:spacing w:line="360" w:lineRule="auto"/>
        <w:jc w:val="both"/>
        <w:rPr>
          <w:rFonts w:ascii="Verdana" w:eastAsia="Arial Unicode MS" w:hAnsi="Verdana" w:cs="Arial Unicode MS"/>
          <w:b/>
          <w:bCs/>
          <w:sz w:val="20"/>
          <w:szCs w:val="20"/>
          <w:lang w:val="en-US" w:eastAsia="de-DE"/>
        </w:rPr>
      </w:pPr>
      <w:r w:rsidRPr="00BD4686">
        <w:rPr>
          <w:rFonts w:ascii="Verdana" w:eastAsia="Arial Unicode MS" w:hAnsi="Verdana" w:cs="Arial Unicode MS"/>
          <w:b/>
          <w:bCs/>
          <w:sz w:val="20"/>
          <w:szCs w:val="20"/>
          <w:lang w:val="en-US" w:eastAsia="de-DE"/>
        </w:rPr>
        <w:t xml:space="preserve">All-in-one monitoring, power control and maintenance </w:t>
      </w:r>
    </w:p>
    <w:p w14:paraId="69210697" w14:textId="62B97872" w:rsidR="00BD4686" w:rsidRPr="00BD4686" w:rsidRDefault="00BD4686" w:rsidP="00BD4686">
      <w:pPr>
        <w:spacing w:line="360" w:lineRule="auto"/>
        <w:jc w:val="both"/>
        <w:rPr>
          <w:rFonts w:ascii="Verdana" w:eastAsia="Arial Unicode MS" w:hAnsi="Verdana" w:cs="Arial Unicode MS"/>
          <w:sz w:val="20"/>
          <w:szCs w:val="20"/>
          <w:lang w:val="en-US" w:eastAsia="de-DE"/>
        </w:rPr>
      </w:pPr>
      <w:r w:rsidRPr="72D85EED">
        <w:rPr>
          <w:rFonts w:ascii="Verdana" w:eastAsia="Arial Unicode MS" w:hAnsi="Verdana" w:cs="Arial Unicode MS"/>
          <w:sz w:val="20"/>
          <w:szCs w:val="20"/>
          <w:lang w:val="en-US" w:eastAsia="de-DE"/>
        </w:rPr>
        <w:t xml:space="preserve">The VCOM Cloud from meteocontrol is a state-of-the-art software solution for professional monitoring of photovoltaic systems. With its comprehensive functionality, high precision and flexibility, VCOM is a future-proof system for managing large commercial, industrial and municipal plant portfolios. The VCOM solution combines comprehensive monitoring functions </w:t>
      </w:r>
      <w:r w:rsidRPr="002257FC">
        <w:rPr>
          <w:rFonts w:ascii="Verdana" w:eastAsia="Arial Unicode MS" w:hAnsi="Verdana" w:cs="Arial Unicode MS"/>
          <w:sz w:val="20"/>
          <w:szCs w:val="20"/>
          <w:lang w:val="en-US" w:eastAsia="de-DE"/>
        </w:rPr>
        <w:t xml:space="preserve">with </w:t>
      </w:r>
      <w:r w:rsidR="00B92D58" w:rsidRPr="002257FC">
        <w:rPr>
          <w:rFonts w:ascii="Verdana" w:eastAsia="Arial Unicode MS" w:hAnsi="Verdana" w:cs="Arial Unicode MS"/>
          <w:sz w:val="20"/>
          <w:szCs w:val="20"/>
          <w:lang w:val="en-US" w:eastAsia="de-DE"/>
        </w:rPr>
        <w:t>digitali</w:t>
      </w:r>
      <w:r w:rsidR="002257FC" w:rsidRPr="002257FC">
        <w:rPr>
          <w:rFonts w:ascii="Verdana" w:eastAsia="Arial Unicode MS" w:hAnsi="Verdana" w:cs="Arial Unicode MS"/>
          <w:sz w:val="20"/>
          <w:szCs w:val="20"/>
          <w:lang w:val="en-US" w:eastAsia="de-DE"/>
        </w:rPr>
        <w:t>z</w:t>
      </w:r>
      <w:r w:rsidR="00B92D58" w:rsidRPr="002257FC">
        <w:rPr>
          <w:rFonts w:ascii="Verdana" w:eastAsia="Arial Unicode MS" w:hAnsi="Verdana" w:cs="Arial Unicode MS"/>
          <w:sz w:val="20"/>
          <w:szCs w:val="20"/>
          <w:lang w:val="en-US" w:eastAsia="de-DE"/>
        </w:rPr>
        <w:t>ed</w:t>
      </w:r>
      <w:r w:rsidRPr="002257FC">
        <w:rPr>
          <w:rFonts w:ascii="Verdana" w:eastAsia="Arial Unicode MS" w:hAnsi="Verdana" w:cs="Arial Unicode MS"/>
          <w:sz w:val="20"/>
          <w:szCs w:val="20"/>
          <w:lang w:val="en-US" w:eastAsia="de-DE"/>
        </w:rPr>
        <w:t xml:space="preserve"> operation and maintenance management and a highly reliable data hosting service. This allows the operational efficiency as well as the cost efficiency of all processes to be </w:t>
      </w:r>
      <w:r w:rsidR="00B92D58" w:rsidRPr="002257FC">
        <w:rPr>
          <w:rFonts w:ascii="Verdana" w:eastAsia="Arial Unicode MS" w:hAnsi="Verdana" w:cs="Arial Unicode MS"/>
          <w:sz w:val="20"/>
          <w:szCs w:val="20"/>
          <w:lang w:val="en-US" w:eastAsia="de-DE"/>
        </w:rPr>
        <w:t>optimized</w:t>
      </w:r>
      <w:r w:rsidRPr="002257FC">
        <w:rPr>
          <w:rFonts w:ascii="Verdana" w:eastAsia="Arial Unicode MS" w:hAnsi="Verdana" w:cs="Arial Unicode MS"/>
          <w:sz w:val="20"/>
          <w:szCs w:val="20"/>
          <w:lang w:val="en-US" w:eastAsia="de-DE"/>
        </w:rPr>
        <w:t>.</w:t>
      </w:r>
    </w:p>
    <w:p w14:paraId="3306CA6A" w14:textId="42B92E65" w:rsidR="00BD4686" w:rsidRDefault="00BD4686" w:rsidP="00BD4686">
      <w:pPr>
        <w:spacing w:line="360" w:lineRule="auto"/>
        <w:jc w:val="both"/>
        <w:rPr>
          <w:rFonts w:ascii="Verdana" w:eastAsia="Arial Unicode MS" w:hAnsi="Verdana" w:cs="Arial Unicode MS"/>
          <w:sz w:val="20"/>
          <w:szCs w:val="20"/>
          <w:lang w:val="en-US" w:eastAsia="de-DE"/>
        </w:rPr>
      </w:pPr>
      <w:r w:rsidRPr="00BD4686">
        <w:rPr>
          <w:rFonts w:ascii="Verdana" w:eastAsia="Arial Unicode MS" w:hAnsi="Verdana" w:cs="Arial Unicode MS"/>
          <w:sz w:val="20"/>
          <w:szCs w:val="20"/>
          <w:lang w:val="en-US" w:eastAsia="de-DE"/>
        </w:rPr>
        <w:t xml:space="preserve">"We are convinced that with VCOM Cloud from meteocontrol we have found a suitable solution that meets all our requirements. The ability to manage our photovoltaic portfolio with a single efficient and </w:t>
      </w:r>
      <w:r w:rsidR="00B92D58" w:rsidRPr="002257FC">
        <w:rPr>
          <w:rFonts w:ascii="Verdana" w:eastAsia="Arial Unicode MS" w:hAnsi="Verdana" w:cs="Arial Unicode MS"/>
          <w:sz w:val="20"/>
          <w:szCs w:val="20"/>
          <w:lang w:val="en-US" w:eastAsia="de-DE"/>
        </w:rPr>
        <w:t>centralized</w:t>
      </w:r>
      <w:r w:rsidRPr="002257FC">
        <w:rPr>
          <w:rFonts w:ascii="Verdana" w:eastAsia="Arial Unicode MS" w:hAnsi="Verdana" w:cs="Arial Unicode MS"/>
          <w:sz w:val="20"/>
          <w:szCs w:val="20"/>
          <w:lang w:val="en-US" w:eastAsia="de-DE"/>
        </w:rPr>
        <w:t xml:space="preserve"> tool</w:t>
      </w:r>
      <w:r w:rsidRPr="00BD4686">
        <w:rPr>
          <w:rFonts w:ascii="Verdana" w:eastAsia="Arial Unicode MS" w:hAnsi="Verdana" w:cs="Arial Unicode MS"/>
          <w:sz w:val="20"/>
          <w:szCs w:val="20"/>
          <w:lang w:val="en-US" w:eastAsia="de-DE"/>
        </w:rPr>
        <w:t xml:space="preserve"> allows us to better manage and gives us more </w:t>
      </w:r>
      <w:r w:rsidRPr="00BD4686">
        <w:rPr>
          <w:rFonts w:ascii="Verdana" w:eastAsia="Arial Unicode MS" w:hAnsi="Verdana" w:cs="Arial Unicode MS"/>
          <w:sz w:val="20"/>
          <w:szCs w:val="20"/>
          <w:lang w:val="en-US" w:eastAsia="de-DE"/>
        </w:rPr>
        <w:lastRenderedPageBreak/>
        <w:t>options to identify possible new developments in production," explains Carlos Alberto Moreno, Operations Leader at Celsia.</w:t>
      </w:r>
    </w:p>
    <w:p w14:paraId="30551791" w14:textId="4B75D4B1" w:rsidR="00C74FF1" w:rsidRDefault="00C74FF1" w:rsidP="00BD4686">
      <w:pPr>
        <w:spacing w:line="360" w:lineRule="auto"/>
        <w:jc w:val="both"/>
        <w:rPr>
          <w:rFonts w:ascii="Verdana" w:eastAsia="Arial Unicode MS" w:hAnsi="Verdana" w:cs="Arial Unicode MS"/>
          <w:sz w:val="20"/>
          <w:szCs w:val="20"/>
          <w:lang w:val="en-US" w:eastAsia="de-DE"/>
        </w:rPr>
      </w:pPr>
    </w:p>
    <w:p w14:paraId="699889FF" w14:textId="77777777" w:rsidR="00C74FF1" w:rsidRPr="00C74FF1" w:rsidRDefault="00C74FF1" w:rsidP="00C74FF1">
      <w:pPr>
        <w:spacing w:line="360" w:lineRule="auto"/>
        <w:jc w:val="both"/>
        <w:rPr>
          <w:rFonts w:ascii="Verdana" w:eastAsia="Arial Unicode MS" w:hAnsi="Verdana" w:cs="Arial Unicode MS"/>
          <w:b/>
          <w:bCs/>
          <w:sz w:val="20"/>
          <w:szCs w:val="20"/>
          <w:lang w:val="en-US" w:eastAsia="de-DE"/>
        </w:rPr>
      </w:pPr>
      <w:r w:rsidRPr="00C74FF1">
        <w:rPr>
          <w:rFonts w:ascii="Verdana" w:eastAsia="Arial Unicode MS" w:hAnsi="Verdana" w:cs="Arial Unicode MS"/>
          <w:b/>
          <w:bCs/>
          <w:sz w:val="20"/>
          <w:szCs w:val="20"/>
          <w:lang w:val="en-US" w:eastAsia="de-DE"/>
        </w:rPr>
        <w:t>Technical support on site</w:t>
      </w:r>
    </w:p>
    <w:p w14:paraId="026D5AED" w14:textId="4A49E2F1" w:rsidR="00C74FF1" w:rsidRDefault="00C74FF1" w:rsidP="00C74FF1">
      <w:pPr>
        <w:spacing w:line="360" w:lineRule="auto"/>
        <w:jc w:val="both"/>
        <w:rPr>
          <w:rFonts w:ascii="Verdana" w:eastAsia="Arial Unicode MS" w:hAnsi="Verdana" w:cs="Arial Unicode MS"/>
          <w:sz w:val="20"/>
          <w:szCs w:val="20"/>
          <w:lang w:val="en-US" w:eastAsia="de-DE"/>
        </w:rPr>
      </w:pPr>
      <w:r w:rsidRPr="00C74FF1">
        <w:rPr>
          <w:rFonts w:ascii="Verdana" w:eastAsia="Arial Unicode MS" w:hAnsi="Verdana" w:cs="Arial Unicode MS"/>
          <w:sz w:val="20"/>
          <w:szCs w:val="20"/>
          <w:lang w:val="en-US" w:eastAsia="de-DE"/>
        </w:rPr>
        <w:t>With mc Central America in El Salvador and mc Chile in Santiago de Chile, meteocontrol has its own specialists in the region. Customers thus benefit from technical support in the local language and without any time delay.</w:t>
      </w:r>
    </w:p>
    <w:p w14:paraId="0F94222D" w14:textId="40EFDE08" w:rsidR="00C74FF1" w:rsidRDefault="00C74FF1" w:rsidP="00C74FF1">
      <w:pPr>
        <w:spacing w:line="360" w:lineRule="auto"/>
        <w:jc w:val="both"/>
        <w:rPr>
          <w:rFonts w:ascii="Verdana" w:eastAsia="Arial Unicode MS" w:hAnsi="Verdana" w:cs="Arial Unicode MS"/>
          <w:sz w:val="20"/>
          <w:szCs w:val="20"/>
          <w:lang w:val="en-US" w:eastAsia="de-DE"/>
        </w:rPr>
      </w:pPr>
    </w:p>
    <w:p w14:paraId="28F5BD67" w14:textId="77777777" w:rsidR="00C74FF1" w:rsidRPr="00C74FF1" w:rsidRDefault="00C74FF1" w:rsidP="00C74FF1">
      <w:pPr>
        <w:spacing w:line="360" w:lineRule="auto"/>
        <w:jc w:val="both"/>
        <w:rPr>
          <w:rFonts w:ascii="Verdana" w:eastAsia="Arial Unicode MS" w:hAnsi="Verdana" w:cs="Arial Unicode MS"/>
          <w:b/>
          <w:bCs/>
          <w:sz w:val="20"/>
          <w:szCs w:val="20"/>
          <w:lang w:val="en-US" w:eastAsia="de-DE"/>
        </w:rPr>
      </w:pPr>
      <w:r w:rsidRPr="00C74FF1">
        <w:rPr>
          <w:rFonts w:ascii="Verdana" w:eastAsia="Arial Unicode MS" w:hAnsi="Verdana" w:cs="Arial Unicode MS"/>
          <w:b/>
          <w:bCs/>
          <w:sz w:val="20"/>
          <w:szCs w:val="20"/>
          <w:lang w:val="en-US" w:eastAsia="de-DE"/>
        </w:rPr>
        <w:t>About meteocontrol</w:t>
      </w:r>
    </w:p>
    <w:p w14:paraId="4D25AFE6" w14:textId="0BAB1F93" w:rsidR="00C74FF1" w:rsidRDefault="00C74FF1" w:rsidP="00C74FF1">
      <w:pPr>
        <w:jc w:val="both"/>
        <w:rPr>
          <w:rFonts w:ascii="Verdana" w:eastAsia="Arial Unicode MS" w:hAnsi="Verdana" w:cs="Arial Unicode MS"/>
          <w:sz w:val="18"/>
          <w:szCs w:val="18"/>
          <w:lang w:val="en-US" w:eastAsia="de-DE"/>
        </w:rPr>
      </w:pPr>
      <w:r w:rsidRPr="00C74FF1">
        <w:rPr>
          <w:rFonts w:ascii="Verdana" w:eastAsia="Arial Unicode MS" w:hAnsi="Verdana" w:cs="Arial Unicode MS"/>
          <w:sz w:val="18"/>
          <w:szCs w:val="18"/>
          <w:lang w:val="en-US" w:eastAsia="de-DE"/>
        </w:rPr>
        <w:t xml:space="preserve">meteocontrol is a leading global developer and supplier of independent monitoring and flexible control systems for photovoltaic portfolios. meteocontrol currently monitors 55,000 PV plants worldwide with a total output of more than 21 GWp. The company's 40 years of experience in the solar industry, its internal development activities and its focus on the future of renewable energies are at the heart of its innovative product developments. The planning and commissioning of professional monitoring and control systems are just as much part of the portfolio as yield forecasts, technical due diligences and energy and weather data management. As a pioneer in solar grid forecasting and feed-in extrapolation, meteocontrol calculates reliable solar power forecasts for Europe's largest grid operators as well as for energy suppliers and plant operators worldwide. Within the scope of its consulting services and expert opinions, the company has so far been involved in projects with a total investment volume of more than 14 billion euros. meteocontrol GmbH is part of the APRD Investment Group (Asia Pacific Resources Development) and is headquartered in Augsburg (Germany) with numerous locations worldwide. For further information, please visit </w:t>
      </w:r>
      <w:hyperlink r:id="rId11" w:history="1">
        <w:r w:rsidRPr="002D5BC0">
          <w:rPr>
            <w:rStyle w:val="Hyperlink"/>
            <w:rFonts w:ascii="Verdana" w:eastAsia="Arial Unicode MS" w:hAnsi="Verdana" w:cs="Arial Unicode MS"/>
            <w:sz w:val="18"/>
            <w:szCs w:val="18"/>
            <w:lang w:val="en-US" w:eastAsia="de-DE"/>
          </w:rPr>
          <w:t>www.meteocontrol.com</w:t>
        </w:r>
      </w:hyperlink>
    </w:p>
    <w:p w14:paraId="424EFC32" w14:textId="70528D1C" w:rsidR="00C74FF1" w:rsidRDefault="00C74FF1" w:rsidP="00C74FF1">
      <w:pPr>
        <w:jc w:val="both"/>
        <w:rPr>
          <w:rFonts w:ascii="Verdana" w:eastAsia="Arial Unicode MS" w:hAnsi="Verdana" w:cs="Arial Unicode MS"/>
          <w:sz w:val="18"/>
          <w:szCs w:val="18"/>
          <w:lang w:val="en-US" w:eastAsia="de-DE"/>
        </w:rPr>
      </w:pPr>
    </w:p>
    <w:p w14:paraId="5BEFE14C" w14:textId="77777777" w:rsidR="00C74FF1" w:rsidRPr="00C74FF1" w:rsidRDefault="00C74FF1" w:rsidP="00C74FF1">
      <w:pPr>
        <w:jc w:val="both"/>
        <w:rPr>
          <w:rFonts w:ascii="Verdana" w:eastAsia="Arial Unicode MS" w:hAnsi="Verdana" w:cs="Arial Unicode MS"/>
          <w:b/>
          <w:bCs/>
          <w:sz w:val="18"/>
          <w:szCs w:val="18"/>
          <w:lang w:val="en-US" w:eastAsia="de-DE"/>
        </w:rPr>
      </w:pPr>
      <w:r w:rsidRPr="00C74FF1">
        <w:rPr>
          <w:rFonts w:ascii="Verdana" w:eastAsia="Arial Unicode MS" w:hAnsi="Verdana" w:cs="Arial Unicode MS"/>
          <w:b/>
          <w:bCs/>
          <w:sz w:val="18"/>
          <w:szCs w:val="18"/>
          <w:lang w:val="en-US" w:eastAsia="de-DE"/>
        </w:rPr>
        <w:t>Company contact:</w:t>
      </w:r>
    </w:p>
    <w:p w14:paraId="1CA31127" w14:textId="77777777" w:rsidR="00C74FF1" w:rsidRPr="00C74FF1" w:rsidRDefault="00C74FF1" w:rsidP="00C74FF1">
      <w:pPr>
        <w:jc w:val="both"/>
        <w:rPr>
          <w:rFonts w:ascii="Verdana" w:eastAsia="Arial Unicode MS" w:hAnsi="Verdana" w:cs="Arial Unicode MS"/>
          <w:sz w:val="18"/>
          <w:szCs w:val="18"/>
          <w:lang w:val="en-US" w:eastAsia="de-DE"/>
        </w:rPr>
      </w:pPr>
      <w:r w:rsidRPr="00C74FF1">
        <w:rPr>
          <w:rFonts w:ascii="Verdana" w:eastAsia="Arial Unicode MS" w:hAnsi="Verdana" w:cs="Arial Unicode MS"/>
          <w:sz w:val="18"/>
          <w:szCs w:val="18"/>
          <w:lang w:val="en-US" w:eastAsia="de-DE"/>
        </w:rPr>
        <w:t>meteocontrol GmbH, Spicherer Str. 48, 86157 Augsburg, Tel.: +49 (0)821 34 666-0, Fax: +49 (0)821 34 666-11, Marketing and Communications: Niklas Horn, +49 (0)821 34 666-97, n.horn@meteocontrol.com</w:t>
      </w:r>
    </w:p>
    <w:p w14:paraId="36D5D844" w14:textId="77777777" w:rsidR="00C74FF1" w:rsidRPr="00C74FF1" w:rsidRDefault="00C74FF1" w:rsidP="00C74FF1">
      <w:pPr>
        <w:jc w:val="both"/>
        <w:rPr>
          <w:rFonts w:ascii="Verdana" w:eastAsia="Arial Unicode MS" w:hAnsi="Verdana" w:cs="Arial Unicode MS"/>
          <w:sz w:val="18"/>
          <w:szCs w:val="18"/>
          <w:lang w:val="en-US" w:eastAsia="de-DE"/>
        </w:rPr>
      </w:pPr>
    </w:p>
    <w:p w14:paraId="44D66D0A" w14:textId="77777777" w:rsidR="00C74FF1" w:rsidRPr="00C74FF1" w:rsidRDefault="00C74FF1" w:rsidP="00C74FF1">
      <w:pPr>
        <w:jc w:val="both"/>
        <w:rPr>
          <w:rFonts w:ascii="Verdana" w:eastAsia="Arial Unicode MS" w:hAnsi="Verdana" w:cs="Arial Unicode MS"/>
          <w:b/>
          <w:bCs/>
          <w:sz w:val="18"/>
          <w:szCs w:val="18"/>
          <w:lang w:val="en-US" w:eastAsia="de-DE"/>
        </w:rPr>
      </w:pPr>
      <w:r w:rsidRPr="00C74FF1">
        <w:rPr>
          <w:rFonts w:ascii="Verdana" w:eastAsia="Arial Unicode MS" w:hAnsi="Verdana" w:cs="Arial Unicode MS"/>
          <w:b/>
          <w:bCs/>
          <w:sz w:val="18"/>
          <w:szCs w:val="18"/>
          <w:lang w:val="en-US" w:eastAsia="de-DE"/>
        </w:rPr>
        <w:t>Press contact:</w:t>
      </w:r>
    </w:p>
    <w:p w14:paraId="3B1CF9C1" w14:textId="2B19A9FC" w:rsidR="00C74FF1" w:rsidRPr="00064B20" w:rsidRDefault="00C74FF1" w:rsidP="00C74FF1">
      <w:pPr>
        <w:jc w:val="both"/>
        <w:rPr>
          <w:rStyle w:val="Internetlink"/>
          <w:rFonts w:ascii="Verdana" w:hAnsi="Verdana" w:cs="Verdana"/>
          <w:sz w:val="18"/>
          <w:szCs w:val="18"/>
          <w:lang w:val="en-US"/>
        </w:rPr>
      </w:pPr>
      <w:r w:rsidRPr="00064B20">
        <w:rPr>
          <w:rFonts w:ascii="Verdana" w:eastAsia="Arial Unicode MS" w:hAnsi="Verdana" w:cs="Arial Unicode MS"/>
          <w:sz w:val="18"/>
          <w:szCs w:val="18"/>
          <w:lang w:val="en-US" w:eastAsia="de-DE"/>
        </w:rPr>
        <w:t>epr - elsaesser public relations, Maximilianstraße 50, 86150 Augsburg, Frauke Schütz, fs@epr-online.de, +49 (0)821 4508 79-16,</w:t>
      </w:r>
      <w:hyperlink r:id="rId12" w:history="1">
        <w:r w:rsidRPr="00064B20">
          <w:rPr>
            <w:rStyle w:val="Hyperlink"/>
            <w:rFonts w:ascii="Verdana" w:eastAsia="Arial Unicode MS" w:hAnsi="Verdana" w:cs="Arial Unicode MS"/>
            <w:sz w:val="18"/>
            <w:szCs w:val="18"/>
            <w:lang w:val="en-US" w:eastAsia="de-DE"/>
          </w:rPr>
          <w:t xml:space="preserve"> </w:t>
        </w:r>
      </w:hyperlink>
      <w:r w:rsidRPr="00B92D58">
        <w:rPr>
          <w:lang w:val="en-US"/>
        </w:rPr>
        <w:t xml:space="preserve"> </w:t>
      </w:r>
      <w:hyperlink r:id="rId13">
        <w:r w:rsidRPr="00064B20">
          <w:rPr>
            <w:rStyle w:val="Internetlink"/>
            <w:rFonts w:ascii="Verdana" w:hAnsi="Verdana" w:cs="Verdana"/>
            <w:sz w:val="18"/>
            <w:szCs w:val="18"/>
            <w:lang w:val="en-US"/>
          </w:rPr>
          <w:t>www.epr-online.de</w:t>
        </w:r>
      </w:hyperlink>
    </w:p>
    <w:p w14:paraId="6C0B2327" w14:textId="61A63DDF" w:rsidR="00C74FF1" w:rsidRPr="00064B20" w:rsidRDefault="00C74FF1" w:rsidP="00C74FF1">
      <w:pPr>
        <w:jc w:val="both"/>
        <w:rPr>
          <w:rFonts w:ascii="Verdana" w:eastAsia="Arial Unicode MS" w:hAnsi="Verdana" w:cs="Arial Unicode MS"/>
          <w:sz w:val="18"/>
          <w:szCs w:val="18"/>
          <w:lang w:val="en-US" w:eastAsia="de-DE"/>
        </w:rPr>
      </w:pPr>
    </w:p>
    <w:p w14:paraId="3C65F464" w14:textId="77777777" w:rsidR="00C74FF1" w:rsidRPr="00064B20" w:rsidRDefault="00C74FF1" w:rsidP="00C74FF1">
      <w:pPr>
        <w:jc w:val="both"/>
        <w:rPr>
          <w:rFonts w:ascii="Verdana" w:eastAsia="Arial Unicode MS" w:hAnsi="Verdana" w:cs="Arial Unicode MS"/>
          <w:sz w:val="18"/>
          <w:szCs w:val="18"/>
          <w:lang w:val="en-US" w:eastAsia="de-DE"/>
        </w:rPr>
      </w:pPr>
    </w:p>
    <w:p w14:paraId="29FC6A1A" w14:textId="2E5D7646" w:rsidR="00C74FF1" w:rsidRPr="00C74FF1" w:rsidRDefault="00C74FF1" w:rsidP="00C74FF1">
      <w:pPr>
        <w:jc w:val="both"/>
        <w:rPr>
          <w:rFonts w:ascii="Verdana" w:eastAsia="Arial Unicode MS" w:hAnsi="Verdana" w:cs="Arial Unicode MS"/>
          <w:b/>
          <w:bCs/>
          <w:sz w:val="18"/>
          <w:szCs w:val="18"/>
          <w:lang w:val="en-US" w:eastAsia="de-DE"/>
        </w:rPr>
      </w:pPr>
      <w:r w:rsidRPr="00C74FF1">
        <w:rPr>
          <w:rFonts w:ascii="Verdana" w:eastAsia="Arial Unicode MS" w:hAnsi="Verdana" w:cs="Arial Unicode MS"/>
          <w:b/>
          <w:bCs/>
          <w:sz w:val="18"/>
          <w:szCs w:val="18"/>
          <w:lang w:val="en-US" w:eastAsia="de-DE"/>
        </w:rPr>
        <w:t>Picture material:</w:t>
      </w:r>
    </w:p>
    <w:p w14:paraId="2690179B" w14:textId="64F7EA3F" w:rsidR="00BD4686" w:rsidRDefault="00BD4686" w:rsidP="00BD4686">
      <w:pPr>
        <w:spacing w:line="360" w:lineRule="auto"/>
        <w:jc w:val="both"/>
        <w:rPr>
          <w:rFonts w:ascii="Verdana" w:eastAsia="Arial Unicode MS" w:hAnsi="Verdana" w:cs="Arial Unicode MS"/>
          <w:sz w:val="20"/>
          <w:szCs w:val="20"/>
          <w:lang w:val="en-US" w:eastAsia="de-DE"/>
        </w:rPr>
      </w:pPr>
    </w:p>
    <w:p w14:paraId="15E2502D" w14:textId="705802C4" w:rsidR="00C74FF1" w:rsidRDefault="00CB0EC2" w:rsidP="00BD4686">
      <w:pPr>
        <w:spacing w:line="360" w:lineRule="auto"/>
        <w:jc w:val="both"/>
        <w:rPr>
          <w:rFonts w:ascii="Verdana" w:eastAsia="Arial Unicode MS" w:hAnsi="Verdana" w:cs="Arial Unicode MS"/>
          <w:sz w:val="20"/>
          <w:szCs w:val="20"/>
          <w:lang w:val="en-US" w:eastAsia="de-DE"/>
        </w:rPr>
      </w:pPr>
      <w:r>
        <w:rPr>
          <w:noProof/>
        </w:rPr>
        <w:lastRenderedPageBreak/>
        <w:drawing>
          <wp:inline distT="0" distB="0" distL="0" distR="0" wp14:anchorId="56BDCBB2" wp14:editId="4A3C46DA">
            <wp:extent cx="5759449" cy="3838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5759449" cy="3838575"/>
                    </a:xfrm>
                    <a:prstGeom prst="rect">
                      <a:avLst/>
                    </a:prstGeom>
                  </pic:spPr>
                </pic:pic>
              </a:graphicData>
            </a:graphic>
          </wp:inline>
        </w:drawing>
      </w:r>
    </w:p>
    <w:p w14:paraId="7B6F18A7" w14:textId="7011BDD2" w:rsidR="00CB0EC2" w:rsidRDefault="00CB0EC2" w:rsidP="00BD4686">
      <w:pPr>
        <w:spacing w:line="360" w:lineRule="auto"/>
        <w:jc w:val="both"/>
        <w:rPr>
          <w:rFonts w:ascii="Verdana" w:eastAsia="Arial Unicode MS" w:hAnsi="Verdana" w:cs="Arial Unicode MS"/>
          <w:sz w:val="20"/>
          <w:szCs w:val="20"/>
          <w:lang w:val="en-US" w:eastAsia="de-DE"/>
        </w:rPr>
      </w:pPr>
    </w:p>
    <w:p w14:paraId="73AC0491" w14:textId="76BAEDD7" w:rsidR="00CB0EC2" w:rsidRPr="00CB0EC2" w:rsidRDefault="00CB0EC2" w:rsidP="00CB0EC2">
      <w:pPr>
        <w:jc w:val="both"/>
        <w:rPr>
          <w:rFonts w:ascii="Verdana" w:eastAsia="Arial Unicode MS" w:hAnsi="Verdana" w:cs="Arial Unicode MS"/>
          <w:sz w:val="18"/>
          <w:szCs w:val="18"/>
          <w:lang w:val="en-US" w:eastAsia="de-DE"/>
        </w:rPr>
      </w:pPr>
      <w:r w:rsidRPr="00CB0EC2">
        <w:rPr>
          <w:rFonts w:ascii="Verdana" w:eastAsia="Arial Unicode MS" w:hAnsi="Verdana" w:cs="Arial Unicode MS"/>
          <w:sz w:val="18"/>
          <w:szCs w:val="18"/>
          <w:lang w:val="en-US" w:eastAsia="de-DE"/>
        </w:rPr>
        <w:t>Celsia bundles the operational management of its production plants and distribution networks in the company's own NOVA control cent</w:t>
      </w:r>
      <w:r w:rsidR="00472C7F">
        <w:rPr>
          <w:rFonts w:ascii="Verdana" w:eastAsia="Arial Unicode MS" w:hAnsi="Verdana" w:cs="Arial Unicode MS"/>
          <w:sz w:val="18"/>
          <w:szCs w:val="18"/>
          <w:lang w:val="en-US" w:eastAsia="de-DE"/>
        </w:rPr>
        <w:t>e</w:t>
      </w:r>
      <w:r w:rsidRPr="00CB0EC2">
        <w:rPr>
          <w:rFonts w:ascii="Verdana" w:eastAsia="Arial Unicode MS" w:hAnsi="Verdana" w:cs="Arial Unicode MS"/>
          <w:sz w:val="18"/>
          <w:szCs w:val="18"/>
          <w:lang w:val="en-US" w:eastAsia="de-DE"/>
        </w:rPr>
        <w:t xml:space="preserve">r in </w:t>
      </w:r>
      <w:proofErr w:type="spellStart"/>
      <w:r w:rsidRPr="00CB0EC2">
        <w:rPr>
          <w:rFonts w:ascii="Verdana" w:eastAsia="Arial Unicode MS" w:hAnsi="Verdana" w:cs="Arial Unicode MS"/>
          <w:sz w:val="18"/>
          <w:szCs w:val="18"/>
          <w:lang w:val="en-US" w:eastAsia="de-DE"/>
        </w:rPr>
        <w:t>Yumbo</w:t>
      </w:r>
      <w:proofErr w:type="spellEnd"/>
      <w:r w:rsidRPr="00CB0EC2">
        <w:rPr>
          <w:rFonts w:ascii="Verdana" w:eastAsia="Arial Unicode MS" w:hAnsi="Verdana" w:cs="Arial Unicode MS"/>
          <w:sz w:val="18"/>
          <w:szCs w:val="18"/>
          <w:lang w:val="en-US" w:eastAsia="de-DE"/>
        </w:rPr>
        <w:t xml:space="preserve">, Valle del Cauca, and relies on </w:t>
      </w:r>
      <w:proofErr w:type="spellStart"/>
      <w:r w:rsidRPr="00CB0EC2">
        <w:rPr>
          <w:rFonts w:ascii="Verdana" w:eastAsia="Arial Unicode MS" w:hAnsi="Verdana" w:cs="Arial Unicode MS"/>
          <w:sz w:val="18"/>
          <w:szCs w:val="18"/>
          <w:lang w:val="en-US" w:eastAsia="de-DE"/>
        </w:rPr>
        <w:t>meteocontrol's</w:t>
      </w:r>
      <w:proofErr w:type="spellEnd"/>
      <w:r w:rsidRPr="00CB0EC2">
        <w:rPr>
          <w:rFonts w:ascii="Verdana" w:eastAsia="Arial Unicode MS" w:hAnsi="Verdana" w:cs="Arial Unicode MS"/>
          <w:sz w:val="18"/>
          <w:szCs w:val="18"/>
          <w:lang w:val="en-US" w:eastAsia="de-DE"/>
        </w:rPr>
        <w:t xml:space="preserve"> VCOM Cloud to monitor its PV plants. Image source: Celsia</w:t>
      </w:r>
    </w:p>
    <w:p w14:paraId="6C8CFCBD" w14:textId="77777777" w:rsidR="00C74FF1" w:rsidRPr="00BD4686" w:rsidRDefault="00C74FF1" w:rsidP="00BD4686">
      <w:pPr>
        <w:spacing w:line="360" w:lineRule="auto"/>
        <w:jc w:val="both"/>
        <w:rPr>
          <w:rFonts w:ascii="Verdana" w:eastAsia="Arial Unicode MS" w:hAnsi="Verdana" w:cs="Arial Unicode MS"/>
          <w:sz w:val="20"/>
          <w:szCs w:val="20"/>
          <w:lang w:val="en-US" w:eastAsia="de-DE"/>
        </w:rPr>
      </w:pPr>
    </w:p>
    <w:p w14:paraId="503F8CCF" w14:textId="3109D1AB" w:rsidR="00BD4686" w:rsidRDefault="00BD4686" w:rsidP="00BD4686">
      <w:pPr>
        <w:spacing w:line="360" w:lineRule="auto"/>
        <w:jc w:val="both"/>
        <w:rPr>
          <w:rFonts w:ascii="Verdana" w:eastAsia="Arial Unicode MS" w:hAnsi="Verdana" w:cs="Arial Unicode MS"/>
          <w:sz w:val="20"/>
          <w:szCs w:val="20"/>
          <w:lang w:val="en-US" w:eastAsia="de-DE"/>
        </w:rPr>
      </w:pPr>
    </w:p>
    <w:p w14:paraId="60BD593F" w14:textId="77777777" w:rsidR="00BD4686" w:rsidRPr="00BD4686" w:rsidRDefault="00BD4686" w:rsidP="00BD4686">
      <w:pPr>
        <w:spacing w:line="360" w:lineRule="auto"/>
        <w:jc w:val="both"/>
        <w:rPr>
          <w:rFonts w:ascii="Verdana" w:eastAsia="Arial Unicode MS" w:hAnsi="Verdana" w:cs="Arial Unicode MS"/>
          <w:sz w:val="20"/>
          <w:szCs w:val="20"/>
          <w:lang w:val="en-US" w:eastAsia="de-DE"/>
        </w:rPr>
      </w:pPr>
    </w:p>
    <w:p w14:paraId="47E483D7" w14:textId="24A2B5D6" w:rsidR="00BD4686" w:rsidRPr="00BD4686" w:rsidRDefault="00BD4686" w:rsidP="00BD4686">
      <w:pPr>
        <w:spacing w:line="360" w:lineRule="auto"/>
        <w:jc w:val="both"/>
        <w:rPr>
          <w:rFonts w:ascii="Verdana" w:eastAsia="Arial Unicode MS" w:hAnsi="Verdana" w:cs="Arial Unicode MS"/>
          <w:sz w:val="20"/>
          <w:szCs w:val="20"/>
          <w:lang w:val="en-US" w:eastAsia="de-DE"/>
        </w:rPr>
      </w:pPr>
    </w:p>
    <w:p w14:paraId="11268758" w14:textId="77777777" w:rsidR="00BD4686" w:rsidRPr="00BD4686" w:rsidRDefault="00BD4686" w:rsidP="00BD4686">
      <w:pPr>
        <w:spacing w:line="360" w:lineRule="auto"/>
        <w:jc w:val="both"/>
        <w:rPr>
          <w:rFonts w:ascii="Verdana" w:eastAsia="Arial Unicode MS" w:hAnsi="Verdana" w:cs="Arial Unicode MS"/>
          <w:sz w:val="20"/>
          <w:szCs w:val="20"/>
          <w:lang w:val="en-US" w:eastAsia="de-DE"/>
        </w:rPr>
      </w:pPr>
    </w:p>
    <w:p w14:paraId="0E1499B9" w14:textId="77777777" w:rsidR="00BD4686" w:rsidRPr="00BD4686" w:rsidRDefault="00BD4686" w:rsidP="00BD4686">
      <w:pPr>
        <w:spacing w:line="360" w:lineRule="auto"/>
        <w:jc w:val="both"/>
        <w:rPr>
          <w:rFonts w:ascii="Verdana" w:eastAsia="Arial Unicode MS" w:hAnsi="Verdana" w:cs="Arial Unicode MS"/>
          <w:b/>
          <w:bCs/>
          <w:sz w:val="20"/>
          <w:szCs w:val="20"/>
          <w:lang w:val="en-US" w:eastAsia="de-DE"/>
        </w:rPr>
      </w:pPr>
    </w:p>
    <w:p w14:paraId="481DEA52" w14:textId="77777777" w:rsidR="009E5606" w:rsidRPr="00BD4686" w:rsidRDefault="009E5606" w:rsidP="009E5606">
      <w:pPr>
        <w:jc w:val="both"/>
        <w:rPr>
          <w:rFonts w:ascii="Verdana" w:eastAsia="Arial Unicode MS" w:hAnsi="Verdana" w:cs="Arial Unicode MS"/>
          <w:b/>
          <w:bCs/>
          <w:sz w:val="32"/>
          <w:szCs w:val="32"/>
          <w:lang w:val="en-US" w:eastAsia="de-DE"/>
        </w:rPr>
      </w:pPr>
    </w:p>
    <w:p w14:paraId="5A2DC485" w14:textId="63C82F1F" w:rsidR="009E5606" w:rsidRPr="00BD4686" w:rsidRDefault="009E5606" w:rsidP="00D514A8">
      <w:pPr>
        <w:jc w:val="both"/>
        <w:rPr>
          <w:rFonts w:ascii="Verdana" w:eastAsia="Arial Unicode MS" w:hAnsi="Verdana" w:cs="Arial Unicode MS"/>
          <w:sz w:val="20"/>
          <w:szCs w:val="20"/>
          <w:u w:val="single"/>
          <w:lang w:val="en-US" w:eastAsia="de-DE"/>
        </w:rPr>
      </w:pPr>
      <w:r w:rsidRPr="00BD4686">
        <w:rPr>
          <w:rFonts w:ascii="Verdana" w:eastAsia="Arial Unicode MS" w:hAnsi="Verdana" w:cs="Arial Unicode MS"/>
          <w:sz w:val="20"/>
          <w:szCs w:val="20"/>
          <w:u w:val="single"/>
          <w:lang w:val="en-US" w:eastAsia="de-DE"/>
        </w:rPr>
        <w:br/>
      </w:r>
    </w:p>
    <w:p w14:paraId="26FDDFD3" w14:textId="77777777" w:rsidR="009E5606" w:rsidRPr="00BD4686" w:rsidRDefault="009E5606" w:rsidP="00D514A8">
      <w:pPr>
        <w:jc w:val="both"/>
        <w:rPr>
          <w:rFonts w:ascii="Verdana" w:eastAsia="Arial Unicode MS" w:hAnsi="Verdana" w:cs="Arial Unicode MS"/>
          <w:sz w:val="20"/>
          <w:szCs w:val="20"/>
          <w:u w:val="single"/>
          <w:lang w:val="en-US" w:eastAsia="de-DE"/>
        </w:rPr>
      </w:pPr>
    </w:p>
    <w:sectPr w:rsidR="009E5606" w:rsidRPr="00BD4686"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C2D2" w14:textId="77777777" w:rsidR="00EB1D7A" w:rsidRDefault="00EB1D7A">
      <w:r>
        <w:separator/>
      </w:r>
    </w:p>
  </w:endnote>
  <w:endnote w:type="continuationSeparator" w:id="0">
    <w:p w14:paraId="6A3100EF" w14:textId="77777777" w:rsidR="00EB1D7A" w:rsidRDefault="00EB1D7A">
      <w:r>
        <w:continuationSeparator/>
      </w:r>
    </w:p>
  </w:endnote>
  <w:endnote w:type="continuationNotice" w:id="1">
    <w:p w14:paraId="47A4F296" w14:textId="77777777" w:rsidR="00EB1D7A" w:rsidRDefault="00EB1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75C0" w14:textId="77777777" w:rsidR="00EB1D7A" w:rsidRDefault="00EB1D7A">
      <w:r>
        <w:separator/>
      </w:r>
    </w:p>
  </w:footnote>
  <w:footnote w:type="continuationSeparator" w:id="0">
    <w:p w14:paraId="304D602E" w14:textId="77777777" w:rsidR="00EB1D7A" w:rsidRDefault="00EB1D7A">
      <w:r>
        <w:continuationSeparator/>
      </w:r>
    </w:p>
  </w:footnote>
  <w:footnote w:type="continuationNotice" w:id="1">
    <w:p w14:paraId="0B9B3EFA" w14:textId="77777777" w:rsidR="00EB1D7A" w:rsidRDefault="00EB1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217" w14:textId="77777777" w:rsidR="00266465" w:rsidRDefault="00E02A7D">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6AB" w14:textId="77777777" w:rsidR="005238B9" w:rsidRDefault="00472C7F" w:rsidP="00E443D5">
    <w:pPr>
      <w:pStyle w:val="Kopfzeile1"/>
      <w:rPr>
        <w:b/>
        <w:sz w:val="24"/>
        <w:szCs w:val="24"/>
      </w:rPr>
    </w:pPr>
  </w:p>
  <w:p w14:paraId="5E30F946" w14:textId="77777777" w:rsidR="005238B9" w:rsidRDefault="00E02A7D" w:rsidP="00E443D5">
    <w:pPr>
      <w:pStyle w:val="Kopfzeile1"/>
      <w:rPr>
        <w:b/>
        <w:sz w:val="24"/>
        <w:szCs w:val="24"/>
      </w:rPr>
    </w:pPr>
    <w:r>
      <w:rPr>
        <w:b/>
        <w:noProof/>
        <w:sz w:val="24"/>
        <w:szCs w:val="24"/>
      </w:rPr>
      <w:drawing>
        <wp:anchor distT="0" distB="0" distL="133350" distR="121920" simplePos="0" relativeHeight="251658240" behindDoc="1" locked="0" layoutInCell="1" allowOverlap="1" wp14:anchorId="372AE436" wp14:editId="0381C217">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17D7D364" w14:textId="77777777" w:rsidR="00E443D5" w:rsidRDefault="00472C7F" w:rsidP="00E443D5">
    <w:pPr>
      <w:pStyle w:val="Kopfzeile1"/>
      <w:rPr>
        <w:b/>
        <w:sz w:val="24"/>
        <w:szCs w:val="24"/>
      </w:rPr>
    </w:pPr>
  </w:p>
  <w:p w14:paraId="4DD55874" w14:textId="01B4892E" w:rsidR="00266465" w:rsidRDefault="002D5AEF">
    <w:pPr>
      <w:pStyle w:val="Kopfzeile1"/>
      <w:rPr>
        <w:b/>
        <w:sz w:val="24"/>
        <w:szCs w:val="24"/>
      </w:rPr>
    </w:pPr>
    <w:r>
      <w:rPr>
        <w:b/>
        <w:sz w:val="24"/>
      </w:rPr>
      <w:t>PRES</w:t>
    </w:r>
    <w:r w:rsidR="009E5606">
      <w:rPr>
        <w:b/>
        <w:sz w:val="24"/>
      </w:rPr>
      <w:t>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4AD3"/>
    <w:multiLevelType w:val="hybridMultilevel"/>
    <w:tmpl w:val="6ADAA216"/>
    <w:lvl w:ilvl="0" w:tplc="50B4A434">
      <w:start w:val="1"/>
      <w:numFmt w:val="decimal"/>
      <w:pStyle w:val="Aufzhlungnum"/>
      <w:lvlText w:val="%1."/>
      <w:lvlJc w:val="left"/>
      <w:pPr>
        <w:tabs>
          <w:tab w:val="num" w:pos="482"/>
        </w:tabs>
        <w:ind w:left="482"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5B1189"/>
    <w:multiLevelType w:val="hybridMultilevel"/>
    <w:tmpl w:val="C292EBD2"/>
    <w:lvl w:ilvl="0" w:tplc="F0FC9B3A">
      <w:start w:val="1"/>
      <w:numFmt w:val="bullet"/>
      <w:pStyle w:val="Aufzhlungszeichen1"/>
      <w:lvlText w:val=""/>
      <w:lvlJc w:val="left"/>
      <w:pPr>
        <w:tabs>
          <w:tab w:val="num" w:pos="1446"/>
        </w:tabs>
        <w:ind w:left="1446" w:hanging="48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73924"/>
    <w:multiLevelType w:val="hybridMultilevel"/>
    <w:tmpl w:val="CA56CE8C"/>
    <w:lvl w:ilvl="0" w:tplc="5FD6EA0A">
      <w:start w:val="1"/>
      <w:numFmt w:val="bullet"/>
      <w:pStyle w:val="Aufzhlungszeichen2"/>
      <w:lvlText w:val="-"/>
      <w:lvlJc w:val="left"/>
      <w:pPr>
        <w:tabs>
          <w:tab w:val="num" w:pos="1928"/>
        </w:tabs>
        <w:ind w:left="1928" w:hanging="482"/>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40E8B"/>
    <w:multiLevelType w:val="multilevel"/>
    <w:tmpl w:val="E56AC486"/>
    <w:lvl w:ilvl="0">
      <w:start w:val="1"/>
      <w:numFmt w:val="decimal"/>
      <w:pStyle w:val="berschrift1"/>
      <w:lvlText w:val="%1"/>
      <w:lvlJc w:val="left"/>
      <w:pPr>
        <w:tabs>
          <w:tab w:val="num" w:pos="964"/>
        </w:tabs>
        <w:ind w:left="964" w:hanging="964"/>
      </w:pPr>
      <w:rPr>
        <w:rFonts w:ascii="Arial" w:hAnsi="Arial" w:hint="default"/>
      </w:rPr>
    </w:lvl>
    <w:lvl w:ilvl="1">
      <w:start w:val="1"/>
      <w:numFmt w:val="decimal"/>
      <w:pStyle w:val="berschrift2"/>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ascii="Arial" w:hAnsi="Arial"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080"/>
        </w:tabs>
        <w:ind w:left="964" w:hanging="964"/>
      </w:pPr>
      <w:rPr>
        <w:rFonts w:hint="default"/>
      </w:rPr>
    </w:lvl>
    <w:lvl w:ilvl="5">
      <w:start w:val="1"/>
      <w:numFmt w:val="decimal"/>
      <w:pStyle w:val="berschrift6"/>
      <w:lvlText w:val="%1.%2.%3.%4.%5.%6"/>
      <w:lvlJc w:val="left"/>
      <w:pPr>
        <w:tabs>
          <w:tab w:val="num" w:pos="1440"/>
        </w:tabs>
        <w:ind w:left="964" w:hanging="964"/>
      </w:pPr>
      <w:rPr>
        <w:rFonts w:hint="default"/>
      </w:rPr>
    </w:lvl>
    <w:lvl w:ilvl="6">
      <w:start w:val="1"/>
      <w:numFmt w:val="decimal"/>
      <w:pStyle w:val="berschrift7"/>
      <w:lvlText w:val="%1.%2.%3.%4.%5.%6.%7"/>
      <w:lvlJc w:val="left"/>
      <w:pPr>
        <w:tabs>
          <w:tab w:val="num" w:pos="1800"/>
        </w:tabs>
        <w:ind w:left="964" w:hanging="964"/>
      </w:pPr>
      <w:rPr>
        <w:rFonts w:hint="default"/>
      </w:rPr>
    </w:lvl>
    <w:lvl w:ilvl="7">
      <w:start w:val="1"/>
      <w:numFmt w:val="decimal"/>
      <w:pStyle w:val="berschrift8"/>
      <w:lvlText w:val="%1.%2.%3.%4.%5.%6.%7.%8"/>
      <w:lvlJc w:val="left"/>
      <w:pPr>
        <w:tabs>
          <w:tab w:val="num" w:pos="1800"/>
        </w:tabs>
        <w:ind w:left="964" w:hanging="964"/>
      </w:pPr>
      <w:rPr>
        <w:rFonts w:hint="default"/>
      </w:rPr>
    </w:lvl>
    <w:lvl w:ilvl="8">
      <w:start w:val="1"/>
      <w:numFmt w:val="decimal"/>
      <w:pStyle w:val="berschrift9"/>
      <w:lvlText w:val="%1.%2.%3.%4.%5.%6.%7.%8.%9"/>
      <w:lvlJc w:val="left"/>
      <w:pPr>
        <w:tabs>
          <w:tab w:val="num" w:pos="2160"/>
        </w:tabs>
        <w:ind w:left="964" w:hanging="964"/>
      </w:pPr>
      <w:rPr>
        <w:rFonts w:hint="default"/>
      </w:r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CC"/>
    <w:rsid w:val="00064B20"/>
    <w:rsid w:val="000733FB"/>
    <w:rsid w:val="00084688"/>
    <w:rsid w:val="00117525"/>
    <w:rsid w:val="00215574"/>
    <w:rsid w:val="002257FC"/>
    <w:rsid w:val="002340E0"/>
    <w:rsid w:val="002A4E5E"/>
    <w:rsid w:val="002D5AEF"/>
    <w:rsid w:val="002D5F85"/>
    <w:rsid w:val="002E34F0"/>
    <w:rsid w:val="00333A21"/>
    <w:rsid w:val="003961F2"/>
    <w:rsid w:val="00424CF1"/>
    <w:rsid w:val="00472C7F"/>
    <w:rsid w:val="004E798D"/>
    <w:rsid w:val="005E41BC"/>
    <w:rsid w:val="00614C7B"/>
    <w:rsid w:val="006426CC"/>
    <w:rsid w:val="006A6967"/>
    <w:rsid w:val="006B659B"/>
    <w:rsid w:val="006C2662"/>
    <w:rsid w:val="006F42CC"/>
    <w:rsid w:val="006F4C63"/>
    <w:rsid w:val="00731ED7"/>
    <w:rsid w:val="00767D38"/>
    <w:rsid w:val="00782F9F"/>
    <w:rsid w:val="008119E7"/>
    <w:rsid w:val="008A2AE5"/>
    <w:rsid w:val="008B7951"/>
    <w:rsid w:val="009069BE"/>
    <w:rsid w:val="00936C53"/>
    <w:rsid w:val="009767EA"/>
    <w:rsid w:val="0097792D"/>
    <w:rsid w:val="009E5606"/>
    <w:rsid w:val="00B2171B"/>
    <w:rsid w:val="00B2564C"/>
    <w:rsid w:val="00B92D58"/>
    <w:rsid w:val="00BD3858"/>
    <w:rsid w:val="00BD4686"/>
    <w:rsid w:val="00BE0D87"/>
    <w:rsid w:val="00BE44E2"/>
    <w:rsid w:val="00C0188E"/>
    <w:rsid w:val="00C74FF1"/>
    <w:rsid w:val="00CB0EC2"/>
    <w:rsid w:val="00CE55CF"/>
    <w:rsid w:val="00CF416D"/>
    <w:rsid w:val="00D514A8"/>
    <w:rsid w:val="00E02A7D"/>
    <w:rsid w:val="00EB1D7A"/>
    <w:rsid w:val="00EC7D4D"/>
    <w:rsid w:val="00F12C33"/>
    <w:rsid w:val="00F16F5A"/>
    <w:rsid w:val="00F55A7C"/>
    <w:rsid w:val="041E4876"/>
    <w:rsid w:val="194588DC"/>
    <w:rsid w:val="1C1E366C"/>
    <w:rsid w:val="31493673"/>
    <w:rsid w:val="3E3107C7"/>
    <w:rsid w:val="460CF11B"/>
    <w:rsid w:val="47F4A8D7"/>
    <w:rsid w:val="4823D168"/>
    <w:rsid w:val="52E354C7"/>
    <w:rsid w:val="5386D946"/>
    <w:rsid w:val="54493E01"/>
    <w:rsid w:val="5505EADD"/>
    <w:rsid w:val="5E0C15C3"/>
    <w:rsid w:val="6033CC40"/>
    <w:rsid w:val="72D85EED"/>
    <w:rsid w:val="736707A9"/>
    <w:rsid w:val="73BD396F"/>
    <w:rsid w:val="754EBF65"/>
    <w:rsid w:val="7F8C7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A891"/>
  <w15:chartTrackingRefBased/>
  <w15:docId w15:val="{F5B09C61-EF24-478A-ABD7-BEC9C608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6CC"/>
    <w:pPr>
      <w:spacing w:after="0" w:line="240" w:lineRule="auto"/>
    </w:pPr>
    <w:rPr>
      <w:rFonts w:ascii="Arial" w:eastAsiaTheme="minorHAnsi" w:hAnsi="Arial"/>
      <w:lang w:val="es-ES"/>
    </w:rPr>
  </w:style>
  <w:style w:type="paragraph" w:styleId="berschrift1">
    <w:name w:val="heading 1"/>
    <w:basedOn w:val="Standard"/>
    <w:next w:val="Standard"/>
    <w:link w:val="berschrift1Zchn"/>
    <w:qFormat/>
    <w:rsid w:val="00F16F5A"/>
    <w:pPr>
      <w:keepNext/>
      <w:numPr>
        <w:numId w:val="12"/>
      </w:numPr>
      <w:pBdr>
        <w:bottom w:val="single" w:sz="4" w:space="1" w:color="auto"/>
      </w:pBdr>
      <w:spacing w:before="240" w:after="120"/>
      <w:outlineLvl w:val="0"/>
    </w:pPr>
    <w:rPr>
      <w:rFonts w:eastAsia="Times New Roman" w:cs="Arial"/>
      <w:b/>
      <w:bCs/>
      <w:sz w:val="26"/>
      <w:szCs w:val="32"/>
      <w:lang w:val="de-DE" w:eastAsia="de-DE"/>
    </w:rPr>
  </w:style>
  <w:style w:type="paragraph" w:styleId="berschrift2">
    <w:name w:val="heading 2"/>
    <w:basedOn w:val="Standard"/>
    <w:next w:val="Standard"/>
    <w:link w:val="berschrift2Zchn"/>
    <w:qFormat/>
    <w:rsid w:val="00F16F5A"/>
    <w:pPr>
      <w:keepNext/>
      <w:numPr>
        <w:ilvl w:val="1"/>
        <w:numId w:val="12"/>
      </w:numPr>
      <w:spacing w:before="240" w:after="120"/>
      <w:outlineLvl w:val="1"/>
    </w:pPr>
    <w:rPr>
      <w:rFonts w:eastAsia="Times New Roman" w:cs="Arial"/>
      <w:b/>
      <w:bCs/>
      <w:iCs/>
      <w:sz w:val="26"/>
      <w:szCs w:val="28"/>
      <w:lang w:val="de-DE" w:eastAsia="de-DE"/>
    </w:rPr>
  </w:style>
  <w:style w:type="paragraph" w:styleId="berschrift3">
    <w:name w:val="heading 3"/>
    <w:basedOn w:val="Standard"/>
    <w:next w:val="Standard"/>
    <w:link w:val="berschrift3Zchn"/>
    <w:qFormat/>
    <w:rsid w:val="00F16F5A"/>
    <w:pPr>
      <w:keepNext/>
      <w:numPr>
        <w:ilvl w:val="2"/>
        <w:numId w:val="12"/>
      </w:numPr>
      <w:spacing w:before="180" w:after="60"/>
      <w:outlineLvl w:val="2"/>
    </w:pPr>
    <w:rPr>
      <w:rFonts w:eastAsia="Times New Roman" w:cs="Arial"/>
      <w:b/>
      <w:bCs/>
      <w:sz w:val="24"/>
      <w:szCs w:val="26"/>
      <w:lang w:val="de-DE" w:eastAsia="de-DE"/>
    </w:rPr>
  </w:style>
  <w:style w:type="paragraph" w:styleId="berschrift4">
    <w:name w:val="heading 4"/>
    <w:basedOn w:val="Standard"/>
    <w:next w:val="Standard"/>
    <w:link w:val="berschrift4Zchn"/>
    <w:qFormat/>
    <w:rsid w:val="00F16F5A"/>
    <w:pPr>
      <w:keepNext/>
      <w:numPr>
        <w:ilvl w:val="3"/>
        <w:numId w:val="12"/>
      </w:numPr>
      <w:spacing w:before="120" w:after="60"/>
      <w:outlineLvl w:val="3"/>
    </w:pPr>
    <w:rPr>
      <w:rFonts w:eastAsia="Times New Roman" w:cs="Times New Roman"/>
      <w:b/>
      <w:bCs/>
      <w:szCs w:val="28"/>
      <w:lang w:val="de-DE" w:eastAsia="de-DE"/>
    </w:rPr>
  </w:style>
  <w:style w:type="paragraph" w:styleId="berschrift5">
    <w:name w:val="heading 5"/>
    <w:basedOn w:val="Standard"/>
    <w:next w:val="Standard"/>
    <w:link w:val="berschrift5Zchn"/>
    <w:qFormat/>
    <w:rsid w:val="00F16F5A"/>
    <w:pPr>
      <w:keepNext/>
      <w:numPr>
        <w:ilvl w:val="4"/>
        <w:numId w:val="12"/>
      </w:numPr>
      <w:spacing w:before="120" w:after="60"/>
      <w:outlineLvl w:val="4"/>
    </w:pPr>
    <w:rPr>
      <w:rFonts w:eastAsia="Times New Roman" w:cs="Times New Roman"/>
      <w:b/>
      <w:bCs/>
      <w:iCs/>
      <w:szCs w:val="26"/>
      <w:lang w:val="de-DE" w:eastAsia="de-DE"/>
    </w:rPr>
  </w:style>
  <w:style w:type="paragraph" w:styleId="berschrift6">
    <w:name w:val="heading 6"/>
    <w:basedOn w:val="Standard"/>
    <w:next w:val="Standard"/>
    <w:link w:val="berschrift6Zchn"/>
    <w:qFormat/>
    <w:rsid w:val="00F16F5A"/>
    <w:pPr>
      <w:keepNext/>
      <w:numPr>
        <w:ilvl w:val="5"/>
        <w:numId w:val="12"/>
      </w:numPr>
      <w:spacing w:before="120" w:after="60"/>
      <w:outlineLvl w:val="5"/>
    </w:pPr>
    <w:rPr>
      <w:rFonts w:eastAsia="Times New Roman" w:cs="Times New Roman"/>
      <w:b/>
      <w:bCs/>
      <w:lang w:val="de-DE" w:eastAsia="de-DE"/>
    </w:rPr>
  </w:style>
  <w:style w:type="paragraph" w:styleId="berschrift7">
    <w:name w:val="heading 7"/>
    <w:basedOn w:val="Standard"/>
    <w:next w:val="Standard"/>
    <w:link w:val="berschrift7Zchn"/>
    <w:qFormat/>
    <w:rsid w:val="00F16F5A"/>
    <w:pPr>
      <w:keepNext/>
      <w:numPr>
        <w:ilvl w:val="6"/>
        <w:numId w:val="12"/>
      </w:numPr>
      <w:spacing w:before="120" w:after="60"/>
      <w:outlineLvl w:val="6"/>
    </w:pPr>
    <w:rPr>
      <w:rFonts w:eastAsia="Times New Roman" w:cs="Times New Roman"/>
      <w:b/>
      <w:szCs w:val="24"/>
      <w:lang w:val="de-DE" w:eastAsia="de-DE"/>
    </w:rPr>
  </w:style>
  <w:style w:type="paragraph" w:styleId="berschrift8">
    <w:name w:val="heading 8"/>
    <w:basedOn w:val="Standard"/>
    <w:next w:val="Standard"/>
    <w:link w:val="berschrift8Zchn"/>
    <w:qFormat/>
    <w:rsid w:val="00F16F5A"/>
    <w:pPr>
      <w:keepNext/>
      <w:numPr>
        <w:ilvl w:val="7"/>
        <w:numId w:val="12"/>
      </w:numPr>
      <w:spacing w:before="120" w:after="60"/>
      <w:outlineLvl w:val="7"/>
    </w:pPr>
    <w:rPr>
      <w:rFonts w:eastAsia="Times New Roman" w:cs="Times New Roman"/>
      <w:b/>
      <w:iCs/>
      <w:szCs w:val="24"/>
      <w:lang w:val="de-DE" w:eastAsia="de-DE"/>
    </w:rPr>
  </w:style>
  <w:style w:type="paragraph" w:styleId="berschrift9">
    <w:name w:val="heading 9"/>
    <w:basedOn w:val="Standard"/>
    <w:next w:val="Standard"/>
    <w:link w:val="berschrift9Zchn"/>
    <w:qFormat/>
    <w:rsid w:val="00F16F5A"/>
    <w:pPr>
      <w:keepNext/>
      <w:numPr>
        <w:ilvl w:val="8"/>
        <w:numId w:val="12"/>
      </w:numPr>
      <w:spacing w:before="120" w:after="60"/>
      <w:outlineLvl w:val="8"/>
    </w:pPr>
    <w:rPr>
      <w:rFonts w:eastAsia="Times New Roman"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num">
    <w:name w:val="Aufzählung num."/>
    <w:basedOn w:val="Standard"/>
    <w:rsid w:val="00F16F5A"/>
    <w:pPr>
      <w:numPr>
        <w:numId w:val="1"/>
      </w:numPr>
      <w:spacing w:before="60" w:after="60"/>
    </w:pPr>
    <w:rPr>
      <w:rFonts w:eastAsia="Times New Roman" w:cs="Times New Roman"/>
      <w:szCs w:val="24"/>
      <w:lang w:val="de-DE" w:eastAsia="de-DE"/>
    </w:rPr>
  </w:style>
  <w:style w:type="paragraph" w:customStyle="1" w:styleId="Aufzhlungszeichen1">
    <w:name w:val="Aufzählungszeichen1"/>
    <w:basedOn w:val="Standard"/>
    <w:rsid w:val="00F16F5A"/>
    <w:pPr>
      <w:numPr>
        <w:numId w:val="2"/>
      </w:numPr>
      <w:spacing w:before="60" w:after="60"/>
    </w:pPr>
    <w:rPr>
      <w:rFonts w:eastAsia="Times New Roman" w:cs="Times New Roman"/>
      <w:szCs w:val="24"/>
      <w:lang w:val="de-DE" w:eastAsia="de-DE"/>
    </w:rPr>
  </w:style>
  <w:style w:type="paragraph" w:customStyle="1" w:styleId="Aufzhlungszeichen2">
    <w:name w:val="Aufzählungszeichen2"/>
    <w:basedOn w:val="Aufzhlungszeichen1"/>
    <w:rsid w:val="00F16F5A"/>
    <w:pPr>
      <w:numPr>
        <w:numId w:val="3"/>
      </w:numPr>
      <w:tabs>
        <w:tab w:val="left" w:pos="1304"/>
      </w:tabs>
      <w:spacing w:before="0" w:after="0"/>
    </w:pPr>
  </w:style>
  <w:style w:type="paragraph" w:styleId="Beschriftung">
    <w:name w:val="caption"/>
    <w:basedOn w:val="Standard"/>
    <w:next w:val="Standard"/>
    <w:qFormat/>
    <w:rsid w:val="00F16F5A"/>
    <w:pPr>
      <w:spacing w:before="120" w:after="120"/>
    </w:pPr>
    <w:rPr>
      <w:rFonts w:eastAsia="Times New Roman" w:cs="Times New Roman"/>
      <w:bCs/>
      <w:sz w:val="18"/>
      <w:szCs w:val="20"/>
      <w:lang w:val="de-DE" w:eastAsia="de-DE"/>
    </w:rPr>
  </w:style>
  <w:style w:type="character" w:styleId="BesuchterLink">
    <w:name w:val="FollowedHyperlink"/>
    <w:basedOn w:val="Absatz-Standardschriftart"/>
    <w:rsid w:val="00F16F5A"/>
    <w:rPr>
      <w:rFonts w:ascii="Arial" w:hAnsi="Arial"/>
      <w:color w:val="auto"/>
      <w:sz w:val="22"/>
      <w:u w:val="none"/>
    </w:rPr>
  </w:style>
  <w:style w:type="character" w:styleId="Hyperlink">
    <w:name w:val="Hyperlink"/>
    <w:basedOn w:val="Absatz-Standardschriftart"/>
    <w:uiPriority w:val="99"/>
    <w:rsid w:val="00F16F5A"/>
    <w:rPr>
      <w:rFonts w:ascii="Arial" w:hAnsi="Arial"/>
      <w:color w:val="auto"/>
      <w:sz w:val="22"/>
      <w:u w:val="none"/>
    </w:rPr>
  </w:style>
  <w:style w:type="paragraph" w:styleId="Kopfzeile">
    <w:name w:val="header"/>
    <w:basedOn w:val="Standard"/>
    <w:link w:val="KopfzeileZchn"/>
    <w:rsid w:val="00F16F5A"/>
    <w:pPr>
      <w:tabs>
        <w:tab w:val="center" w:pos="4536"/>
        <w:tab w:val="right" w:pos="9072"/>
      </w:tabs>
    </w:pPr>
    <w:rPr>
      <w:rFonts w:eastAsia="Times New Roman" w:cs="Times New Roman"/>
      <w:szCs w:val="24"/>
      <w:lang w:val="de-DE" w:eastAsia="de-DE"/>
    </w:rPr>
  </w:style>
  <w:style w:type="character" w:customStyle="1" w:styleId="KopfzeileZchn">
    <w:name w:val="Kopfzeile Zchn"/>
    <w:basedOn w:val="Absatz-Standardschriftart"/>
    <w:link w:val="Kopfzeile"/>
    <w:uiPriority w:val="99"/>
    <w:qFormat/>
    <w:rsid w:val="00F16F5A"/>
    <w:rPr>
      <w:rFonts w:ascii="Arial" w:eastAsia="Times New Roman" w:hAnsi="Arial" w:cs="Times New Roman"/>
      <w:szCs w:val="24"/>
      <w:lang w:eastAsia="de-DE"/>
    </w:rPr>
  </w:style>
  <w:style w:type="paragraph" w:styleId="Standardeinzug">
    <w:name w:val="Normal Indent"/>
    <w:basedOn w:val="Standard"/>
    <w:rsid w:val="00F16F5A"/>
    <w:pPr>
      <w:ind w:left="964"/>
    </w:pPr>
    <w:rPr>
      <w:rFonts w:eastAsia="Times New Roman" w:cs="Times New Roman"/>
      <w:szCs w:val="24"/>
      <w:lang w:val="de-DE" w:eastAsia="de-DE"/>
    </w:rPr>
  </w:style>
  <w:style w:type="paragraph" w:customStyle="1" w:styleId="Titel1-Angebot">
    <w:name w:val="Titel 1-Angebot"/>
    <w:basedOn w:val="Standard"/>
    <w:rsid w:val="00F16F5A"/>
    <w:pPr>
      <w:keepNext/>
      <w:spacing w:before="360" w:after="240"/>
      <w:jc w:val="center"/>
    </w:pPr>
    <w:rPr>
      <w:rFonts w:eastAsia="Times New Roman" w:cs="Times New Roman"/>
      <w:b/>
      <w:kern w:val="28"/>
      <w:sz w:val="32"/>
      <w:szCs w:val="24"/>
      <w:lang w:val="de-DE" w:eastAsia="de-DE"/>
    </w:rPr>
  </w:style>
  <w:style w:type="paragraph" w:customStyle="1" w:styleId="berschrift01ohneNum">
    <w:name w:val="Überschrift 01 ohne Num."/>
    <w:next w:val="Standard"/>
    <w:rsid w:val="00F16F5A"/>
    <w:pPr>
      <w:keepNext/>
      <w:pBdr>
        <w:bottom w:val="single" w:sz="4" w:space="1" w:color="auto"/>
      </w:pBdr>
      <w:spacing w:before="240" w:after="120" w:line="240" w:lineRule="auto"/>
    </w:pPr>
    <w:rPr>
      <w:rFonts w:ascii="Arial" w:hAnsi="Arial" w:cs="Times New Roman"/>
      <w:b/>
      <w:sz w:val="26"/>
      <w:szCs w:val="20"/>
      <w:lang w:eastAsia="de-DE"/>
    </w:rPr>
  </w:style>
  <w:style w:type="paragraph" w:customStyle="1" w:styleId="berschrift02ohneNum">
    <w:name w:val="Überschrift 02 ohne Num."/>
    <w:basedOn w:val="berschrift01ohneNum"/>
    <w:next w:val="Standard"/>
    <w:rsid w:val="00F16F5A"/>
    <w:pPr>
      <w:pBdr>
        <w:bottom w:val="none" w:sz="0" w:space="0" w:color="auto"/>
      </w:pBdr>
      <w:spacing w:before="120" w:after="60"/>
    </w:pPr>
    <w:rPr>
      <w:sz w:val="24"/>
    </w:rPr>
  </w:style>
  <w:style w:type="paragraph" w:customStyle="1" w:styleId="berschrift03ohneNum">
    <w:name w:val="Überschrift 03 ohne Num."/>
    <w:basedOn w:val="berschrift02ohneNum"/>
    <w:next w:val="Standard"/>
    <w:rsid w:val="00F16F5A"/>
    <w:rPr>
      <w:sz w:val="22"/>
    </w:rPr>
  </w:style>
  <w:style w:type="character" w:customStyle="1" w:styleId="berschrift1Zchn">
    <w:name w:val="Überschrift 1 Zchn"/>
    <w:basedOn w:val="Absatz-Standardschriftart"/>
    <w:link w:val="berschrift1"/>
    <w:rsid w:val="00F16F5A"/>
    <w:rPr>
      <w:rFonts w:ascii="Arial" w:eastAsia="Times New Roman" w:hAnsi="Arial" w:cs="Arial"/>
      <w:b/>
      <w:bCs/>
      <w:sz w:val="26"/>
      <w:szCs w:val="32"/>
      <w:lang w:eastAsia="de-DE"/>
    </w:rPr>
  </w:style>
  <w:style w:type="character" w:customStyle="1" w:styleId="berschrift2Zchn">
    <w:name w:val="Überschrift 2 Zchn"/>
    <w:basedOn w:val="Absatz-Standardschriftart"/>
    <w:link w:val="berschrift2"/>
    <w:rsid w:val="00F16F5A"/>
    <w:rPr>
      <w:rFonts w:ascii="Arial" w:eastAsia="Times New Roman" w:hAnsi="Arial" w:cs="Arial"/>
      <w:b/>
      <w:bCs/>
      <w:iCs/>
      <w:sz w:val="26"/>
      <w:szCs w:val="28"/>
      <w:lang w:eastAsia="de-DE"/>
    </w:rPr>
  </w:style>
  <w:style w:type="character" w:customStyle="1" w:styleId="berschrift3Zchn">
    <w:name w:val="Überschrift 3 Zchn"/>
    <w:basedOn w:val="Absatz-Standardschriftart"/>
    <w:link w:val="berschrift3"/>
    <w:rsid w:val="00F16F5A"/>
    <w:rPr>
      <w:rFonts w:ascii="Arial" w:eastAsia="Times New Roman" w:hAnsi="Arial" w:cs="Arial"/>
      <w:b/>
      <w:bCs/>
      <w:sz w:val="24"/>
      <w:szCs w:val="26"/>
      <w:lang w:eastAsia="de-DE"/>
    </w:rPr>
  </w:style>
  <w:style w:type="character" w:customStyle="1" w:styleId="berschrift4Zchn">
    <w:name w:val="Überschrift 4 Zchn"/>
    <w:basedOn w:val="Absatz-Standardschriftart"/>
    <w:link w:val="berschrift4"/>
    <w:rsid w:val="00F16F5A"/>
    <w:rPr>
      <w:rFonts w:ascii="Arial" w:eastAsia="Times New Roman" w:hAnsi="Arial" w:cs="Times New Roman"/>
      <w:b/>
      <w:bCs/>
      <w:szCs w:val="28"/>
      <w:lang w:eastAsia="de-DE"/>
    </w:rPr>
  </w:style>
  <w:style w:type="character" w:customStyle="1" w:styleId="berschrift5Zchn">
    <w:name w:val="Überschrift 5 Zchn"/>
    <w:basedOn w:val="Absatz-Standardschriftart"/>
    <w:link w:val="berschrift5"/>
    <w:rsid w:val="00F16F5A"/>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F16F5A"/>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F16F5A"/>
    <w:rPr>
      <w:rFonts w:ascii="Arial" w:eastAsia="Times New Roman" w:hAnsi="Arial" w:cs="Times New Roman"/>
      <w:b/>
      <w:szCs w:val="24"/>
      <w:lang w:eastAsia="de-DE"/>
    </w:rPr>
  </w:style>
  <w:style w:type="character" w:customStyle="1" w:styleId="berschrift8Zchn">
    <w:name w:val="Überschrift 8 Zchn"/>
    <w:basedOn w:val="Absatz-Standardschriftart"/>
    <w:link w:val="berschrift8"/>
    <w:rsid w:val="00F16F5A"/>
    <w:rPr>
      <w:rFonts w:ascii="Arial" w:eastAsia="Times New Roman" w:hAnsi="Arial" w:cs="Times New Roman"/>
      <w:b/>
      <w:iCs/>
      <w:szCs w:val="24"/>
      <w:lang w:eastAsia="de-DE"/>
    </w:rPr>
  </w:style>
  <w:style w:type="character" w:customStyle="1" w:styleId="berschrift9Zchn">
    <w:name w:val="Überschrift 9 Zchn"/>
    <w:basedOn w:val="Absatz-Standardschriftart"/>
    <w:link w:val="berschrift9"/>
    <w:rsid w:val="00F16F5A"/>
    <w:rPr>
      <w:rFonts w:ascii="Arial" w:eastAsia="Times New Roman" w:hAnsi="Arial" w:cs="Arial"/>
      <w:lang w:eastAsia="de-DE"/>
    </w:rPr>
  </w:style>
  <w:style w:type="paragraph" w:styleId="Untertitel">
    <w:name w:val="Subtitle"/>
    <w:basedOn w:val="Standard"/>
    <w:next w:val="Standard"/>
    <w:link w:val="UntertitelZchn"/>
    <w:uiPriority w:val="11"/>
    <w:qFormat/>
    <w:rsid w:val="00F16F5A"/>
    <w:pPr>
      <w:numPr>
        <w:ilvl w:val="1"/>
      </w:numPr>
    </w:pPr>
    <w:rPr>
      <w:rFonts w:asciiTheme="majorHAnsi" w:eastAsiaTheme="majorEastAsia" w:hAnsiTheme="majorHAnsi" w:cstheme="majorBidi"/>
      <w:i/>
      <w:iCs/>
      <w:color w:val="4472C4" w:themeColor="accent1"/>
      <w:spacing w:val="15"/>
      <w:sz w:val="24"/>
      <w:szCs w:val="24"/>
      <w:lang w:val="de-DE" w:eastAsia="de-DE"/>
    </w:rPr>
  </w:style>
  <w:style w:type="character" w:customStyle="1" w:styleId="UntertitelZchn">
    <w:name w:val="Untertitel Zchn"/>
    <w:basedOn w:val="Absatz-Standardschriftart"/>
    <w:link w:val="Untertitel"/>
    <w:uiPriority w:val="11"/>
    <w:rsid w:val="00F16F5A"/>
    <w:rPr>
      <w:rFonts w:asciiTheme="majorHAnsi" w:eastAsiaTheme="majorEastAsia" w:hAnsiTheme="majorHAnsi" w:cstheme="majorBidi"/>
      <w:i/>
      <w:iCs/>
      <w:color w:val="4472C4" w:themeColor="accent1"/>
      <w:spacing w:val="15"/>
      <w:sz w:val="24"/>
      <w:szCs w:val="24"/>
      <w:lang w:eastAsia="de-DE"/>
    </w:rPr>
  </w:style>
  <w:style w:type="paragraph" w:styleId="Verzeichnis1">
    <w:name w:val="toc 1"/>
    <w:basedOn w:val="Standard"/>
    <w:next w:val="Standard"/>
    <w:semiHidden/>
    <w:rsid w:val="00F16F5A"/>
    <w:pPr>
      <w:tabs>
        <w:tab w:val="left" w:pos="964"/>
        <w:tab w:val="right" w:leader="underscore" w:pos="9072"/>
      </w:tabs>
      <w:spacing w:before="120" w:after="120" w:line="360" w:lineRule="auto"/>
      <w:ind w:left="964" w:hanging="964"/>
    </w:pPr>
    <w:rPr>
      <w:rFonts w:eastAsia="Times New Roman" w:cs="Times New Roman"/>
      <w:caps/>
      <w:szCs w:val="24"/>
      <w:u w:val="single"/>
      <w:lang w:val="de-DE" w:eastAsia="de-DE"/>
    </w:rPr>
  </w:style>
  <w:style w:type="paragraph" w:styleId="Verzeichnis2">
    <w:name w:val="toc 2"/>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3">
    <w:name w:val="toc 3"/>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4">
    <w:name w:val="toc 4"/>
    <w:basedOn w:val="Standard"/>
    <w:next w:val="Standard"/>
    <w:semiHidden/>
    <w:rsid w:val="00F16F5A"/>
    <w:pPr>
      <w:tabs>
        <w:tab w:val="left" w:pos="964"/>
        <w:tab w:val="right" w:leader="dot" w:pos="9072"/>
      </w:tabs>
      <w:spacing w:line="360" w:lineRule="auto"/>
    </w:pPr>
    <w:rPr>
      <w:rFonts w:eastAsia="Times New Roman" w:cs="Times New Roman"/>
      <w:szCs w:val="24"/>
      <w:lang w:val="de-DE" w:eastAsia="de-DE"/>
    </w:rPr>
  </w:style>
  <w:style w:type="paragraph" w:styleId="Verzeichnis5">
    <w:name w:val="toc 5"/>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6">
    <w:name w:val="toc 6"/>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7">
    <w:name w:val="toc 7"/>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8">
    <w:name w:val="toc 8"/>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9">
    <w:name w:val="toc 9"/>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character" w:customStyle="1" w:styleId="Internetlink">
    <w:name w:val="Internetlink"/>
    <w:basedOn w:val="Absatz-Standardschriftart"/>
    <w:uiPriority w:val="99"/>
    <w:semiHidden/>
    <w:rsid w:val="006426CC"/>
    <w:rPr>
      <w:color w:val="000080"/>
      <w:u w:val="single"/>
    </w:rPr>
  </w:style>
  <w:style w:type="paragraph" w:customStyle="1" w:styleId="Kopfzeile1">
    <w:name w:val="Kopfzeile1"/>
    <w:basedOn w:val="Standard"/>
    <w:uiPriority w:val="99"/>
    <w:unhideWhenUsed/>
    <w:rsid w:val="006426CC"/>
    <w:pPr>
      <w:tabs>
        <w:tab w:val="center" w:pos="4536"/>
        <w:tab w:val="right" w:pos="9072"/>
      </w:tabs>
    </w:pPr>
  </w:style>
  <w:style w:type="character" w:styleId="Kommentarzeichen">
    <w:name w:val="annotation reference"/>
    <w:basedOn w:val="Absatz-Standardschriftart"/>
    <w:uiPriority w:val="99"/>
    <w:semiHidden/>
    <w:unhideWhenUsed/>
    <w:rsid w:val="002A4E5E"/>
    <w:rPr>
      <w:sz w:val="16"/>
      <w:szCs w:val="16"/>
    </w:rPr>
  </w:style>
  <w:style w:type="paragraph" w:styleId="Kommentartext">
    <w:name w:val="annotation text"/>
    <w:basedOn w:val="Standard"/>
    <w:link w:val="KommentartextZchn"/>
    <w:uiPriority w:val="99"/>
    <w:semiHidden/>
    <w:unhideWhenUsed/>
    <w:rsid w:val="002A4E5E"/>
    <w:rPr>
      <w:sz w:val="20"/>
      <w:szCs w:val="20"/>
    </w:rPr>
  </w:style>
  <w:style w:type="character" w:customStyle="1" w:styleId="KommentartextZchn">
    <w:name w:val="Kommentartext Zchn"/>
    <w:basedOn w:val="Absatz-Standardschriftart"/>
    <w:link w:val="Kommentartext"/>
    <w:uiPriority w:val="99"/>
    <w:semiHidden/>
    <w:rsid w:val="002A4E5E"/>
    <w:rPr>
      <w:rFonts w:ascii="Arial" w:eastAsiaTheme="minorHAnsi" w:hAnsi="Arial"/>
      <w:sz w:val="20"/>
      <w:szCs w:val="20"/>
      <w:lang w:val="es-ES"/>
    </w:rPr>
  </w:style>
  <w:style w:type="paragraph" w:styleId="Kommentarthema">
    <w:name w:val="annotation subject"/>
    <w:basedOn w:val="Kommentartext"/>
    <w:next w:val="Kommentartext"/>
    <w:link w:val="KommentarthemaZchn"/>
    <w:uiPriority w:val="99"/>
    <w:semiHidden/>
    <w:unhideWhenUsed/>
    <w:rsid w:val="002A4E5E"/>
    <w:rPr>
      <w:b/>
      <w:bCs/>
    </w:rPr>
  </w:style>
  <w:style w:type="character" w:customStyle="1" w:styleId="KommentarthemaZchn">
    <w:name w:val="Kommentarthema Zchn"/>
    <w:basedOn w:val="KommentartextZchn"/>
    <w:link w:val="Kommentarthema"/>
    <w:uiPriority w:val="99"/>
    <w:semiHidden/>
    <w:rsid w:val="002A4E5E"/>
    <w:rPr>
      <w:rFonts w:ascii="Arial" w:eastAsiaTheme="minorHAnsi" w:hAnsi="Arial"/>
      <w:b/>
      <w:bCs/>
      <w:sz w:val="20"/>
      <w:szCs w:val="20"/>
      <w:lang w:val="es-ES"/>
    </w:rPr>
  </w:style>
  <w:style w:type="paragraph" w:styleId="berarbeitung">
    <w:name w:val="Revision"/>
    <w:hidden/>
    <w:uiPriority w:val="99"/>
    <w:semiHidden/>
    <w:rsid w:val="00215574"/>
    <w:pPr>
      <w:spacing w:after="0" w:line="240" w:lineRule="auto"/>
    </w:pPr>
    <w:rPr>
      <w:rFonts w:ascii="Arial" w:eastAsiaTheme="minorHAnsi" w:hAnsi="Arial"/>
      <w:lang w:val="es-ES"/>
    </w:rPr>
  </w:style>
  <w:style w:type="paragraph" w:styleId="Fuzeile">
    <w:name w:val="footer"/>
    <w:basedOn w:val="Standard"/>
    <w:link w:val="FuzeileZchn"/>
    <w:uiPriority w:val="99"/>
    <w:unhideWhenUsed/>
    <w:rsid w:val="002D5AEF"/>
    <w:pPr>
      <w:tabs>
        <w:tab w:val="center" w:pos="4536"/>
        <w:tab w:val="right" w:pos="9072"/>
      </w:tabs>
    </w:pPr>
  </w:style>
  <w:style w:type="character" w:customStyle="1" w:styleId="FuzeileZchn">
    <w:name w:val="Fußzeile Zchn"/>
    <w:basedOn w:val="Absatz-Standardschriftart"/>
    <w:link w:val="Fuzeile"/>
    <w:uiPriority w:val="99"/>
    <w:rsid w:val="002D5AEF"/>
    <w:rPr>
      <w:rFonts w:ascii="Arial" w:eastAsiaTheme="minorHAnsi" w:hAnsi="Arial"/>
      <w:lang w:val="es-ES"/>
    </w:rPr>
  </w:style>
  <w:style w:type="character" w:styleId="NichtaufgelsteErwhnung">
    <w:name w:val="Unresolved Mention"/>
    <w:basedOn w:val="Absatz-Standardschriftart"/>
    <w:uiPriority w:val="99"/>
    <w:semiHidden/>
    <w:unhideWhenUsed/>
    <w:rsid w:val="00C7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lopez\AppData\Local\Microsoft\Windows\INetCache\Content.Outlook\9GDC9OZV\www.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729D3-9EC2-4270-A4B7-BD8BC2FA2CD5}">
  <ds:schemaRefs>
    <ds:schemaRef ds:uri="http://schemas.microsoft.com/sharepoint/v3/contenttype/forms"/>
  </ds:schemaRefs>
</ds:datastoreItem>
</file>

<file path=customXml/itemProps2.xml><?xml version="1.0" encoding="utf-8"?>
<ds:datastoreItem xmlns:ds="http://schemas.openxmlformats.org/officeDocument/2006/customXml" ds:itemID="{C7E9C4F0-4426-47C7-B5B5-F1EB94B434DA}">
  <ds:schemaRefs>
    <ds:schemaRef ds:uri="http://schemas.openxmlformats.org/officeDocument/2006/bibliography"/>
  </ds:schemaRefs>
</ds:datastoreItem>
</file>

<file path=customXml/itemProps3.xml><?xml version="1.0" encoding="utf-8"?>
<ds:datastoreItem xmlns:ds="http://schemas.openxmlformats.org/officeDocument/2006/customXml" ds:itemID="{4F713026-5E98-4EB6-BB11-CB04FF57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CE85E-5B1C-443B-91B9-CCC48BB0CA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López</dc:creator>
  <cp:keywords/>
  <dc:description/>
  <cp:lastModifiedBy>Frauke Schütz | epr - elsaesser public relations</cp:lastModifiedBy>
  <cp:revision>5</cp:revision>
  <dcterms:created xsi:type="dcterms:W3CDTF">2022-03-09T09:05:00Z</dcterms:created>
  <dcterms:modified xsi:type="dcterms:W3CDTF">2022-03-09T09:27:00Z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