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2CF6" w14:textId="2D32B64D" w:rsidR="009B5843" w:rsidRDefault="009B5843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u w:val="single"/>
          <w:lang w:eastAsia="de-DE"/>
        </w:rPr>
      </w:pPr>
      <w:r>
        <w:rPr>
          <w:rFonts w:ascii="Verdana" w:hAnsi="Verdana" w:cs="Times New Roman"/>
          <w:sz w:val="20"/>
          <w:szCs w:val="20"/>
          <w:u w:val="single"/>
          <w:lang w:eastAsia="de-DE"/>
        </w:rPr>
        <w:t>Logistik-Start-</w:t>
      </w:r>
      <w:r w:rsidR="006C199B">
        <w:rPr>
          <w:rFonts w:ascii="Verdana" w:hAnsi="Verdana" w:cs="Times New Roman"/>
          <w:sz w:val="20"/>
          <w:szCs w:val="20"/>
          <w:u w:val="single"/>
          <w:lang w:eastAsia="de-DE"/>
        </w:rPr>
        <w:t>u</w:t>
      </w:r>
      <w:r>
        <w:rPr>
          <w:rFonts w:ascii="Verdana" w:hAnsi="Verdana" w:cs="Times New Roman"/>
          <w:sz w:val="20"/>
          <w:szCs w:val="20"/>
          <w:u w:val="single"/>
          <w:lang w:eastAsia="de-DE"/>
        </w:rPr>
        <w:t xml:space="preserve">p </w:t>
      </w:r>
      <w:r w:rsidR="00CE5B16">
        <w:rPr>
          <w:rFonts w:ascii="Verdana" w:hAnsi="Verdana" w:cs="Times New Roman"/>
          <w:sz w:val="20"/>
          <w:szCs w:val="20"/>
          <w:u w:val="single"/>
          <w:lang w:eastAsia="de-DE"/>
        </w:rPr>
        <w:t xml:space="preserve">zieht positive </w:t>
      </w:r>
      <w:r w:rsidR="00337B7F">
        <w:rPr>
          <w:rFonts w:ascii="Verdana" w:hAnsi="Verdana" w:cs="Times New Roman"/>
          <w:sz w:val="20"/>
          <w:szCs w:val="20"/>
          <w:u w:val="single"/>
          <w:lang w:eastAsia="de-DE"/>
        </w:rPr>
        <w:t>Ein-Jahres-</w:t>
      </w:r>
      <w:r w:rsidR="00CE5B16">
        <w:rPr>
          <w:rFonts w:ascii="Verdana" w:hAnsi="Verdana" w:cs="Times New Roman"/>
          <w:sz w:val="20"/>
          <w:szCs w:val="20"/>
          <w:u w:val="single"/>
          <w:lang w:eastAsia="de-DE"/>
        </w:rPr>
        <w:t>Bilanz</w:t>
      </w:r>
      <w:r w:rsidR="00DA75ED">
        <w:rPr>
          <w:rFonts w:ascii="Verdana" w:hAnsi="Verdana" w:cs="Times New Roman"/>
          <w:sz w:val="20"/>
          <w:szCs w:val="20"/>
          <w:u w:val="single"/>
          <w:lang w:eastAsia="de-DE"/>
        </w:rPr>
        <w:t xml:space="preserve"> </w:t>
      </w:r>
      <w:r w:rsidR="00337B7F">
        <w:rPr>
          <w:rFonts w:ascii="Verdana" w:hAnsi="Verdana" w:cs="Times New Roman"/>
          <w:sz w:val="20"/>
          <w:szCs w:val="20"/>
          <w:u w:val="single"/>
          <w:lang w:eastAsia="de-DE"/>
        </w:rPr>
        <w:t xml:space="preserve">für Shuttle-System </w:t>
      </w:r>
      <w:r w:rsidR="00156545">
        <w:rPr>
          <w:rFonts w:ascii="Verdana" w:hAnsi="Verdana" w:cs="Times New Roman"/>
          <w:sz w:val="20"/>
          <w:szCs w:val="20"/>
          <w:u w:val="single"/>
          <w:lang w:eastAsia="de-DE"/>
        </w:rPr>
        <w:t xml:space="preserve">RSX1 </w:t>
      </w:r>
      <w:r w:rsidR="009D0A3A">
        <w:rPr>
          <w:rFonts w:ascii="Verdana" w:hAnsi="Verdana" w:cs="Times New Roman"/>
          <w:sz w:val="20"/>
          <w:szCs w:val="20"/>
          <w:u w:val="single"/>
          <w:lang w:eastAsia="de-DE"/>
        </w:rPr>
        <w:t>nach Markteinführung</w:t>
      </w:r>
    </w:p>
    <w:p w14:paraId="1FBB3B9A" w14:textId="77777777" w:rsidR="00337B7F" w:rsidRPr="008E49B5" w:rsidRDefault="00337B7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u w:val="single"/>
          <w:lang w:eastAsia="de-DE"/>
        </w:rPr>
      </w:pPr>
    </w:p>
    <w:p w14:paraId="7AEFA890" w14:textId="1B984365" w:rsidR="009B5843" w:rsidRDefault="00DA75ED" w:rsidP="00337B7F">
      <w:pPr>
        <w:spacing w:after="0" w:line="320" w:lineRule="atLeast"/>
        <w:textAlignment w:val="baseline"/>
        <w:rPr>
          <w:rFonts w:ascii="Verdana" w:hAnsi="Verdana" w:cs="Times New Roman"/>
          <w:b/>
          <w:bCs/>
          <w:sz w:val="36"/>
          <w:szCs w:val="36"/>
          <w:lang w:eastAsia="de-DE"/>
        </w:rPr>
      </w:pPr>
      <w:r w:rsidRPr="00F016DD">
        <w:rPr>
          <w:rFonts w:ascii="Verdana" w:hAnsi="Verdana" w:cs="Times New Roman"/>
          <w:b/>
          <w:bCs/>
          <w:sz w:val="36"/>
          <w:szCs w:val="36"/>
          <w:lang w:eastAsia="de-DE"/>
        </w:rPr>
        <w:t>Raketen</w:t>
      </w:r>
      <w:r w:rsidR="005A7EEE" w:rsidRPr="00F016DD">
        <w:rPr>
          <w:rFonts w:ascii="Verdana" w:hAnsi="Verdana" w:cs="Times New Roman"/>
          <w:b/>
          <w:bCs/>
          <w:sz w:val="36"/>
          <w:szCs w:val="36"/>
          <w:lang w:eastAsia="de-DE"/>
        </w:rPr>
        <w:t>artiger S</w:t>
      </w:r>
      <w:r w:rsidRPr="00F016DD">
        <w:rPr>
          <w:rFonts w:ascii="Verdana" w:hAnsi="Verdana" w:cs="Times New Roman"/>
          <w:b/>
          <w:bCs/>
          <w:sz w:val="36"/>
          <w:szCs w:val="36"/>
          <w:lang w:eastAsia="de-DE"/>
        </w:rPr>
        <w:t>tart</w:t>
      </w:r>
      <w:r w:rsidR="00265DAE" w:rsidRPr="00F016DD">
        <w:rPr>
          <w:rFonts w:ascii="Verdana" w:hAnsi="Verdana" w:cs="Times New Roman"/>
          <w:b/>
          <w:bCs/>
          <w:sz w:val="36"/>
          <w:szCs w:val="36"/>
          <w:lang w:eastAsia="de-DE"/>
        </w:rPr>
        <w:t xml:space="preserve">: </w:t>
      </w:r>
      <w:r w:rsidR="006C199B">
        <w:rPr>
          <w:rFonts w:ascii="Verdana" w:hAnsi="Verdana" w:cs="Times New Roman"/>
          <w:b/>
          <w:bCs/>
          <w:sz w:val="36"/>
          <w:szCs w:val="36"/>
          <w:lang w:eastAsia="de-DE"/>
        </w:rPr>
        <w:t>ROCKETSOLUTI</w:t>
      </w:r>
      <w:r w:rsidR="00FD6241">
        <w:rPr>
          <w:rFonts w:ascii="Verdana" w:hAnsi="Verdana" w:cs="Times New Roman"/>
          <w:b/>
          <w:bCs/>
          <w:sz w:val="36"/>
          <w:szCs w:val="36"/>
          <w:lang w:eastAsia="de-DE"/>
        </w:rPr>
        <w:t>O</w:t>
      </w:r>
      <w:r w:rsidR="006C199B">
        <w:rPr>
          <w:rFonts w:ascii="Verdana" w:hAnsi="Verdana" w:cs="Times New Roman"/>
          <w:b/>
          <w:bCs/>
          <w:sz w:val="36"/>
          <w:szCs w:val="36"/>
          <w:lang w:eastAsia="de-DE"/>
        </w:rPr>
        <w:t>N</w:t>
      </w:r>
      <w:r w:rsidR="009B5843" w:rsidRPr="00F016DD">
        <w:rPr>
          <w:rFonts w:ascii="Verdana" w:hAnsi="Verdana" w:cs="Times New Roman"/>
          <w:b/>
          <w:bCs/>
          <w:sz w:val="36"/>
          <w:szCs w:val="36"/>
          <w:lang w:eastAsia="de-DE"/>
        </w:rPr>
        <w:t xml:space="preserve"> </w:t>
      </w:r>
      <w:r w:rsidR="00941721">
        <w:rPr>
          <w:rFonts w:ascii="Verdana" w:hAnsi="Verdana" w:cs="Times New Roman"/>
          <w:b/>
          <w:bCs/>
          <w:sz w:val="36"/>
          <w:szCs w:val="36"/>
          <w:lang w:eastAsia="de-DE"/>
        </w:rPr>
        <w:t xml:space="preserve">mit RSX1 </w:t>
      </w:r>
      <w:r w:rsidR="009B5843" w:rsidRPr="00F016DD">
        <w:rPr>
          <w:rFonts w:ascii="Verdana" w:hAnsi="Verdana" w:cs="Times New Roman"/>
          <w:b/>
          <w:bCs/>
          <w:sz w:val="36"/>
          <w:szCs w:val="36"/>
          <w:lang w:eastAsia="de-DE"/>
        </w:rPr>
        <w:t>seit einem Jahr erfolgreich am Markt</w:t>
      </w:r>
    </w:p>
    <w:p w14:paraId="74D409C0" w14:textId="77777777" w:rsidR="00337B7F" w:rsidRPr="008B4E06" w:rsidRDefault="00337B7F" w:rsidP="008B4E06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65D2A603" w14:textId="2F7138C3" w:rsidR="009B5843" w:rsidRDefault="009B5843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b/>
          <w:bCs/>
          <w:sz w:val="20"/>
          <w:szCs w:val="20"/>
          <w:lang w:eastAsia="de-DE"/>
        </w:rPr>
      </w:pPr>
      <w:r>
        <w:rPr>
          <w:rFonts w:ascii="Verdana" w:hAnsi="Verdana" w:cs="Times New Roman"/>
          <w:b/>
          <w:bCs/>
          <w:sz w:val="20"/>
          <w:szCs w:val="20"/>
          <w:lang w:eastAsia="de-DE"/>
        </w:rPr>
        <w:t>Unterhaching</w:t>
      </w:r>
      <w:r w:rsidRPr="13CC2808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, </w:t>
      </w:r>
      <w:r w:rsidR="00903897">
        <w:rPr>
          <w:rFonts w:ascii="Verdana" w:hAnsi="Verdana" w:cs="Times New Roman"/>
          <w:b/>
          <w:bCs/>
          <w:sz w:val="20"/>
          <w:szCs w:val="20"/>
          <w:lang w:eastAsia="de-DE"/>
        </w:rPr>
        <w:t>9</w:t>
      </w:r>
      <w:r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. </w:t>
      </w:r>
      <w:r w:rsidR="00685E44">
        <w:rPr>
          <w:rFonts w:ascii="Verdana" w:hAnsi="Verdana" w:cs="Times New Roman"/>
          <w:b/>
          <w:bCs/>
          <w:sz w:val="20"/>
          <w:szCs w:val="20"/>
          <w:lang w:eastAsia="de-DE"/>
        </w:rPr>
        <w:t>März</w:t>
      </w:r>
      <w:r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</w:t>
      </w:r>
      <w:r w:rsidRPr="13CC2808">
        <w:rPr>
          <w:rFonts w:ascii="Verdana" w:hAnsi="Verdana" w:cs="Times New Roman"/>
          <w:b/>
          <w:bCs/>
          <w:sz w:val="20"/>
          <w:szCs w:val="20"/>
          <w:lang w:eastAsia="de-DE"/>
        </w:rPr>
        <w:t>202</w:t>
      </w:r>
      <w:r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2 – </w:t>
      </w:r>
      <w:r w:rsidR="00DA75ED">
        <w:rPr>
          <w:rFonts w:ascii="Verdana" w:hAnsi="Verdana" w:cs="Times New Roman"/>
          <w:b/>
          <w:bCs/>
          <w:sz w:val="20"/>
          <w:szCs w:val="20"/>
          <w:lang w:eastAsia="de-DE"/>
        </w:rPr>
        <w:t>Ein Jahr nach Markteintritt des Shuttle-Systems RSX1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zieht </w:t>
      </w:r>
      <w:r w:rsidR="00337B7F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die </w:t>
      </w:r>
      <w:r w:rsidR="006C199B">
        <w:rPr>
          <w:rFonts w:ascii="Verdana" w:hAnsi="Verdana" w:cs="Times New Roman"/>
          <w:b/>
          <w:bCs/>
          <w:sz w:val="20"/>
          <w:szCs w:val="20"/>
          <w:lang w:eastAsia="de-DE"/>
        </w:rPr>
        <w:t>ROCKETSOLUTION</w:t>
      </w:r>
      <w:r w:rsidR="00CE5B16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</w:t>
      </w:r>
      <w:r w:rsidR="00337B7F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GmbH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>eine durchwegs positive Bilanz und zeigt sich</w:t>
      </w:r>
      <w:r w:rsidR="00E63712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</w:t>
      </w:r>
      <w:r w:rsidR="000040E2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mit der Geschäftsentwicklung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>hoch</w:t>
      </w:r>
      <w:r w:rsidR="00DA75ED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zufrieden. 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Das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>Logistik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>-Start-</w:t>
      </w:r>
      <w:r w:rsidR="006C199B">
        <w:rPr>
          <w:rFonts w:ascii="Verdana" w:hAnsi="Verdana" w:cs="Times New Roman"/>
          <w:b/>
          <w:bCs/>
          <w:sz w:val="20"/>
          <w:szCs w:val="20"/>
          <w:lang w:eastAsia="de-DE"/>
        </w:rPr>
        <w:t>u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p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hat </w:t>
      </w:r>
      <w:r w:rsidR="00123ED4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seine ambitionierten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Ziele </w:t>
      </w:r>
      <w:r w:rsidR="00123ED4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für das Jahr 2021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vollumfänglich erreicht. Die Nachfrage nach den hoch standardisierten, besonders raumeffizienten Shuttle-Systemen RSX1 übertraf </w:t>
      </w:r>
      <w:r w:rsidR="00123ED4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dabei 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>alle Erwartungen. So konnte der Logistikexperte auch einige Kunden</w:t>
      </w:r>
      <w:r w:rsidR="00053816">
        <w:rPr>
          <w:rFonts w:ascii="Verdana" w:hAnsi="Verdana" w:cs="Times New Roman"/>
          <w:b/>
          <w:bCs/>
          <w:sz w:val="20"/>
          <w:szCs w:val="20"/>
          <w:lang w:eastAsia="de-DE"/>
        </w:rPr>
        <w:t>a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>ufträge im Bereich Automotive für sich gewinnen. M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>it drei Stando</w:t>
      </w:r>
      <w:r w:rsidR="00941721">
        <w:rPr>
          <w:rFonts w:ascii="Verdana" w:hAnsi="Verdana" w:cs="Times New Roman"/>
          <w:b/>
          <w:bCs/>
          <w:sz w:val="20"/>
          <w:szCs w:val="20"/>
          <w:lang w:eastAsia="de-DE"/>
        </w:rPr>
        <w:t>r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ten in Unterhaching, Forchheim und Wächtersbach verdreifachte </w:t>
      </w:r>
      <w:r w:rsidR="00941721">
        <w:rPr>
          <w:rFonts w:ascii="Verdana" w:hAnsi="Verdana" w:cs="Times New Roman"/>
          <w:b/>
          <w:bCs/>
          <w:sz w:val="20"/>
          <w:szCs w:val="20"/>
          <w:lang w:eastAsia="de-DE"/>
        </w:rPr>
        <w:t>das junge Unternehmen</w:t>
      </w:r>
      <w:r w:rsidR="00B923C8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</w:t>
      </w:r>
      <w:r w:rsidR="00FE7B59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im Jahr 2021 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die Zahl </w:t>
      </w:r>
      <w:r w:rsidR="00053816">
        <w:rPr>
          <w:rFonts w:ascii="Verdana" w:hAnsi="Verdana" w:cs="Times New Roman"/>
          <w:b/>
          <w:bCs/>
          <w:sz w:val="20"/>
          <w:szCs w:val="20"/>
          <w:lang w:eastAsia="de-DE"/>
        </w:rPr>
        <w:t>seiner Beschäftigten</w:t>
      </w:r>
      <w:r w:rsidR="005755D0">
        <w:rPr>
          <w:rFonts w:ascii="Verdana" w:hAnsi="Verdana" w:cs="Times New Roman"/>
          <w:b/>
          <w:bCs/>
          <w:sz w:val="20"/>
          <w:szCs w:val="20"/>
          <w:lang w:eastAsia="de-DE"/>
        </w:rPr>
        <w:t>. Bis Ende 2022 soll</w:t>
      </w:r>
      <w:r w:rsidR="00FE7B59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sich die</w:t>
      </w:r>
      <w:r w:rsidR="006C199B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se </w:t>
      </w:r>
      <w:r w:rsidR="00FE7B59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nochmals verdoppeln. </w:t>
      </w:r>
    </w:p>
    <w:p w14:paraId="27D04EFE" w14:textId="77777777" w:rsidR="00337B7F" w:rsidRPr="008B4E06" w:rsidRDefault="00337B7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10E603EC" w14:textId="46AF6C2E" w:rsidR="00EC2BD4" w:rsidRDefault="00685E44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sz w:val="20"/>
          <w:szCs w:val="20"/>
          <w:lang w:eastAsia="de-DE"/>
        </w:rPr>
        <w:t xml:space="preserve">Mit dem Produktlaunch </w:t>
      </w:r>
      <w:r w:rsidR="008D022B">
        <w:rPr>
          <w:rFonts w:ascii="Verdana" w:hAnsi="Verdana" w:cs="Times New Roman"/>
          <w:sz w:val="20"/>
          <w:szCs w:val="20"/>
          <w:lang w:eastAsia="de-DE"/>
        </w:rPr>
        <w:t>seines</w:t>
      </w:r>
      <w:r>
        <w:rPr>
          <w:rFonts w:ascii="Verdana" w:hAnsi="Verdana" w:cs="Times New Roman"/>
          <w:sz w:val="20"/>
          <w:szCs w:val="20"/>
          <w:lang w:eastAsia="de-DE"/>
        </w:rPr>
        <w:t xml:space="preserve"> Flaggschiff-Produkts RSX1 </w:t>
      </w:r>
      <w:r w:rsidR="00053816" w:rsidRPr="00053816">
        <w:rPr>
          <w:rFonts w:ascii="Verdana" w:hAnsi="Verdana" w:cs="Times New Roman"/>
          <w:sz w:val="20"/>
          <w:szCs w:val="20"/>
          <w:lang w:eastAsia="de-DE"/>
        </w:rPr>
        <w:t xml:space="preserve">ging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="00053816" w:rsidRPr="00053816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>
        <w:rPr>
          <w:rFonts w:ascii="Verdana" w:hAnsi="Verdana" w:cs="Times New Roman"/>
          <w:sz w:val="20"/>
          <w:szCs w:val="20"/>
          <w:lang w:eastAsia="de-DE"/>
        </w:rPr>
        <w:t xml:space="preserve">am 9. März 2021 an </w:t>
      </w:r>
      <w:r w:rsidR="00123ED4">
        <w:rPr>
          <w:rFonts w:ascii="Verdana" w:hAnsi="Verdana" w:cs="Times New Roman"/>
          <w:sz w:val="20"/>
          <w:szCs w:val="20"/>
          <w:lang w:eastAsia="de-DE"/>
        </w:rPr>
        <w:t>die Öffentlichkeit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. 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Die 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Einführungsveranstaltung </w:t>
      </w:r>
      <w:r w:rsidR="00941721">
        <w:rPr>
          <w:rFonts w:ascii="Verdana" w:hAnsi="Verdana" w:cs="Times New Roman"/>
          <w:sz w:val="20"/>
          <w:szCs w:val="20"/>
          <w:lang w:eastAsia="de-DE"/>
        </w:rPr>
        <w:t xml:space="preserve">war </w:t>
      </w:r>
      <w:r w:rsidR="006C199B">
        <w:rPr>
          <w:rFonts w:ascii="Verdana" w:hAnsi="Verdana" w:cs="Times New Roman"/>
          <w:sz w:val="20"/>
          <w:szCs w:val="20"/>
          <w:lang w:eastAsia="de-DE"/>
        </w:rPr>
        <w:t>zunächst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auf der </w:t>
      </w:r>
      <w:proofErr w:type="spellStart"/>
      <w:r w:rsidR="002B196B">
        <w:rPr>
          <w:rFonts w:ascii="Verdana" w:hAnsi="Verdana" w:cs="Times New Roman"/>
          <w:sz w:val="20"/>
          <w:szCs w:val="20"/>
          <w:lang w:eastAsia="de-DE"/>
        </w:rPr>
        <w:t>LogiMAT</w:t>
      </w:r>
      <w:proofErr w:type="spellEnd"/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 2021 </w:t>
      </w:r>
      <w:r w:rsidR="00941721">
        <w:rPr>
          <w:rFonts w:ascii="Verdana" w:hAnsi="Verdana" w:cs="Times New Roman"/>
          <w:sz w:val="20"/>
          <w:szCs w:val="20"/>
          <w:lang w:eastAsia="de-DE"/>
        </w:rPr>
        <w:t>geplant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, der größten und wichtigsten Fachmesse für die Intralogistik. Wegen des Ausfalls 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der Messe 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und der strengen Lockdown-Maßnahmen </w:t>
      </w:r>
      <w:r w:rsidR="006C199B">
        <w:rPr>
          <w:rFonts w:ascii="Verdana" w:hAnsi="Verdana" w:cs="Times New Roman"/>
          <w:sz w:val="20"/>
          <w:szCs w:val="20"/>
          <w:lang w:eastAsia="de-DE"/>
        </w:rPr>
        <w:t>realisierte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6C199B">
        <w:rPr>
          <w:rFonts w:ascii="Verdana" w:hAnsi="Verdana" w:cs="Times New Roman"/>
          <w:sz w:val="20"/>
          <w:szCs w:val="20"/>
          <w:lang w:eastAsia="de-DE"/>
        </w:rPr>
        <w:t>ein eigenes Online-Event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. Das digitale Format hat sich </w:t>
      </w:r>
      <w:r w:rsidR="00941721">
        <w:rPr>
          <w:rFonts w:ascii="Verdana" w:hAnsi="Verdana" w:cs="Times New Roman"/>
          <w:sz w:val="20"/>
          <w:szCs w:val="20"/>
          <w:lang w:eastAsia="de-DE"/>
        </w:rPr>
        <w:t>in jeder Hinsicht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 bewährt und </w:t>
      </w:r>
      <w:r w:rsidR="00941721">
        <w:rPr>
          <w:rFonts w:ascii="Verdana" w:hAnsi="Verdana" w:cs="Times New Roman"/>
          <w:sz w:val="20"/>
          <w:szCs w:val="20"/>
          <w:lang w:eastAsia="de-DE"/>
        </w:rPr>
        <w:t>erwies</w:t>
      </w:r>
      <w:r w:rsidR="00D30B9F">
        <w:rPr>
          <w:rFonts w:ascii="Verdana" w:hAnsi="Verdana" w:cs="Times New Roman"/>
          <w:sz w:val="20"/>
          <w:szCs w:val="20"/>
          <w:lang w:eastAsia="de-DE"/>
        </w:rPr>
        <w:t xml:space="preserve"> sich als 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voller Erfolg. 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Seitdem befindet sich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 auf stetigem Wachstumskurs. „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Über unser breites Netzwerk konnten wir eine </w:t>
      </w:r>
      <w:r w:rsidR="006C199B">
        <w:rPr>
          <w:rFonts w:ascii="Verdana" w:hAnsi="Verdana" w:cs="Times New Roman"/>
          <w:sz w:val="20"/>
          <w:szCs w:val="20"/>
          <w:lang w:eastAsia="de-DE"/>
        </w:rPr>
        <w:t>beachtliche</w:t>
      </w:r>
      <w:r w:rsidR="002B196B" w:rsidRPr="00544CDB">
        <w:rPr>
          <w:rFonts w:ascii="Verdana" w:hAnsi="Verdana" w:cs="Times New Roman"/>
          <w:sz w:val="20"/>
          <w:szCs w:val="20"/>
          <w:lang w:eastAsia="de-DE"/>
        </w:rPr>
        <w:t xml:space="preserve"> Reichweite </w:t>
      </w:r>
      <w:r w:rsidR="002B196B">
        <w:rPr>
          <w:rFonts w:ascii="Verdana" w:hAnsi="Verdana" w:cs="Times New Roman"/>
          <w:sz w:val="20"/>
          <w:szCs w:val="20"/>
          <w:lang w:eastAsia="de-DE"/>
        </w:rPr>
        <w:t>erzielen</w:t>
      </w:r>
      <w:r w:rsidR="002B196B" w:rsidRPr="00544CDB">
        <w:rPr>
          <w:rFonts w:ascii="Verdana" w:hAnsi="Verdana" w:cs="Times New Roman"/>
          <w:sz w:val="20"/>
          <w:szCs w:val="20"/>
          <w:lang w:eastAsia="de-DE"/>
        </w:rPr>
        <w:t xml:space="preserve">, starke Partner mit an Bord nehmen und </w:t>
      </w:r>
      <w:r w:rsidR="00123ED4">
        <w:rPr>
          <w:rFonts w:ascii="Verdana" w:hAnsi="Verdana" w:cs="Times New Roman"/>
          <w:sz w:val="20"/>
          <w:szCs w:val="20"/>
          <w:lang w:eastAsia="de-DE"/>
        </w:rPr>
        <w:t xml:space="preserve">unsere ersten </w:t>
      </w:r>
      <w:r w:rsidR="002B196B" w:rsidRPr="00544CDB">
        <w:rPr>
          <w:rFonts w:ascii="Verdana" w:hAnsi="Verdana" w:cs="Times New Roman"/>
          <w:sz w:val="20"/>
          <w:szCs w:val="20"/>
          <w:lang w:eastAsia="de-DE"/>
        </w:rPr>
        <w:t>Projekte</w:t>
      </w:r>
      <w:r w:rsidR="00123ED4">
        <w:rPr>
          <w:rFonts w:ascii="Verdana" w:hAnsi="Verdana" w:cs="Times New Roman"/>
          <w:sz w:val="20"/>
          <w:szCs w:val="20"/>
          <w:lang w:eastAsia="de-DE"/>
        </w:rPr>
        <w:t xml:space="preserve"> in drei verschiedenen Ländern</w:t>
      </w:r>
      <w:r w:rsidR="002B196B" w:rsidRPr="00544CDB">
        <w:rPr>
          <w:rFonts w:ascii="Verdana" w:hAnsi="Verdana" w:cs="Times New Roman"/>
          <w:sz w:val="20"/>
          <w:szCs w:val="20"/>
          <w:lang w:eastAsia="de-DE"/>
        </w:rPr>
        <w:t xml:space="preserve"> gewinnen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. Mit einer derart hohen Geschwindigkeit an </w:t>
      </w:r>
      <w:r w:rsidR="00D30B9F">
        <w:rPr>
          <w:rFonts w:ascii="Verdana" w:hAnsi="Verdana" w:cs="Times New Roman"/>
          <w:sz w:val="20"/>
          <w:szCs w:val="20"/>
          <w:lang w:eastAsia="de-DE"/>
        </w:rPr>
        <w:t>Auftragszusagen</w:t>
      </w:r>
      <w:r w:rsidR="00592437">
        <w:rPr>
          <w:rFonts w:ascii="Verdana" w:hAnsi="Verdana" w:cs="Times New Roman"/>
          <w:sz w:val="20"/>
          <w:szCs w:val="20"/>
          <w:lang w:eastAsia="de-DE"/>
        </w:rPr>
        <w:t xml:space="preserve"> und -entscheidungen hatten wir </w:t>
      </w:r>
      <w:r w:rsidR="00123ED4">
        <w:rPr>
          <w:rFonts w:ascii="Verdana" w:hAnsi="Verdana" w:cs="Times New Roman"/>
          <w:sz w:val="20"/>
          <w:szCs w:val="20"/>
          <w:lang w:eastAsia="de-DE"/>
        </w:rPr>
        <w:t xml:space="preserve">zu diesem frühen Zeitpunkt 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nicht gerechnet“, sagt Florian Vent, Gründer und Geschäftsführer </w:t>
      </w:r>
      <w:r w:rsidR="00337B7F">
        <w:rPr>
          <w:rFonts w:ascii="Verdana" w:hAnsi="Verdana" w:cs="Times New Roman"/>
          <w:sz w:val="20"/>
          <w:szCs w:val="20"/>
          <w:lang w:eastAsia="de-DE"/>
        </w:rPr>
        <w:t>von</w:t>
      </w:r>
      <w:r w:rsidR="002B196B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="00337B7F">
        <w:rPr>
          <w:rFonts w:ascii="Verdana" w:hAnsi="Verdana" w:cs="Times New Roman"/>
          <w:sz w:val="20"/>
          <w:szCs w:val="20"/>
          <w:lang w:eastAsia="de-DE"/>
        </w:rPr>
        <w:t>.</w:t>
      </w:r>
    </w:p>
    <w:p w14:paraId="494FCBA1" w14:textId="77777777" w:rsidR="00337B7F" w:rsidRDefault="00337B7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608AE663" w14:textId="0F5AAC0B" w:rsidR="00941721" w:rsidRPr="006C199B" w:rsidRDefault="006C199B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b/>
          <w:bCs/>
          <w:sz w:val="20"/>
          <w:szCs w:val="20"/>
          <w:lang w:eastAsia="de-DE"/>
        </w:rPr>
      </w:pPr>
      <w:r w:rsidRPr="006C199B">
        <w:rPr>
          <w:rFonts w:ascii="Verdana" w:hAnsi="Verdana" w:cs="Times New Roman"/>
          <w:b/>
          <w:bCs/>
          <w:sz w:val="20"/>
          <w:szCs w:val="20"/>
          <w:lang w:eastAsia="de-DE"/>
        </w:rPr>
        <w:t>ROCKETSOLUTION</w:t>
      </w:r>
      <w:r w:rsidR="00D30B9F" w:rsidRPr="006C199B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="00D30B9F" w:rsidRPr="006C199B">
        <w:rPr>
          <w:rFonts w:ascii="Verdana" w:hAnsi="Verdana" w:cs="Times New Roman"/>
          <w:b/>
          <w:bCs/>
          <w:sz w:val="20"/>
          <w:szCs w:val="20"/>
          <w:lang w:eastAsia="de-DE"/>
        </w:rPr>
        <w:t>goes</w:t>
      </w:r>
      <w:proofErr w:type="spellEnd"/>
      <w:r w:rsidR="00D30B9F" w:rsidRPr="006C199B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Europe and Automotive</w:t>
      </w:r>
    </w:p>
    <w:p w14:paraId="6FCDB57A" w14:textId="18B4E42E" w:rsidR="00592437" w:rsidRDefault="00B00DB2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sz w:val="20"/>
          <w:szCs w:val="20"/>
          <w:lang w:eastAsia="de-DE"/>
        </w:rPr>
        <w:t xml:space="preserve">In Zusammenarbeit mit vier Integrationspartnern realisiert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="00F016DD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D30B9F">
        <w:rPr>
          <w:rFonts w:ascii="Verdana" w:hAnsi="Verdana" w:cs="Times New Roman"/>
          <w:sz w:val="20"/>
          <w:szCs w:val="20"/>
          <w:lang w:eastAsia="de-DE"/>
        </w:rPr>
        <w:t>gerade</w:t>
      </w:r>
      <w:r w:rsidR="00F016DD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4B1488">
        <w:rPr>
          <w:rFonts w:ascii="Verdana" w:hAnsi="Verdana" w:cs="Times New Roman"/>
          <w:sz w:val="20"/>
          <w:szCs w:val="20"/>
          <w:lang w:eastAsia="de-DE"/>
        </w:rPr>
        <w:t xml:space="preserve">sechs 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Projekte in drei Ländern. </w:t>
      </w:r>
      <w:r>
        <w:rPr>
          <w:rFonts w:ascii="Verdana" w:hAnsi="Verdana" w:cs="Times New Roman"/>
          <w:sz w:val="20"/>
          <w:szCs w:val="20"/>
          <w:lang w:eastAsia="de-DE"/>
        </w:rPr>
        <w:t>Die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 Projekte </w:t>
      </w:r>
      <w:r>
        <w:rPr>
          <w:rFonts w:ascii="Verdana" w:hAnsi="Verdana" w:cs="Times New Roman"/>
          <w:sz w:val="20"/>
          <w:szCs w:val="20"/>
          <w:lang w:eastAsia="de-DE"/>
        </w:rPr>
        <w:t xml:space="preserve">umfassen insgesamt </w:t>
      </w:r>
      <w:r w:rsidR="000B4825">
        <w:rPr>
          <w:rFonts w:ascii="Verdana" w:hAnsi="Verdana" w:cs="Times New Roman"/>
          <w:sz w:val="20"/>
          <w:szCs w:val="20"/>
          <w:lang w:eastAsia="de-DE"/>
        </w:rPr>
        <w:t>220.000 Stellplätze und mehrere Hundert Shuttle</w:t>
      </w:r>
      <w:r>
        <w:rPr>
          <w:rFonts w:ascii="Verdana" w:hAnsi="Verdana" w:cs="Times New Roman"/>
          <w:sz w:val="20"/>
          <w:szCs w:val="20"/>
          <w:lang w:eastAsia="de-DE"/>
        </w:rPr>
        <w:t>s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. Das </w:t>
      </w:r>
      <w:r w:rsidR="00007B6F">
        <w:rPr>
          <w:rFonts w:ascii="Verdana" w:hAnsi="Verdana" w:cs="Times New Roman"/>
          <w:sz w:val="20"/>
          <w:szCs w:val="20"/>
          <w:lang w:eastAsia="de-DE"/>
        </w:rPr>
        <w:t xml:space="preserve">Partnernetzwerk </w:t>
      </w:r>
      <w:r w:rsidR="006C199B">
        <w:rPr>
          <w:rFonts w:ascii="Verdana" w:hAnsi="Verdana" w:cs="Times New Roman"/>
          <w:sz w:val="20"/>
          <w:szCs w:val="20"/>
          <w:lang w:eastAsia="de-DE"/>
        </w:rPr>
        <w:t>befindet sich kontinuierlich im Aufbau und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D30B9F">
        <w:rPr>
          <w:rFonts w:ascii="Verdana" w:hAnsi="Verdana" w:cs="Times New Roman"/>
          <w:sz w:val="20"/>
          <w:szCs w:val="20"/>
          <w:lang w:eastAsia="de-DE"/>
        </w:rPr>
        <w:t>besteht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 derzeit </w:t>
      </w:r>
      <w:r w:rsidR="00D30B9F">
        <w:rPr>
          <w:rFonts w:ascii="Verdana" w:hAnsi="Verdana" w:cs="Times New Roman"/>
          <w:sz w:val="20"/>
          <w:szCs w:val="20"/>
          <w:lang w:eastAsia="de-DE"/>
        </w:rPr>
        <w:t xml:space="preserve">aus acht </w:t>
      </w:r>
      <w:r w:rsidR="00007B6F">
        <w:rPr>
          <w:rFonts w:ascii="Verdana" w:hAnsi="Verdana" w:cs="Times New Roman"/>
          <w:sz w:val="20"/>
          <w:szCs w:val="20"/>
          <w:lang w:eastAsia="de-DE"/>
        </w:rPr>
        <w:t>Integrations- und Distributionsp</w:t>
      </w:r>
      <w:r w:rsidR="00F016DD">
        <w:rPr>
          <w:rFonts w:ascii="Verdana" w:hAnsi="Verdana" w:cs="Times New Roman"/>
          <w:sz w:val="20"/>
          <w:szCs w:val="20"/>
          <w:lang w:eastAsia="de-DE"/>
        </w:rPr>
        <w:t>artner</w:t>
      </w:r>
      <w:r w:rsidR="00D30B9F">
        <w:rPr>
          <w:rFonts w:ascii="Verdana" w:hAnsi="Verdana" w:cs="Times New Roman"/>
          <w:sz w:val="20"/>
          <w:szCs w:val="20"/>
          <w:lang w:eastAsia="de-DE"/>
        </w:rPr>
        <w:t>n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 europaweit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. Unternehmen aus </w:t>
      </w:r>
      <w:r w:rsidR="00941721">
        <w:rPr>
          <w:rFonts w:ascii="Verdana" w:hAnsi="Verdana" w:cs="Times New Roman"/>
          <w:sz w:val="20"/>
          <w:szCs w:val="20"/>
          <w:lang w:eastAsia="de-DE"/>
        </w:rPr>
        <w:t>unterschiedlichen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 Branchen, darunter Third-Party-Logistics, Fashion</w:t>
      </w:r>
      <w:r w:rsidR="00F016DD">
        <w:rPr>
          <w:rFonts w:ascii="Verdana" w:hAnsi="Verdana" w:cs="Times New Roman"/>
          <w:sz w:val="20"/>
          <w:szCs w:val="20"/>
          <w:lang w:eastAsia="de-DE"/>
        </w:rPr>
        <w:t xml:space="preserve">, 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Industrie </w:t>
      </w:r>
      <w:r w:rsidR="00F016DD">
        <w:rPr>
          <w:rFonts w:ascii="Verdana" w:hAnsi="Verdana" w:cs="Times New Roman"/>
          <w:sz w:val="20"/>
          <w:szCs w:val="20"/>
          <w:lang w:eastAsia="de-DE"/>
        </w:rPr>
        <w:t xml:space="preserve">und Automotive </w:t>
      </w:r>
      <w:r w:rsidR="000B4825">
        <w:rPr>
          <w:rFonts w:ascii="Verdana" w:hAnsi="Verdana" w:cs="Times New Roman"/>
          <w:sz w:val="20"/>
          <w:szCs w:val="20"/>
          <w:lang w:eastAsia="de-DE"/>
        </w:rPr>
        <w:t>haben die neue Shuttle-Technologie sehr gut angenommen. „</w:t>
      </w:r>
      <w:r w:rsidR="00D30B9F">
        <w:rPr>
          <w:rFonts w:ascii="Verdana" w:hAnsi="Verdana" w:cs="Times New Roman"/>
          <w:sz w:val="20"/>
          <w:szCs w:val="20"/>
          <w:lang w:eastAsia="de-DE"/>
        </w:rPr>
        <w:t xml:space="preserve">Als besonderen Erfolg verbuchen wir Aufträge im </w:t>
      </w:r>
      <w:r w:rsidR="000B4825">
        <w:rPr>
          <w:rFonts w:ascii="Verdana" w:hAnsi="Verdana" w:cs="Times New Roman"/>
          <w:sz w:val="20"/>
          <w:szCs w:val="20"/>
          <w:lang w:eastAsia="de-DE"/>
        </w:rPr>
        <w:t>Automotive-Sektor</w:t>
      </w:r>
      <w:r w:rsidR="00D30B9F">
        <w:rPr>
          <w:rFonts w:ascii="Verdana" w:hAnsi="Verdana" w:cs="Times New Roman"/>
          <w:sz w:val="20"/>
          <w:szCs w:val="20"/>
          <w:lang w:eastAsia="de-DE"/>
        </w:rPr>
        <w:t xml:space="preserve">. Wir freuen uns, die Lagerhaltung auch in dieser Branche 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künftig effizienter zu gestalten“, so André Nowinski, Geschäftsführer </w:t>
      </w:r>
      <w:r w:rsidR="00337B7F">
        <w:rPr>
          <w:rFonts w:ascii="Verdana" w:hAnsi="Verdana" w:cs="Times New Roman"/>
          <w:sz w:val="20"/>
          <w:szCs w:val="20"/>
          <w:lang w:eastAsia="de-DE"/>
        </w:rPr>
        <w:t>von</w:t>
      </w:r>
      <w:r w:rsidR="000B4825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="000B4825">
        <w:rPr>
          <w:rFonts w:ascii="Verdana" w:hAnsi="Verdana" w:cs="Times New Roman"/>
          <w:sz w:val="20"/>
          <w:szCs w:val="20"/>
          <w:lang w:eastAsia="de-DE"/>
        </w:rPr>
        <w:t>.</w:t>
      </w:r>
    </w:p>
    <w:p w14:paraId="02AF39E1" w14:textId="77777777" w:rsidR="001974FB" w:rsidRDefault="001974FB" w:rsidP="00337B7F">
      <w:pPr>
        <w:spacing w:after="0" w:line="320" w:lineRule="atLeast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573ADEFE" w14:textId="379B4863" w:rsidR="00941721" w:rsidRPr="001974FB" w:rsidRDefault="00715B32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b/>
          <w:bCs/>
          <w:sz w:val="20"/>
          <w:szCs w:val="20"/>
          <w:lang w:eastAsia="de-DE"/>
        </w:rPr>
      </w:pPr>
      <w:r>
        <w:rPr>
          <w:rFonts w:ascii="Verdana" w:hAnsi="Verdana" w:cs="Times New Roman"/>
          <w:b/>
          <w:bCs/>
          <w:sz w:val="20"/>
          <w:szCs w:val="20"/>
          <w:lang w:eastAsia="de-DE"/>
        </w:rPr>
        <w:t>Herausforderungen mit Bravour gemeistert</w:t>
      </w:r>
    </w:p>
    <w:p w14:paraId="15FADB38" w14:textId="74A279C8" w:rsidR="00685E44" w:rsidRPr="008D022B" w:rsidRDefault="008D022B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Bei der Herstellung arbeitet </w:t>
      </w:r>
      <w:r w:rsidR="006C199B">
        <w:rPr>
          <w:rFonts w:ascii="Verdana" w:hAnsi="Verdana" w:cs="Times New Roman"/>
          <w:sz w:val="20"/>
          <w:szCs w:val="20"/>
          <w:lang w:eastAsia="de-DE"/>
        </w:rPr>
        <w:t>ROCKETSOLUTION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123ED4">
        <w:rPr>
          <w:rFonts w:ascii="Verdana" w:hAnsi="Verdana" w:cs="Times New Roman"/>
          <w:sz w:val="20"/>
          <w:szCs w:val="20"/>
          <w:lang w:eastAsia="de-DE"/>
        </w:rPr>
        <w:t xml:space="preserve">unter anderem </w:t>
      </w:r>
      <w:r w:rsidR="00685E44" w:rsidRPr="008D022B">
        <w:rPr>
          <w:rFonts w:ascii="Verdana" w:hAnsi="Verdana"/>
          <w:sz w:val="20"/>
          <w:szCs w:val="20"/>
        </w:rPr>
        <w:t xml:space="preserve">mit </w:t>
      </w:r>
      <w:r w:rsidR="00123ED4">
        <w:rPr>
          <w:rFonts w:ascii="Verdana" w:hAnsi="Verdana"/>
          <w:sz w:val="20"/>
          <w:szCs w:val="20"/>
        </w:rPr>
        <w:t xml:space="preserve">einer Vielzahl von </w:t>
      </w:r>
      <w:r w:rsidR="00685E44" w:rsidRPr="008D022B">
        <w:rPr>
          <w:rFonts w:ascii="Verdana" w:hAnsi="Verdana"/>
          <w:sz w:val="20"/>
          <w:szCs w:val="20"/>
        </w:rPr>
        <w:t xml:space="preserve">lokalen </w:t>
      </w:r>
      <w:r w:rsidRPr="008D022B">
        <w:rPr>
          <w:rFonts w:ascii="Verdana" w:hAnsi="Verdana"/>
          <w:sz w:val="20"/>
          <w:szCs w:val="20"/>
        </w:rPr>
        <w:t>und</w:t>
      </w:r>
      <w:r w:rsidR="00685E44" w:rsidRPr="008D022B">
        <w:rPr>
          <w:rFonts w:ascii="Verdana" w:hAnsi="Verdana"/>
          <w:sz w:val="20"/>
          <w:szCs w:val="20"/>
        </w:rPr>
        <w:t xml:space="preserve"> regionalen Lieferanten und Fertigungsstätten</w:t>
      </w:r>
      <w:r w:rsidRPr="008D022B">
        <w:rPr>
          <w:rFonts w:ascii="Verdana" w:hAnsi="Verdana"/>
          <w:sz w:val="20"/>
          <w:szCs w:val="20"/>
        </w:rPr>
        <w:t xml:space="preserve"> zusammen. </w:t>
      </w:r>
      <w:r w:rsidR="00B00DB2">
        <w:rPr>
          <w:rFonts w:ascii="Verdana" w:hAnsi="Verdana"/>
          <w:sz w:val="20"/>
          <w:szCs w:val="20"/>
        </w:rPr>
        <w:t xml:space="preserve">Das </w:t>
      </w:r>
      <w:r w:rsidR="00B00DB2">
        <w:rPr>
          <w:rFonts w:ascii="Verdana" w:hAnsi="Verdana"/>
          <w:sz w:val="20"/>
          <w:szCs w:val="20"/>
        </w:rPr>
        <w:lastRenderedPageBreak/>
        <w:t xml:space="preserve">Technologieunternehmen entwickelt und produziert </w:t>
      </w:r>
      <w:r w:rsidR="00123ED4">
        <w:rPr>
          <w:rFonts w:ascii="Verdana" w:hAnsi="Verdana"/>
          <w:sz w:val="20"/>
          <w:szCs w:val="20"/>
        </w:rPr>
        <w:t>alle Komponenten an seinen deutschen Standorten</w:t>
      </w:r>
      <w:r w:rsidR="00D30B9F">
        <w:rPr>
          <w:rFonts w:ascii="Verdana" w:hAnsi="Verdana"/>
          <w:sz w:val="20"/>
          <w:szCs w:val="20"/>
        </w:rPr>
        <w:t>.</w:t>
      </w:r>
      <w:r w:rsidR="00B00DB2">
        <w:rPr>
          <w:rFonts w:ascii="Verdana" w:hAnsi="Verdana"/>
          <w:sz w:val="20"/>
          <w:szCs w:val="20"/>
        </w:rPr>
        <w:t xml:space="preserve"> </w:t>
      </w:r>
      <w:r w:rsidRPr="008D022B">
        <w:rPr>
          <w:rFonts w:ascii="Verdana" w:hAnsi="Verdana"/>
          <w:sz w:val="20"/>
          <w:szCs w:val="20"/>
        </w:rPr>
        <w:t xml:space="preserve">In Verbindung mit der hohen Standardisierung des RSX1 </w:t>
      </w:r>
      <w:r w:rsidR="00FD6241">
        <w:rPr>
          <w:rFonts w:ascii="Verdana" w:hAnsi="Verdana"/>
          <w:sz w:val="20"/>
          <w:szCs w:val="20"/>
        </w:rPr>
        <w:t>lassen sich</w:t>
      </w:r>
      <w:r w:rsidRPr="008D022B">
        <w:rPr>
          <w:rFonts w:ascii="Verdana" w:hAnsi="Verdana"/>
          <w:sz w:val="20"/>
          <w:szCs w:val="20"/>
        </w:rPr>
        <w:t xml:space="preserve"> die derzeit</w:t>
      </w:r>
      <w:r>
        <w:rPr>
          <w:rFonts w:ascii="Verdana" w:hAnsi="Verdana"/>
          <w:sz w:val="20"/>
          <w:szCs w:val="20"/>
        </w:rPr>
        <w:t xml:space="preserve">ige </w:t>
      </w:r>
      <w:r w:rsidRPr="008D022B">
        <w:rPr>
          <w:rFonts w:ascii="Verdana" w:hAnsi="Verdana"/>
          <w:sz w:val="20"/>
          <w:szCs w:val="20"/>
        </w:rPr>
        <w:t>Rohstoffknappheit und damit verbunden</w:t>
      </w:r>
      <w:r>
        <w:rPr>
          <w:rFonts w:ascii="Verdana" w:hAnsi="Verdana"/>
          <w:sz w:val="20"/>
          <w:szCs w:val="20"/>
        </w:rPr>
        <w:t>e</w:t>
      </w:r>
      <w:r w:rsidRPr="008D022B">
        <w:rPr>
          <w:rFonts w:ascii="Verdana" w:hAnsi="Verdana"/>
          <w:sz w:val="20"/>
          <w:szCs w:val="20"/>
        </w:rPr>
        <w:t xml:space="preserve"> Lieferengpässe </w:t>
      </w:r>
      <w:r w:rsidR="00FD6241">
        <w:rPr>
          <w:rFonts w:ascii="Verdana" w:hAnsi="Verdana"/>
          <w:sz w:val="20"/>
          <w:szCs w:val="20"/>
        </w:rPr>
        <w:t>gut</w:t>
      </w:r>
      <w:r w:rsidRPr="008D022B">
        <w:rPr>
          <w:rFonts w:ascii="Verdana" w:hAnsi="Verdana"/>
          <w:sz w:val="20"/>
          <w:szCs w:val="20"/>
        </w:rPr>
        <w:t xml:space="preserve"> bewältigen. </w:t>
      </w:r>
      <w:r w:rsidR="00FE7B59">
        <w:rPr>
          <w:rFonts w:ascii="Verdana" w:hAnsi="Verdana"/>
          <w:sz w:val="20"/>
          <w:szCs w:val="20"/>
        </w:rPr>
        <w:t>„</w:t>
      </w:r>
      <w:r w:rsidRPr="008D022B">
        <w:rPr>
          <w:rFonts w:ascii="Verdana" w:hAnsi="Verdana"/>
          <w:sz w:val="20"/>
          <w:szCs w:val="20"/>
        </w:rPr>
        <w:t xml:space="preserve">Bestehende und künftige Projekte </w:t>
      </w:r>
      <w:r w:rsidR="00FE7B59">
        <w:rPr>
          <w:rFonts w:ascii="Verdana" w:hAnsi="Verdana"/>
          <w:sz w:val="20"/>
          <w:szCs w:val="20"/>
        </w:rPr>
        <w:t xml:space="preserve">können wir </w:t>
      </w:r>
      <w:r w:rsidRPr="008D022B">
        <w:rPr>
          <w:rFonts w:ascii="Verdana" w:hAnsi="Verdana"/>
          <w:sz w:val="20"/>
          <w:szCs w:val="20"/>
        </w:rPr>
        <w:t>zeitnah umsetzen</w:t>
      </w:r>
      <w:r w:rsidR="006C199B">
        <w:rPr>
          <w:rFonts w:ascii="Verdana" w:hAnsi="Verdana"/>
          <w:sz w:val="20"/>
          <w:szCs w:val="20"/>
        </w:rPr>
        <w:t xml:space="preserve"> und</w:t>
      </w:r>
      <w:r w:rsidR="00B00DB2">
        <w:rPr>
          <w:rFonts w:ascii="Verdana" w:hAnsi="Verdana"/>
          <w:sz w:val="20"/>
          <w:szCs w:val="20"/>
        </w:rPr>
        <w:t xml:space="preserve"> unsere Produkte schnell liefern</w:t>
      </w:r>
      <w:r w:rsidRPr="008D022B">
        <w:rPr>
          <w:rFonts w:ascii="Verdana" w:hAnsi="Verdana"/>
          <w:sz w:val="20"/>
          <w:szCs w:val="20"/>
        </w:rPr>
        <w:t xml:space="preserve">“, so Florian Vent. </w:t>
      </w:r>
    </w:p>
    <w:p w14:paraId="38369AE3" w14:textId="722B4B2A" w:rsidR="002B196B" w:rsidRDefault="00544CDB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sz w:val="20"/>
          <w:szCs w:val="20"/>
          <w:lang w:eastAsia="de-DE"/>
        </w:rPr>
        <w:t>„</w:t>
      </w:r>
      <w:r w:rsidR="00053816">
        <w:rPr>
          <w:rFonts w:ascii="Verdana" w:hAnsi="Verdana" w:cs="Times New Roman"/>
          <w:sz w:val="20"/>
          <w:szCs w:val="20"/>
          <w:lang w:eastAsia="de-DE"/>
        </w:rPr>
        <w:t xml:space="preserve">Den großen Erfolg des letzten Jahres verdanken wir maßgeblich unserem </w:t>
      </w:r>
      <w:r>
        <w:rPr>
          <w:rFonts w:ascii="Verdana" w:hAnsi="Verdana" w:cs="Times New Roman"/>
          <w:sz w:val="20"/>
          <w:szCs w:val="20"/>
          <w:lang w:eastAsia="de-DE"/>
        </w:rPr>
        <w:t>Team</w:t>
      </w:r>
      <w:r w:rsidR="00685E44">
        <w:rPr>
          <w:rFonts w:ascii="Verdana" w:hAnsi="Verdana" w:cs="Times New Roman"/>
          <w:sz w:val="20"/>
          <w:szCs w:val="20"/>
          <w:lang w:eastAsia="de-DE"/>
        </w:rPr>
        <w:t xml:space="preserve">. </w:t>
      </w:r>
      <w:r w:rsidR="006C199B" w:rsidRPr="006C199B">
        <w:rPr>
          <w:rFonts w:ascii="Verdana" w:hAnsi="Verdana" w:cs="Times New Roman"/>
          <w:sz w:val="20"/>
          <w:szCs w:val="20"/>
          <w:lang w:eastAsia="de-DE"/>
        </w:rPr>
        <w:t xml:space="preserve">Es ist einfach unglaublich, wie alle durchwegs über sich hinausgewachsen sind, sich in jedes einzelne Projekt </w:t>
      </w:r>
      <w:r w:rsidR="00123ED4">
        <w:rPr>
          <w:rFonts w:ascii="Verdana" w:hAnsi="Verdana" w:cs="Times New Roman"/>
          <w:sz w:val="20"/>
          <w:szCs w:val="20"/>
          <w:lang w:eastAsia="de-DE"/>
        </w:rPr>
        <w:t>eingebracht</w:t>
      </w:r>
      <w:r w:rsidR="00123ED4" w:rsidRPr="006C199B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6C199B" w:rsidRPr="006C199B">
        <w:rPr>
          <w:rFonts w:ascii="Verdana" w:hAnsi="Verdana" w:cs="Times New Roman"/>
          <w:sz w:val="20"/>
          <w:szCs w:val="20"/>
          <w:lang w:eastAsia="de-DE"/>
        </w:rPr>
        <w:t>und engagiert haben.</w:t>
      </w:r>
      <w:r>
        <w:rPr>
          <w:rFonts w:ascii="Verdana" w:hAnsi="Verdana" w:cs="Times New Roman"/>
          <w:sz w:val="20"/>
          <w:szCs w:val="20"/>
          <w:lang w:eastAsia="de-DE"/>
        </w:rPr>
        <w:t xml:space="preserve"> Und das in einem sich </w:t>
      </w:r>
      <w:r w:rsidR="00694B07">
        <w:rPr>
          <w:rFonts w:ascii="Verdana" w:hAnsi="Verdana" w:cs="Times New Roman"/>
          <w:sz w:val="20"/>
          <w:szCs w:val="20"/>
          <w:lang w:eastAsia="de-DE"/>
        </w:rPr>
        <w:t>schnell ver</w:t>
      </w:r>
      <w:r>
        <w:rPr>
          <w:rFonts w:ascii="Verdana" w:hAnsi="Verdana" w:cs="Times New Roman"/>
          <w:sz w:val="20"/>
          <w:szCs w:val="20"/>
          <w:lang w:eastAsia="de-DE"/>
        </w:rPr>
        <w:t xml:space="preserve">ändernden Umfeld </w:t>
      </w:r>
      <w:r w:rsidR="00053816">
        <w:rPr>
          <w:rFonts w:ascii="Verdana" w:hAnsi="Verdana" w:cs="Times New Roman"/>
          <w:sz w:val="20"/>
          <w:szCs w:val="20"/>
          <w:lang w:eastAsia="de-DE"/>
        </w:rPr>
        <w:t>mit</w:t>
      </w:r>
      <w:r>
        <w:rPr>
          <w:rFonts w:ascii="Verdana" w:hAnsi="Verdana" w:cs="Times New Roman"/>
          <w:sz w:val="20"/>
          <w:szCs w:val="20"/>
          <w:lang w:eastAsia="de-DE"/>
        </w:rPr>
        <w:t xml:space="preserve"> der ein oder anderen unvorhersehbaren </w:t>
      </w:r>
      <w:r w:rsidR="00A777A6">
        <w:rPr>
          <w:rFonts w:ascii="Verdana" w:hAnsi="Verdana" w:cs="Times New Roman"/>
          <w:sz w:val="20"/>
          <w:szCs w:val="20"/>
          <w:lang w:eastAsia="de-DE"/>
        </w:rPr>
        <w:t xml:space="preserve">und kniffeligen </w:t>
      </w:r>
      <w:r>
        <w:rPr>
          <w:rFonts w:ascii="Verdana" w:hAnsi="Verdana" w:cs="Times New Roman"/>
          <w:sz w:val="20"/>
          <w:szCs w:val="20"/>
          <w:lang w:eastAsia="de-DE"/>
        </w:rPr>
        <w:t xml:space="preserve">Herausforderung“, </w:t>
      </w:r>
      <w:r w:rsidR="00337B7F">
        <w:rPr>
          <w:rFonts w:ascii="Verdana" w:hAnsi="Verdana" w:cs="Times New Roman"/>
          <w:sz w:val="20"/>
          <w:szCs w:val="20"/>
          <w:lang w:eastAsia="de-DE"/>
        </w:rPr>
        <w:t>zeigt sich</w:t>
      </w:r>
      <w:r w:rsidR="002B196B" w:rsidRPr="00E63712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0B4825">
        <w:rPr>
          <w:rFonts w:ascii="Verdana" w:hAnsi="Verdana" w:cs="Times New Roman"/>
          <w:sz w:val="20"/>
          <w:szCs w:val="20"/>
          <w:lang w:eastAsia="de-DE"/>
        </w:rPr>
        <w:t>André Nowinski</w:t>
      </w:r>
      <w:r w:rsidR="00337B7F">
        <w:rPr>
          <w:rFonts w:ascii="Verdana" w:hAnsi="Verdana" w:cs="Times New Roman"/>
          <w:sz w:val="20"/>
          <w:szCs w:val="20"/>
          <w:lang w:eastAsia="de-DE"/>
        </w:rPr>
        <w:t xml:space="preserve"> begeistert.</w:t>
      </w:r>
    </w:p>
    <w:p w14:paraId="7BC10C15" w14:textId="77777777" w:rsidR="00337B7F" w:rsidRDefault="00337B7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36B64DE1" w14:textId="77777777" w:rsidR="00941721" w:rsidRDefault="00A777A6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b/>
          <w:bCs/>
          <w:sz w:val="20"/>
          <w:szCs w:val="20"/>
          <w:lang w:eastAsia="de-DE"/>
        </w:rPr>
      </w:pPr>
      <w:r w:rsidRPr="00A777A6">
        <w:rPr>
          <w:rFonts w:ascii="Verdana" w:hAnsi="Verdana" w:cs="Times New Roman"/>
          <w:b/>
          <w:bCs/>
          <w:sz w:val="20"/>
          <w:szCs w:val="20"/>
          <w:lang w:eastAsia="de-DE"/>
        </w:rPr>
        <w:t>Volle Fahrt voraus</w:t>
      </w:r>
    </w:p>
    <w:p w14:paraId="16635EA0" w14:textId="3552F435" w:rsidR="00A6485A" w:rsidRDefault="00337B7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sz w:val="20"/>
          <w:szCs w:val="20"/>
          <w:lang w:eastAsia="de-DE"/>
        </w:rPr>
        <w:t>Die Weichen sind gestellt</w:t>
      </w:r>
      <w:r w:rsidR="00A6485A">
        <w:rPr>
          <w:rFonts w:ascii="Verdana" w:hAnsi="Verdana" w:cs="Times New Roman"/>
          <w:sz w:val="20"/>
          <w:szCs w:val="20"/>
          <w:lang w:eastAsia="de-DE"/>
        </w:rPr>
        <w:t xml:space="preserve">: </w:t>
      </w:r>
      <w:r>
        <w:rPr>
          <w:rFonts w:ascii="Verdana" w:hAnsi="Verdana" w:cs="Times New Roman"/>
          <w:sz w:val="20"/>
          <w:szCs w:val="20"/>
          <w:lang w:eastAsia="de-DE"/>
        </w:rPr>
        <w:t>Im Fokus</w:t>
      </w:r>
      <w:r w:rsidR="00A6485A">
        <w:rPr>
          <w:rFonts w:ascii="Verdana" w:hAnsi="Verdana" w:cs="Times New Roman"/>
          <w:sz w:val="20"/>
          <w:szCs w:val="20"/>
          <w:lang w:eastAsia="de-DE"/>
        </w:rPr>
        <w:t xml:space="preserve"> steh</w:t>
      </w:r>
      <w:r w:rsidR="00A777A6">
        <w:rPr>
          <w:rFonts w:ascii="Verdana" w:hAnsi="Verdana" w:cs="Times New Roman"/>
          <w:sz w:val="20"/>
          <w:szCs w:val="20"/>
          <w:lang w:eastAsia="de-DE"/>
        </w:rPr>
        <w:t>en</w:t>
      </w:r>
      <w:r w:rsidR="00A6485A">
        <w:rPr>
          <w:rFonts w:ascii="Verdana" w:hAnsi="Verdana" w:cs="Times New Roman"/>
          <w:sz w:val="20"/>
          <w:szCs w:val="20"/>
          <w:lang w:eastAsia="de-DE"/>
        </w:rPr>
        <w:t xml:space="preserve"> das erfolgreiche Abschließen </w:t>
      </w:r>
      <w:r w:rsidR="00A777A6">
        <w:rPr>
          <w:rFonts w:ascii="Verdana" w:hAnsi="Verdana" w:cs="Times New Roman"/>
          <w:sz w:val="20"/>
          <w:szCs w:val="20"/>
          <w:lang w:eastAsia="de-DE"/>
        </w:rPr>
        <w:t>aller</w:t>
      </w:r>
      <w:r w:rsidR="00A6485A">
        <w:rPr>
          <w:rFonts w:ascii="Verdana" w:hAnsi="Verdana" w:cs="Times New Roman"/>
          <w:sz w:val="20"/>
          <w:szCs w:val="20"/>
          <w:lang w:eastAsia="de-DE"/>
        </w:rPr>
        <w:t xml:space="preserve"> laufenden Projekte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A777A6">
        <w:rPr>
          <w:rFonts w:ascii="Verdana" w:hAnsi="Verdana" w:cs="Times New Roman"/>
          <w:sz w:val="20"/>
          <w:szCs w:val="20"/>
          <w:lang w:eastAsia="de-DE"/>
        </w:rPr>
        <w:t>sowie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 das</w:t>
      </w:r>
      <w:r w:rsidR="00694B07">
        <w:rPr>
          <w:rFonts w:ascii="Verdana" w:hAnsi="Verdana" w:cs="Times New Roman"/>
          <w:sz w:val="20"/>
          <w:szCs w:val="20"/>
          <w:lang w:eastAsia="de-DE"/>
        </w:rPr>
        <w:t xml:space="preserve"> Akquirieren und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 Umsetzen </w:t>
      </w:r>
      <w:r w:rsidR="00694B07">
        <w:rPr>
          <w:rFonts w:ascii="Verdana" w:hAnsi="Verdana" w:cs="Times New Roman"/>
          <w:sz w:val="20"/>
          <w:szCs w:val="20"/>
          <w:lang w:eastAsia="de-DE"/>
        </w:rPr>
        <w:t xml:space="preserve">neuer 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spannender Kundenprojekte. </w:t>
      </w:r>
      <w:r>
        <w:rPr>
          <w:rFonts w:ascii="Verdana" w:hAnsi="Verdana" w:cs="Times New Roman"/>
          <w:sz w:val="20"/>
          <w:szCs w:val="20"/>
          <w:lang w:eastAsia="de-DE"/>
        </w:rPr>
        <w:t xml:space="preserve">Als unabhängiger Technologiehersteller möchte ROCKETSOLUTION das Shuttle-System RSX1 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stärker am Markt positionieren und das Partnernetzwerk weiter ausbauen. „Außerdem halten wir am mittelfristigen Plan eines globalen Roll-outs fest“, </w:t>
      </w:r>
      <w:r>
        <w:rPr>
          <w:rFonts w:ascii="Verdana" w:hAnsi="Verdana" w:cs="Times New Roman"/>
          <w:sz w:val="20"/>
          <w:szCs w:val="20"/>
          <w:lang w:eastAsia="de-DE"/>
        </w:rPr>
        <w:t>betont</w:t>
      </w:r>
      <w:r w:rsidR="00366ACC">
        <w:rPr>
          <w:rFonts w:ascii="Verdana" w:hAnsi="Verdana" w:cs="Times New Roman"/>
          <w:sz w:val="20"/>
          <w:szCs w:val="20"/>
          <w:lang w:eastAsia="de-DE"/>
        </w:rPr>
        <w:t xml:space="preserve"> Florian Vent. </w:t>
      </w:r>
    </w:p>
    <w:p w14:paraId="7767379C" w14:textId="77777777" w:rsidR="00337B7F" w:rsidRDefault="00337B7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22116F43" w14:textId="6CBE8ED9" w:rsidR="00941721" w:rsidRDefault="00D30B9F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b/>
          <w:bCs/>
          <w:sz w:val="20"/>
          <w:szCs w:val="20"/>
          <w:lang w:eastAsia="de-DE"/>
        </w:rPr>
      </w:pPr>
      <w:r>
        <w:rPr>
          <w:rFonts w:ascii="Verdana" w:hAnsi="Verdana" w:cs="Times New Roman"/>
          <w:b/>
          <w:bCs/>
          <w:sz w:val="20"/>
          <w:szCs w:val="20"/>
          <w:lang w:eastAsia="de-DE"/>
        </w:rPr>
        <w:t>Key Features</w:t>
      </w:r>
      <w:r w:rsidR="00F016DD" w:rsidRPr="00F016DD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 des </w:t>
      </w:r>
      <w:r w:rsidR="00F016DD">
        <w:rPr>
          <w:rFonts w:ascii="Verdana" w:hAnsi="Verdana" w:cs="Times New Roman"/>
          <w:b/>
          <w:bCs/>
          <w:sz w:val="20"/>
          <w:szCs w:val="20"/>
          <w:lang w:eastAsia="de-DE"/>
        </w:rPr>
        <w:t>RSX1</w:t>
      </w:r>
    </w:p>
    <w:p w14:paraId="22973A41" w14:textId="7C63B83E" w:rsidR="002B196B" w:rsidRDefault="002B196B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sz w:val="20"/>
          <w:szCs w:val="20"/>
          <w:lang w:eastAsia="de-DE"/>
        </w:rPr>
        <w:t xml:space="preserve">Das </w:t>
      </w:r>
      <w:r w:rsidR="006C199B">
        <w:rPr>
          <w:rFonts w:ascii="Verdana" w:hAnsi="Verdana" w:cs="Times New Roman"/>
          <w:sz w:val="20"/>
          <w:szCs w:val="20"/>
          <w:lang w:eastAsia="de-DE"/>
        </w:rPr>
        <w:t>von ROCKETSOLUTION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entwickelte Shuttle</w:t>
      </w:r>
      <w:r w:rsidR="006C199B">
        <w:rPr>
          <w:rFonts w:ascii="Verdana" w:hAnsi="Verdana" w:cs="Times New Roman"/>
          <w:sz w:val="20"/>
          <w:szCs w:val="20"/>
          <w:lang w:eastAsia="de-DE"/>
        </w:rPr>
        <w:t>-</w:t>
      </w:r>
      <w:r w:rsidRPr="008D022B">
        <w:rPr>
          <w:rFonts w:ascii="Verdana" w:hAnsi="Verdana" w:cs="Times New Roman"/>
          <w:sz w:val="20"/>
          <w:szCs w:val="20"/>
          <w:lang w:eastAsia="de-DE"/>
        </w:rPr>
        <w:t>System</w:t>
      </w:r>
      <w:r>
        <w:rPr>
          <w:rFonts w:ascii="Verdana" w:hAnsi="Verdana" w:cs="Times New Roman"/>
          <w:sz w:val="20"/>
          <w:szCs w:val="20"/>
          <w:lang w:eastAsia="de-DE"/>
        </w:rPr>
        <w:t xml:space="preserve"> RSX1 besteht im Wesentlichen aus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ein</w:t>
      </w:r>
      <w:r w:rsidR="006C199B">
        <w:rPr>
          <w:rFonts w:ascii="Verdana" w:hAnsi="Verdana" w:cs="Times New Roman"/>
          <w:sz w:val="20"/>
          <w:szCs w:val="20"/>
          <w:lang w:eastAsia="de-DE"/>
        </w:rPr>
        <w:t>em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kapazitätsoptimierte</w:t>
      </w:r>
      <w:r w:rsidR="006C199B">
        <w:rPr>
          <w:rFonts w:ascii="Verdana" w:hAnsi="Verdana" w:cs="Times New Roman"/>
          <w:sz w:val="20"/>
          <w:szCs w:val="20"/>
          <w:lang w:eastAsia="de-DE"/>
        </w:rPr>
        <w:t>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Regal,</w:t>
      </w:r>
      <w:r w:rsidR="00E74607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E74607" w:rsidRPr="008D022B">
        <w:rPr>
          <w:rFonts w:ascii="Verdana" w:hAnsi="Verdana" w:cs="Times New Roman"/>
          <w:sz w:val="20"/>
          <w:szCs w:val="20"/>
          <w:lang w:eastAsia="de-DE"/>
        </w:rPr>
        <w:t>robuste</w:t>
      </w:r>
      <w:r w:rsidR="00E74607">
        <w:rPr>
          <w:rFonts w:ascii="Verdana" w:hAnsi="Verdana" w:cs="Times New Roman"/>
          <w:sz w:val="20"/>
          <w:szCs w:val="20"/>
          <w:lang w:eastAsia="de-DE"/>
        </w:rPr>
        <w:t>n</w:t>
      </w:r>
      <w:r w:rsidR="00E74607" w:rsidRPr="008D022B">
        <w:rPr>
          <w:rFonts w:ascii="Verdana" w:hAnsi="Verdana" w:cs="Times New Roman"/>
          <w:sz w:val="20"/>
          <w:szCs w:val="20"/>
          <w:lang w:eastAsia="de-DE"/>
        </w:rPr>
        <w:t xml:space="preserve"> Shuttle-Fahrzeug</w:t>
      </w:r>
      <w:r w:rsidR="00E74607">
        <w:rPr>
          <w:rFonts w:ascii="Verdana" w:hAnsi="Verdana" w:cs="Times New Roman"/>
          <w:sz w:val="20"/>
          <w:szCs w:val="20"/>
          <w:lang w:eastAsia="de-DE"/>
        </w:rPr>
        <w:t>en,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flexible</w:t>
      </w:r>
      <w:r w:rsidR="006C199B">
        <w:rPr>
          <w:rFonts w:ascii="Verdana" w:hAnsi="Verdana" w:cs="Times New Roman"/>
          <w:sz w:val="20"/>
          <w:szCs w:val="20"/>
          <w:lang w:eastAsia="de-DE"/>
        </w:rPr>
        <w:t>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Lifte</w:t>
      </w:r>
      <w:r w:rsidR="006C199B">
        <w:rPr>
          <w:rFonts w:ascii="Verdana" w:hAnsi="Verdana" w:cs="Times New Roman"/>
          <w:sz w:val="20"/>
          <w:szCs w:val="20"/>
          <w:lang w:eastAsia="de-DE"/>
        </w:rPr>
        <w:t>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und eine</w:t>
      </w:r>
      <w:r w:rsidR="006C199B">
        <w:rPr>
          <w:rFonts w:ascii="Verdana" w:hAnsi="Verdana" w:cs="Times New Roman"/>
          <w:sz w:val="20"/>
          <w:szCs w:val="20"/>
          <w:lang w:eastAsia="de-DE"/>
        </w:rPr>
        <w:t>r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smarte</w:t>
      </w:r>
      <w:r w:rsidR="001936D4">
        <w:rPr>
          <w:rFonts w:ascii="Verdana" w:hAnsi="Verdana" w:cs="Times New Roman"/>
          <w:sz w:val="20"/>
          <w:szCs w:val="20"/>
          <w:lang w:eastAsia="de-DE"/>
        </w:rPr>
        <w:t>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Software-Suite. Das hochverdichtende Kleinteilelagersystem für Ladegüter bis zu 50 Kilogramm überzeugt durch maximale Verdichtung der Lagerplätze, hohe Skalierbarkeit, geringe Störanfälligkeit sowie einfache Integrationsfähigkeit. Verglichen mit herkömmlichen </w:t>
      </w:r>
      <w:r w:rsidR="00E74607">
        <w:rPr>
          <w:rFonts w:ascii="Verdana" w:hAnsi="Verdana" w:cs="Times New Roman"/>
          <w:sz w:val="20"/>
          <w:szCs w:val="20"/>
          <w:lang w:eastAsia="de-DE"/>
        </w:rPr>
        <w:t>automatisierten Systemen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reduziert das RSX1 den benötigten Raum </w:t>
      </w:r>
      <w:r w:rsidR="00E74607">
        <w:rPr>
          <w:rFonts w:ascii="Verdana" w:hAnsi="Verdana" w:cs="Times New Roman"/>
          <w:sz w:val="20"/>
          <w:szCs w:val="20"/>
          <w:lang w:eastAsia="de-DE"/>
        </w:rPr>
        <w:t>deutlich</w:t>
      </w:r>
      <w:r w:rsidRPr="008D022B">
        <w:rPr>
          <w:rFonts w:ascii="Verdana" w:hAnsi="Verdana" w:cs="Times New Roman"/>
          <w:sz w:val="20"/>
          <w:szCs w:val="20"/>
          <w:lang w:eastAsia="de-DE"/>
        </w:rPr>
        <w:t xml:space="preserve"> und sorgt für Effizienz- und Rentabilitätssteigerung in der Kleinteillagerung.</w:t>
      </w:r>
    </w:p>
    <w:p w14:paraId="18A00C66" w14:textId="4F0871DB" w:rsidR="008B4E06" w:rsidRDefault="008B4E06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1204BF5E" w14:textId="77777777" w:rsidR="008B4E06" w:rsidRDefault="008B4E06" w:rsidP="00337B7F">
      <w:pPr>
        <w:spacing w:after="0" w:line="320" w:lineRule="atLeast"/>
        <w:jc w:val="both"/>
        <w:textAlignment w:val="baseline"/>
        <w:rPr>
          <w:rFonts w:ascii="Verdana" w:hAnsi="Verdana" w:cs="Times New Roman"/>
          <w:sz w:val="20"/>
          <w:szCs w:val="20"/>
          <w:lang w:eastAsia="de-DE"/>
        </w:rPr>
      </w:pPr>
    </w:p>
    <w:p w14:paraId="35C55356" w14:textId="7B49F8F7" w:rsidR="008B4E06" w:rsidRPr="008B4E06" w:rsidRDefault="008B4E06" w:rsidP="001974FB">
      <w:pPr>
        <w:spacing w:after="0" w:line="240" w:lineRule="auto"/>
        <w:jc w:val="both"/>
        <w:textAlignment w:val="baseline"/>
        <w:rPr>
          <w:rFonts w:ascii="Verdana" w:hAnsi="Verdana" w:cs="Times New Roman"/>
          <w:b/>
          <w:bCs/>
          <w:sz w:val="16"/>
          <w:szCs w:val="16"/>
          <w:lang w:eastAsia="de-DE"/>
        </w:rPr>
      </w:pPr>
      <w:r w:rsidRPr="008B4E06">
        <w:rPr>
          <w:rFonts w:ascii="Verdana" w:hAnsi="Verdana" w:cs="Times New Roman"/>
          <w:b/>
          <w:bCs/>
          <w:sz w:val="16"/>
          <w:szCs w:val="16"/>
          <w:lang w:eastAsia="de-DE"/>
        </w:rPr>
        <w:t>Über ROCKETSOLUTION GmbH</w:t>
      </w:r>
    </w:p>
    <w:p w14:paraId="559ECAFD" w14:textId="383DCBEF" w:rsidR="001974FB" w:rsidRPr="00D57E75" w:rsidRDefault="001974FB" w:rsidP="001974FB">
      <w:pPr>
        <w:spacing w:after="0" w:line="240" w:lineRule="auto"/>
        <w:jc w:val="both"/>
        <w:textAlignment w:val="baseline"/>
        <w:rPr>
          <w:rFonts w:ascii="Verdana" w:hAnsi="Verdana" w:cs="Times New Roman"/>
          <w:sz w:val="16"/>
          <w:szCs w:val="16"/>
          <w:lang w:eastAsia="de-DE"/>
        </w:rPr>
      </w:pPr>
      <w:r w:rsidRPr="00D57E75">
        <w:rPr>
          <w:rFonts w:ascii="Verdana" w:hAnsi="Verdana" w:cs="Times New Roman"/>
          <w:sz w:val="16"/>
          <w:szCs w:val="16"/>
          <w:lang w:eastAsia="de-DE"/>
        </w:rPr>
        <w:t xml:space="preserve">Die 2019 gegründete ROCKETSOLUTION GmbH </w:t>
      </w:r>
      <w:r w:rsidR="008A0CDE" w:rsidRPr="00D57E75">
        <w:rPr>
          <w:rFonts w:ascii="Verdana" w:hAnsi="Verdana" w:cs="Times New Roman"/>
          <w:sz w:val="16"/>
          <w:szCs w:val="16"/>
          <w:lang w:eastAsia="de-DE"/>
        </w:rPr>
        <w:t xml:space="preserve">mit derzeit knapp 50 Mitarbeiterinnen und Mitarbeitern ist ein </w:t>
      </w:r>
      <w:r w:rsidRPr="00D57E75">
        <w:rPr>
          <w:rFonts w:ascii="Verdana" w:hAnsi="Verdana" w:cs="Times New Roman"/>
          <w:sz w:val="16"/>
          <w:szCs w:val="16"/>
          <w:lang w:eastAsia="de-DE"/>
        </w:rPr>
        <w:t>Technologie-Start</w:t>
      </w:r>
      <w:r w:rsidR="00E16DA2" w:rsidRPr="00D57E75">
        <w:rPr>
          <w:rFonts w:ascii="Verdana" w:hAnsi="Verdana" w:cs="Times New Roman"/>
          <w:sz w:val="16"/>
          <w:szCs w:val="16"/>
          <w:lang w:eastAsia="de-DE"/>
        </w:rPr>
        <w:t>-</w:t>
      </w:r>
      <w:r w:rsidRPr="00D57E75">
        <w:rPr>
          <w:rFonts w:ascii="Verdana" w:hAnsi="Verdana" w:cs="Times New Roman"/>
          <w:sz w:val="16"/>
          <w:szCs w:val="16"/>
          <w:lang w:eastAsia="de-DE"/>
        </w:rPr>
        <w:t xml:space="preserve">up aus dem Bereich der Intralogistik mit Hauptsitz in Unterhaching und zwei weiteren Standorten in Forchheim (Bayern) und Wächtersbach (Hessen). ROCKETSOLUTION hat sich auf die Entwicklung hochstandardisierter, automatischer Lager- und Bereitstellungssysteme spezialisiert. Das Kernprodukt, das besonders raumeffiziente, auf innovativer Shuttletechnologie basierende Shuttle-System RSX1, ist seit März 2021 auf dem Markt verfügbar. ROCKETSOLUTION </w:t>
      </w:r>
      <w:r w:rsidR="0071711B" w:rsidRPr="00D57E75">
        <w:rPr>
          <w:rFonts w:ascii="Verdana" w:hAnsi="Verdana" w:cs="Times New Roman"/>
          <w:sz w:val="16"/>
          <w:szCs w:val="16"/>
          <w:lang w:eastAsia="de-DE"/>
        </w:rPr>
        <w:t>greift für den Vertrieb seiner</w:t>
      </w:r>
      <w:r w:rsidRPr="00D57E75">
        <w:rPr>
          <w:rFonts w:ascii="Verdana" w:hAnsi="Verdana" w:cs="Times New Roman"/>
          <w:sz w:val="16"/>
          <w:szCs w:val="16"/>
          <w:lang w:eastAsia="de-DE"/>
        </w:rPr>
        <w:t xml:space="preserve"> Produkte </w:t>
      </w:r>
      <w:r w:rsidR="0071711B" w:rsidRPr="00D57E75">
        <w:rPr>
          <w:rFonts w:ascii="Verdana" w:hAnsi="Verdana" w:cs="Times New Roman"/>
          <w:sz w:val="16"/>
          <w:szCs w:val="16"/>
          <w:lang w:eastAsia="de-DE"/>
        </w:rPr>
        <w:t xml:space="preserve">auf </w:t>
      </w:r>
      <w:r w:rsidRPr="00D57E75">
        <w:rPr>
          <w:rFonts w:ascii="Verdana" w:hAnsi="Verdana" w:cs="Times New Roman"/>
          <w:sz w:val="16"/>
          <w:szCs w:val="16"/>
          <w:lang w:eastAsia="de-DE"/>
        </w:rPr>
        <w:t>ein stetig wachsendes, qualifiziertes und internationales Partnernetzwerk</w:t>
      </w:r>
      <w:r w:rsidR="0071711B" w:rsidRPr="00D57E75">
        <w:rPr>
          <w:rFonts w:ascii="Verdana" w:hAnsi="Verdana" w:cs="Times New Roman"/>
          <w:sz w:val="16"/>
          <w:szCs w:val="16"/>
          <w:lang w:eastAsia="de-DE"/>
        </w:rPr>
        <w:t xml:space="preserve"> zurück</w:t>
      </w:r>
      <w:r w:rsidRPr="00D57E75">
        <w:rPr>
          <w:rFonts w:ascii="Verdana" w:hAnsi="Verdana" w:cs="Times New Roman"/>
          <w:sz w:val="16"/>
          <w:szCs w:val="16"/>
          <w:lang w:eastAsia="de-DE"/>
        </w:rPr>
        <w:t>. Ein Jahr nach Markteinführung des Kernproduktes, vertrauen bereits acht Partner auf die</w:t>
      </w:r>
      <w:r w:rsidR="00AA33AB" w:rsidRPr="00D57E75">
        <w:rPr>
          <w:rFonts w:ascii="Verdana" w:hAnsi="Verdana" w:cs="Times New Roman"/>
          <w:sz w:val="16"/>
          <w:szCs w:val="16"/>
          <w:lang w:eastAsia="de-DE"/>
        </w:rPr>
        <w:t>se</w:t>
      </w:r>
      <w:r w:rsidRPr="00D57E75">
        <w:rPr>
          <w:rFonts w:ascii="Verdana" w:hAnsi="Verdana" w:cs="Times New Roman"/>
          <w:sz w:val="16"/>
          <w:szCs w:val="16"/>
          <w:lang w:eastAsia="de-DE"/>
        </w:rPr>
        <w:t xml:space="preserve"> Technologie. Die Kardex AG, ein</w:t>
      </w:r>
      <w:r w:rsidR="002E3DB7" w:rsidRPr="00D57E75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Pr="00D57E75">
        <w:rPr>
          <w:rFonts w:ascii="Verdana" w:hAnsi="Verdana" w:cs="Times New Roman"/>
          <w:sz w:val="16"/>
          <w:szCs w:val="16"/>
          <w:lang w:eastAsia="de-DE"/>
        </w:rPr>
        <w:t>Global Player der Intralogistik für automatisierte Lagerlösungen und Materialflusssysteme ist seit Anfang 2020 als strategischer Partner und Investor an Bord</w:t>
      </w:r>
      <w:r w:rsidR="00B95088" w:rsidRPr="00D57E75">
        <w:rPr>
          <w:rFonts w:ascii="Verdana" w:hAnsi="Verdana" w:cs="Times New Roman"/>
          <w:sz w:val="16"/>
          <w:szCs w:val="16"/>
          <w:lang w:eastAsia="de-DE"/>
        </w:rPr>
        <w:t>.</w:t>
      </w:r>
      <w:r w:rsidR="008A0CDE" w:rsidRPr="00D57E75">
        <w:rPr>
          <w:rFonts w:ascii="Verdana" w:hAnsi="Verdana" w:cs="Times New Roman"/>
          <w:sz w:val="16"/>
          <w:szCs w:val="16"/>
          <w:lang w:eastAsia="de-DE"/>
        </w:rPr>
        <w:t xml:space="preserve"> und stärkt mit der Beteiligung sein Portfolio im strategisch wichtigen Leichtgutbereich.</w:t>
      </w:r>
    </w:p>
    <w:p w14:paraId="47DE3A6E" w14:textId="77777777" w:rsidR="001974FB" w:rsidRDefault="001974FB" w:rsidP="001974FB">
      <w:pPr>
        <w:spacing w:after="0" w:line="240" w:lineRule="auto"/>
        <w:jc w:val="both"/>
        <w:textAlignment w:val="baseline"/>
        <w:rPr>
          <w:rStyle w:val="Hyperlink"/>
          <w:rFonts w:ascii="Verdana" w:hAnsi="Verdana" w:cs="Times New Roman"/>
          <w:sz w:val="16"/>
          <w:szCs w:val="16"/>
          <w:lang w:eastAsia="de-DE"/>
        </w:rPr>
      </w:pPr>
      <w:r w:rsidRPr="00D57E75">
        <w:rPr>
          <w:rFonts w:ascii="Verdana" w:hAnsi="Verdana" w:cs="Times New Roman"/>
          <w:sz w:val="16"/>
          <w:szCs w:val="16"/>
          <w:lang w:eastAsia="de-DE"/>
        </w:rPr>
        <w:t xml:space="preserve">Weitere Informationen: </w:t>
      </w:r>
      <w:hyperlink r:id="rId11" w:history="1">
        <w:r w:rsidRPr="00D57E75">
          <w:rPr>
            <w:rStyle w:val="Hyperlink"/>
            <w:rFonts w:ascii="Verdana" w:hAnsi="Verdana" w:cs="Times New Roman"/>
            <w:sz w:val="16"/>
            <w:szCs w:val="16"/>
            <w:lang w:eastAsia="de-DE"/>
          </w:rPr>
          <w:t>http://www.rocketsolution.de</w:t>
        </w:r>
      </w:hyperlink>
    </w:p>
    <w:p w14:paraId="00CB5B61" w14:textId="77777777" w:rsidR="008B29C0" w:rsidRDefault="008B29C0" w:rsidP="001974FB">
      <w:pPr>
        <w:spacing w:after="0" w:line="240" w:lineRule="auto"/>
        <w:jc w:val="both"/>
        <w:textAlignment w:val="baseline"/>
        <w:rPr>
          <w:lang w:eastAsia="de-DE"/>
        </w:rPr>
      </w:pPr>
    </w:p>
    <w:p w14:paraId="431B6896" w14:textId="77777777" w:rsidR="008B29C0" w:rsidRPr="00EB6B4E" w:rsidRDefault="008B29C0" w:rsidP="008B29C0">
      <w:pPr>
        <w:spacing w:after="0" w:line="240" w:lineRule="auto"/>
        <w:ind w:right="391"/>
        <w:jc w:val="both"/>
        <w:textAlignment w:val="baseline"/>
        <w:rPr>
          <w:rFonts w:ascii="Verdana" w:hAnsi="Verdana" w:cs="Times New Roman"/>
          <w:sz w:val="16"/>
          <w:szCs w:val="16"/>
          <w:lang w:eastAsia="de-DE"/>
        </w:rPr>
      </w:pPr>
      <w:r w:rsidRPr="006D2C2B">
        <w:rPr>
          <w:rFonts w:ascii="Verdana" w:hAnsi="Verdana" w:cs="Times New Roman"/>
          <w:b/>
          <w:bCs/>
          <w:sz w:val="16"/>
          <w:szCs w:val="16"/>
          <w:lang w:eastAsia="de-DE"/>
        </w:rPr>
        <w:t>Unternehmenskontak</w:t>
      </w:r>
      <w:r>
        <w:rPr>
          <w:rFonts w:ascii="Verdana" w:hAnsi="Verdana" w:cs="Times New Roman"/>
          <w:b/>
          <w:bCs/>
          <w:sz w:val="16"/>
          <w:szCs w:val="16"/>
          <w:lang w:eastAsia="de-DE"/>
        </w:rPr>
        <w:t>t</w:t>
      </w:r>
    </w:p>
    <w:p w14:paraId="0D8810A5" w14:textId="77777777" w:rsidR="008B29C0" w:rsidRPr="009B5843" w:rsidRDefault="008B29C0" w:rsidP="008B29C0">
      <w:pPr>
        <w:spacing w:after="0" w:line="240" w:lineRule="auto"/>
        <w:textAlignment w:val="baseline"/>
        <w:rPr>
          <w:rFonts w:ascii="Verdana" w:hAnsi="Verdana" w:cs="Times New Roman"/>
          <w:sz w:val="16"/>
          <w:szCs w:val="16"/>
          <w:lang w:eastAsia="de-DE"/>
        </w:rPr>
      </w:pPr>
      <w:r w:rsidRPr="009B5843">
        <w:rPr>
          <w:rFonts w:ascii="Verdana" w:hAnsi="Verdana" w:cs="Times New Roman"/>
          <w:sz w:val="16"/>
          <w:szCs w:val="16"/>
          <w:lang w:eastAsia="de-DE"/>
        </w:rPr>
        <w:t>ROCKETSOLUTION GmbH</w:t>
      </w:r>
      <w:r>
        <w:rPr>
          <w:rFonts w:ascii="Verdana" w:hAnsi="Verdana" w:cs="Times New Roman"/>
          <w:sz w:val="16"/>
          <w:szCs w:val="16"/>
          <w:lang w:eastAsia="de-DE"/>
        </w:rPr>
        <w:t xml:space="preserve">, </w:t>
      </w:r>
      <w:r w:rsidRPr="009B5843">
        <w:rPr>
          <w:rFonts w:ascii="Verdana" w:hAnsi="Verdana" w:cs="Times New Roman"/>
          <w:sz w:val="16"/>
          <w:szCs w:val="16"/>
          <w:lang w:eastAsia="de-DE"/>
        </w:rPr>
        <w:t>Dominica Senelle</w:t>
      </w:r>
      <w:r>
        <w:rPr>
          <w:rFonts w:ascii="Verdana" w:hAnsi="Verdana" w:cs="Times New Roman"/>
          <w:sz w:val="16"/>
          <w:szCs w:val="16"/>
          <w:lang w:eastAsia="de-DE"/>
        </w:rPr>
        <w:t xml:space="preserve">, </w:t>
      </w:r>
      <w:r w:rsidRPr="009B5843">
        <w:rPr>
          <w:rFonts w:ascii="Verdana" w:hAnsi="Verdana" w:cs="Times New Roman"/>
          <w:sz w:val="16"/>
          <w:szCs w:val="16"/>
          <w:lang w:eastAsia="de-DE"/>
        </w:rPr>
        <w:t>Tel: +49 89 255 525 614</w:t>
      </w:r>
      <w:r>
        <w:rPr>
          <w:rFonts w:ascii="Verdana" w:hAnsi="Verdana" w:cs="Times New Roman"/>
          <w:sz w:val="16"/>
          <w:szCs w:val="16"/>
          <w:lang w:eastAsia="de-DE"/>
        </w:rPr>
        <w:t xml:space="preserve">, </w:t>
      </w:r>
      <w:r w:rsidRPr="009B5843">
        <w:rPr>
          <w:rFonts w:ascii="Verdana" w:hAnsi="Verdana" w:cs="Times New Roman"/>
          <w:sz w:val="16"/>
          <w:szCs w:val="16"/>
          <w:lang w:eastAsia="de-DE"/>
        </w:rPr>
        <w:t xml:space="preserve">E-Mail: </w:t>
      </w:r>
      <w:hyperlink r:id="rId12" w:history="1">
        <w:r w:rsidRPr="009B5843">
          <w:rPr>
            <w:rStyle w:val="Hyperlink"/>
            <w:rFonts w:ascii="Verdana" w:hAnsi="Verdana" w:cs="Times New Roman"/>
            <w:sz w:val="16"/>
            <w:szCs w:val="16"/>
            <w:lang w:eastAsia="de-DE"/>
          </w:rPr>
          <w:t>dominica.senelle@rocketsolution.de</w:t>
        </w:r>
      </w:hyperlink>
      <w:r>
        <w:rPr>
          <w:rFonts w:ascii="Verdana" w:hAnsi="Verdana" w:cs="Times New Roman"/>
          <w:sz w:val="16"/>
          <w:szCs w:val="16"/>
          <w:lang w:eastAsia="de-DE"/>
        </w:rPr>
        <w:t xml:space="preserve">, </w:t>
      </w:r>
      <w:r w:rsidRPr="009B5843">
        <w:rPr>
          <w:rFonts w:ascii="Verdana" w:hAnsi="Verdana" w:cs="Times New Roman"/>
          <w:sz w:val="16"/>
          <w:szCs w:val="16"/>
          <w:lang w:eastAsia="de-DE"/>
        </w:rPr>
        <w:t>www.rocketsolution.de</w:t>
      </w:r>
    </w:p>
    <w:p w14:paraId="37F34EBA" w14:textId="77777777" w:rsidR="008B29C0" w:rsidRPr="00265DAE" w:rsidRDefault="008B29C0" w:rsidP="008B29C0">
      <w:pPr>
        <w:spacing w:after="0" w:line="240" w:lineRule="auto"/>
        <w:jc w:val="both"/>
        <w:textAlignment w:val="baseline"/>
        <w:rPr>
          <w:rFonts w:ascii="Verdana" w:hAnsi="Verdana" w:cs="Times New Roman"/>
          <w:sz w:val="16"/>
          <w:szCs w:val="16"/>
          <w:lang w:eastAsia="de-DE"/>
        </w:rPr>
      </w:pPr>
    </w:p>
    <w:p w14:paraId="0C2005AC" w14:textId="77777777" w:rsidR="008B29C0" w:rsidRPr="006D2C2B" w:rsidRDefault="008B29C0" w:rsidP="008B29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6D2C2B">
        <w:rPr>
          <w:rFonts w:ascii="Verdana" w:hAnsi="Verdana" w:cs="Times New Roman"/>
          <w:b/>
          <w:bCs/>
          <w:sz w:val="16"/>
          <w:szCs w:val="16"/>
          <w:lang w:eastAsia="de-DE"/>
        </w:rPr>
        <w:t>Pressekontakt</w:t>
      </w:r>
    </w:p>
    <w:p w14:paraId="10A026D9" w14:textId="16C9CAB1" w:rsidR="001974FB" w:rsidRPr="006D2C2B" w:rsidRDefault="008B29C0" w:rsidP="005755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3E205C78">
        <w:rPr>
          <w:rFonts w:ascii="Verdana" w:hAnsi="Verdana" w:cs="Times New Roman"/>
          <w:sz w:val="16"/>
          <w:szCs w:val="16"/>
          <w:lang w:eastAsia="de-DE"/>
        </w:rPr>
        <w:t xml:space="preserve">epr - elsaesser public relations, Maximilianstraße 50, 86150 Augsburg, Sabine Hensold, Tel: +49 821 4508 7917, </w:t>
      </w:r>
      <w:r>
        <w:br/>
      </w:r>
      <w:r w:rsidRPr="3E205C78">
        <w:rPr>
          <w:rFonts w:ascii="Verdana" w:hAnsi="Verdana" w:cs="Times New Roman"/>
          <w:sz w:val="16"/>
          <w:szCs w:val="16"/>
          <w:lang w:eastAsia="de-DE"/>
        </w:rPr>
        <w:t xml:space="preserve">E-Mail: </w:t>
      </w:r>
      <w:hyperlink r:id="rId13" w:history="1">
        <w:r w:rsidRPr="005B70AC">
          <w:rPr>
            <w:rStyle w:val="Hyperlink"/>
            <w:rFonts w:ascii="Verdana" w:hAnsi="Verdana"/>
            <w:sz w:val="16"/>
            <w:szCs w:val="16"/>
            <w:lang w:eastAsia="de-DE"/>
          </w:rPr>
          <w:t>sh@epr-online.de</w:t>
        </w:r>
      </w:hyperlink>
      <w:r w:rsidRPr="3E205C78">
        <w:rPr>
          <w:rFonts w:ascii="Verdana" w:hAnsi="Verdana" w:cs="Times New Roman"/>
          <w:sz w:val="16"/>
          <w:szCs w:val="16"/>
          <w:lang w:eastAsia="de-DE"/>
        </w:rPr>
        <w:t xml:space="preserve">, </w:t>
      </w:r>
      <w:r>
        <w:rPr>
          <w:rFonts w:ascii="Verdana" w:hAnsi="Verdana" w:cs="Times New Roman"/>
          <w:sz w:val="16"/>
          <w:szCs w:val="16"/>
          <w:lang w:eastAsia="de-DE"/>
        </w:rPr>
        <w:t>Sandra Staehr</w:t>
      </w:r>
      <w:r w:rsidRPr="3E205C78">
        <w:rPr>
          <w:rFonts w:ascii="Verdana" w:hAnsi="Verdana" w:cs="Times New Roman"/>
          <w:sz w:val="16"/>
          <w:szCs w:val="16"/>
          <w:lang w:eastAsia="de-DE"/>
        </w:rPr>
        <w:t>, Tel: +49 821 4508 791</w:t>
      </w:r>
      <w:r>
        <w:rPr>
          <w:rFonts w:ascii="Verdana" w:hAnsi="Verdana" w:cs="Times New Roman"/>
          <w:sz w:val="16"/>
          <w:szCs w:val="16"/>
          <w:lang w:eastAsia="de-DE"/>
        </w:rPr>
        <w:t>3</w:t>
      </w:r>
      <w:r w:rsidRPr="3E205C78">
        <w:rPr>
          <w:rFonts w:ascii="Verdana" w:hAnsi="Verdana" w:cs="Times New Roman"/>
          <w:sz w:val="16"/>
          <w:szCs w:val="16"/>
          <w:lang w:eastAsia="de-DE"/>
        </w:rPr>
        <w:t xml:space="preserve">, E-Mail: </w:t>
      </w:r>
      <w:hyperlink r:id="rId14" w:history="1">
        <w:r w:rsidRPr="001B294C">
          <w:rPr>
            <w:rStyle w:val="Hyperlink"/>
            <w:rFonts w:ascii="Verdana" w:hAnsi="Verdana"/>
            <w:sz w:val="16"/>
            <w:szCs w:val="16"/>
            <w:lang w:eastAsia="de-DE"/>
          </w:rPr>
          <w:t>sst@epr-online.de</w:t>
        </w:r>
      </w:hyperlink>
      <w:r w:rsidRPr="3E205C78">
        <w:rPr>
          <w:rFonts w:ascii="Verdana" w:hAnsi="Verdana" w:cs="Times New Roman"/>
          <w:sz w:val="16"/>
          <w:szCs w:val="16"/>
          <w:lang w:eastAsia="de-DE"/>
        </w:rPr>
        <w:t xml:space="preserve">, </w:t>
      </w:r>
      <w:hyperlink r:id="rId15" w:history="1">
        <w:r w:rsidRPr="004505B5">
          <w:rPr>
            <w:rStyle w:val="Hyperlink"/>
            <w:rFonts w:ascii="Verdana" w:hAnsi="Verdana" w:cs="Times New Roman"/>
            <w:sz w:val="16"/>
            <w:szCs w:val="16"/>
            <w:lang w:eastAsia="de-DE"/>
          </w:rPr>
          <w:t>www.epr-online.de</w:t>
        </w:r>
      </w:hyperlink>
    </w:p>
    <w:sectPr w:rsidR="001974FB" w:rsidRPr="006D2C2B" w:rsidSect="008B4E06">
      <w:headerReference w:type="default" r:id="rId16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37A0" w14:textId="77777777" w:rsidR="00B50DA8" w:rsidRDefault="00B50DA8" w:rsidP="00A93DBB">
      <w:pPr>
        <w:spacing w:after="0" w:line="240" w:lineRule="auto"/>
      </w:pPr>
      <w:r>
        <w:separator/>
      </w:r>
    </w:p>
  </w:endnote>
  <w:endnote w:type="continuationSeparator" w:id="0">
    <w:p w14:paraId="26ED0DEB" w14:textId="77777777" w:rsidR="00B50DA8" w:rsidRDefault="00B50DA8" w:rsidP="00A93DBB">
      <w:pPr>
        <w:spacing w:after="0" w:line="240" w:lineRule="auto"/>
      </w:pPr>
      <w:r>
        <w:continuationSeparator/>
      </w:r>
    </w:p>
  </w:endnote>
  <w:endnote w:type="continuationNotice" w:id="1">
    <w:p w14:paraId="60E3ACA7" w14:textId="77777777" w:rsidR="00B50DA8" w:rsidRDefault="00B50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B89C" w14:textId="77777777" w:rsidR="00B50DA8" w:rsidRDefault="00B50DA8" w:rsidP="00A93DBB">
      <w:pPr>
        <w:spacing w:after="0" w:line="240" w:lineRule="auto"/>
      </w:pPr>
      <w:r>
        <w:separator/>
      </w:r>
    </w:p>
  </w:footnote>
  <w:footnote w:type="continuationSeparator" w:id="0">
    <w:p w14:paraId="4B914F1C" w14:textId="77777777" w:rsidR="00B50DA8" w:rsidRDefault="00B50DA8" w:rsidP="00A93DBB">
      <w:pPr>
        <w:spacing w:after="0" w:line="240" w:lineRule="auto"/>
      </w:pPr>
      <w:r>
        <w:continuationSeparator/>
      </w:r>
    </w:p>
  </w:footnote>
  <w:footnote w:type="continuationNotice" w:id="1">
    <w:p w14:paraId="045CCB2F" w14:textId="77777777" w:rsidR="00B50DA8" w:rsidRDefault="00B50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BA84" w14:textId="493747B7" w:rsidR="009B5843" w:rsidRDefault="00D57E75" w:rsidP="00AC59B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F6815" wp14:editId="5638B2E3">
          <wp:simplePos x="0" y="0"/>
          <wp:positionH relativeFrom="margin">
            <wp:posOffset>4036695</wp:posOffset>
          </wp:positionH>
          <wp:positionV relativeFrom="paragraph">
            <wp:posOffset>-205105</wp:posOffset>
          </wp:positionV>
          <wp:extent cx="2261870" cy="349250"/>
          <wp:effectExtent l="0" t="0" r="5080" b="0"/>
          <wp:wrapTight wrapText="bothSides">
            <wp:wrapPolygon edited="0">
              <wp:start x="0" y="0"/>
              <wp:lineTo x="0" y="20029"/>
              <wp:lineTo x="21467" y="20029"/>
              <wp:lineTo x="21467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87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95496" w14:textId="77777777" w:rsidR="009B5843" w:rsidRPr="00265DAE" w:rsidRDefault="009B5843" w:rsidP="009B5843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00B050"/>
        <w:sz w:val="28"/>
        <w:szCs w:val="28"/>
      </w:rPr>
    </w:pPr>
    <w:r w:rsidRPr="00265DAE">
      <w:rPr>
        <w:rFonts w:ascii="Verdana" w:hAnsi="Verdana" w:cs="Times New Roman"/>
        <w:b/>
        <w:smallCaps/>
        <w:noProof/>
        <w:color w:val="00B050"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4B1"/>
    <w:multiLevelType w:val="hybridMultilevel"/>
    <w:tmpl w:val="F7EA9742"/>
    <w:lvl w:ilvl="0" w:tplc="89F8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A13B"/>
        <w:u w:color="0BA13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E3F"/>
    <w:multiLevelType w:val="hybridMultilevel"/>
    <w:tmpl w:val="735AD776"/>
    <w:lvl w:ilvl="0" w:tplc="3D507D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621"/>
    <w:multiLevelType w:val="hybridMultilevel"/>
    <w:tmpl w:val="BDBAFC30"/>
    <w:lvl w:ilvl="0" w:tplc="89F8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A13B"/>
        <w:u w:color="0BA13B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37A"/>
    <w:multiLevelType w:val="hybridMultilevel"/>
    <w:tmpl w:val="1F404912"/>
    <w:lvl w:ilvl="0" w:tplc="89F8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A13B"/>
        <w:u w:color="0BA13B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62D8"/>
    <w:multiLevelType w:val="hybridMultilevel"/>
    <w:tmpl w:val="6B3EBBB4"/>
    <w:lvl w:ilvl="0" w:tplc="89F8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A13B"/>
        <w:u w:color="0BA13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90123"/>
    <w:multiLevelType w:val="hybridMultilevel"/>
    <w:tmpl w:val="745A397A"/>
    <w:lvl w:ilvl="0" w:tplc="89F8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A13B"/>
        <w:u w:color="0BA13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8"/>
    <w:rsid w:val="000040E2"/>
    <w:rsid w:val="00007B6F"/>
    <w:rsid w:val="000170D2"/>
    <w:rsid w:val="00053816"/>
    <w:rsid w:val="00073291"/>
    <w:rsid w:val="00077CA2"/>
    <w:rsid w:val="000A7419"/>
    <w:rsid w:val="000B3BBC"/>
    <w:rsid w:val="000B4825"/>
    <w:rsid w:val="000C059E"/>
    <w:rsid w:val="00123ED4"/>
    <w:rsid w:val="001273C2"/>
    <w:rsid w:val="0013748E"/>
    <w:rsid w:val="00146D86"/>
    <w:rsid w:val="00156545"/>
    <w:rsid w:val="00174A37"/>
    <w:rsid w:val="001936D4"/>
    <w:rsid w:val="001974FB"/>
    <w:rsid w:val="001C7F3A"/>
    <w:rsid w:val="001E3AB0"/>
    <w:rsid w:val="002267CF"/>
    <w:rsid w:val="00242CA2"/>
    <w:rsid w:val="00264280"/>
    <w:rsid w:val="00265DAE"/>
    <w:rsid w:val="00291B3B"/>
    <w:rsid w:val="00296A8E"/>
    <w:rsid w:val="002B196B"/>
    <w:rsid w:val="002B45C6"/>
    <w:rsid w:val="002D4596"/>
    <w:rsid w:val="002E3DB7"/>
    <w:rsid w:val="002F1523"/>
    <w:rsid w:val="00337B7F"/>
    <w:rsid w:val="00346861"/>
    <w:rsid w:val="003526CA"/>
    <w:rsid w:val="00366ACC"/>
    <w:rsid w:val="00373C3F"/>
    <w:rsid w:val="00395DCF"/>
    <w:rsid w:val="003A3E3C"/>
    <w:rsid w:val="003A4702"/>
    <w:rsid w:val="00425CCA"/>
    <w:rsid w:val="0043200F"/>
    <w:rsid w:val="004647A2"/>
    <w:rsid w:val="004B1488"/>
    <w:rsid w:val="004E1818"/>
    <w:rsid w:val="00544CDB"/>
    <w:rsid w:val="00566239"/>
    <w:rsid w:val="00571AFF"/>
    <w:rsid w:val="005741FD"/>
    <w:rsid w:val="005755D0"/>
    <w:rsid w:val="00592437"/>
    <w:rsid w:val="005A7EEE"/>
    <w:rsid w:val="005C5522"/>
    <w:rsid w:val="00625030"/>
    <w:rsid w:val="00630DA6"/>
    <w:rsid w:val="00644860"/>
    <w:rsid w:val="006604EE"/>
    <w:rsid w:val="00671F72"/>
    <w:rsid w:val="006837BE"/>
    <w:rsid w:val="00685E44"/>
    <w:rsid w:val="00694B07"/>
    <w:rsid w:val="006C199B"/>
    <w:rsid w:val="006F3450"/>
    <w:rsid w:val="00701CCE"/>
    <w:rsid w:val="00705314"/>
    <w:rsid w:val="00715B32"/>
    <w:rsid w:val="0071711B"/>
    <w:rsid w:val="007205AA"/>
    <w:rsid w:val="00747B37"/>
    <w:rsid w:val="00751989"/>
    <w:rsid w:val="00790C40"/>
    <w:rsid w:val="007A60F7"/>
    <w:rsid w:val="007A730A"/>
    <w:rsid w:val="007E1512"/>
    <w:rsid w:val="007E1C2F"/>
    <w:rsid w:val="007E28EC"/>
    <w:rsid w:val="007E740C"/>
    <w:rsid w:val="0082168B"/>
    <w:rsid w:val="0083238E"/>
    <w:rsid w:val="00865982"/>
    <w:rsid w:val="008A0CDE"/>
    <w:rsid w:val="008A4371"/>
    <w:rsid w:val="008B29C0"/>
    <w:rsid w:val="008B4E06"/>
    <w:rsid w:val="008D022B"/>
    <w:rsid w:val="008D3860"/>
    <w:rsid w:val="008E05AA"/>
    <w:rsid w:val="008E3866"/>
    <w:rsid w:val="00903897"/>
    <w:rsid w:val="00910805"/>
    <w:rsid w:val="00941721"/>
    <w:rsid w:val="00951C3B"/>
    <w:rsid w:val="00957B38"/>
    <w:rsid w:val="009B5843"/>
    <w:rsid w:val="009C303C"/>
    <w:rsid w:val="009D0A3A"/>
    <w:rsid w:val="009E79F0"/>
    <w:rsid w:val="00A112F5"/>
    <w:rsid w:val="00A244D9"/>
    <w:rsid w:val="00A42333"/>
    <w:rsid w:val="00A50BE9"/>
    <w:rsid w:val="00A56EB6"/>
    <w:rsid w:val="00A6485A"/>
    <w:rsid w:val="00A777A6"/>
    <w:rsid w:val="00A93DBB"/>
    <w:rsid w:val="00AA33AB"/>
    <w:rsid w:val="00AA4850"/>
    <w:rsid w:val="00AC59B8"/>
    <w:rsid w:val="00AE3465"/>
    <w:rsid w:val="00AF1CF5"/>
    <w:rsid w:val="00AF2703"/>
    <w:rsid w:val="00B00DB2"/>
    <w:rsid w:val="00B01C03"/>
    <w:rsid w:val="00B1782B"/>
    <w:rsid w:val="00B3386E"/>
    <w:rsid w:val="00B3587A"/>
    <w:rsid w:val="00B50DA8"/>
    <w:rsid w:val="00B923C8"/>
    <w:rsid w:val="00B94769"/>
    <w:rsid w:val="00B95088"/>
    <w:rsid w:val="00BB5C8F"/>
    <w:rsid w:val="00BE4D41"/>
    <w:rsid w:val="00BE6A15"/>
    <w:rsid w:val="00C10EA3"/>
    <w:rsid w:val="00C416E8"/>
    <w:rsid w:val="00C60164"/>
    <w:rsid w:val="00C746D5"/>
    <w:rsid w:val="00CC702F"/>
    <w:rsid w:val="00CE5B16"/>
    <w:rsid w:val="00CF28F0"/>
    <w:rsid w:val="00D04A07"/>
    <w:rsid w:val="00D05F6E"/>
    <w:rsid w:val="00D30B9F"/>
    <w:rsid w:val="00D36D2E"/>
    <w:rsid w:val="00D420CD"/>
    <w:rsid w:val="00D5785F"/>
    <w:rsid w:val="00D57E75"/>
    <w:rsid w:val="00D8352D"/>
    <w:rsid w:val="00DA2E38"/>
    <w:rsid w:val="00DA75ED"/>
    <w:rsid w:val="00DB2049"/>
    <w:rsid w:val="00DB2DD3"/>
    <w:rsid w:val="00E03BD9"/>
    <w:rsid w:val="00E16DA2"/>
    <w:rsid w:val="00E22728"/>
    <w:rsid w:val="00E34A1A"/>
    <w:rsid w:val="00E47FD8"/>
    <w:rsid w:val="00E63712"/>
    <w:rsid w:val="00E74607"/>
    <w:rsid w:val="00E74F6D"/>
    <w:rsid w:val="00E917FA"/>
    <w:rsid w:val="00E955AC"/>
    <w:rsid w:val="00EB2653"/>
    <w:rsid w:val="00EC0D5C"/>
    <w:rsid w:val="00EC2BD4"/>
    <w:rsid w:val="00EC634C"/>
    <w:rsid w:val="00ED25E6"/>
    <w:rsid w:val="00F016DD"/>
    <w:rsid w:val="00F05130"/>
    <w:rsid w:val="00F06FB9"/>
    <w:rsid w:val="00F562AA"/>
    <w:rsid w:val="00F65D1A"/>
    <w:rsid w:val="00F76C20"/>
    <w:rsid w:val="00F822AE"/>
    <w:rsid w:val="00F87955"/>
    <w:rsid w:val="00FB6001"/>
    <w:rsid w:val="00FC5B88"/>
    <w:rsid w:val="00FD6241"/>
    <w:rsid w:val="00FE7B59"/>
    <w:rsid w:val="00FF4060"/>
    <w:rsid w:val="00FF770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19465"/>
  <w15:chartTrackingRefBased/>
  <w15:docId w15:val="{02A815F7-D4E6-4D92-B854-E3F3E9FF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4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2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74A37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5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5A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9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DBB"/>
  </w:style>
  <w:style w:type="paragraph" w:styleId="Fuzeile">
    <w:name w:val="footer"/>
    <w:basedOn w:val="Standard"/>
    <w:link w:val="FuzeileZchn"/>
    <w:uiPriority w:val="99"/>
    <w:unhideWhenUsed/>
    <w:rsid w:val="00A9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DBB"/>
  </w:style>
  <w:style w:type="character" w:styleId="NichtaufgelsteErwhnung">
    <w:name w:val="Unresolved Mention"/>
    <w:basedOn w:val="Absatz-Standardschriftart"/>
    <w:uiPriority w:val="99"/>
    <w:semiHidden/>
    <w:unhideWhenUsed/>
    <w:rsid w:val="001E3AB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5843"/>
    <w:pPr>
      <w:ind w:left="720"/>
      <w:contextualSpacing/>
    </w:pPr>
  </w:style>
  <w:style w:type="paragraph" w:styleId="berarbeitung">
    <w:name w:val="Revision"/>
    <w:hidden/>
    <w:uiPriority w:val="99"/>
    <w:semiHidden/>
    <w:rsid w:val="0012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@epr-onlin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ca.senelle@rocketsolutio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cketsolution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pr-online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t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9BA193FE9E4E84E70DFF4D0AF081" ma:contentTypeVersion="11" ma:contentTypeDescription="Ein neues Dokument erstellen." ma:contentTypeScope="" ma:versionID="3c1c3cbe7334eb2e2273dfc5d41c8b9b">
  <xsd:schema xmlns:xsd="http://www.w3.org/2001/XMLSchema" xmlns:xs="http://www.w3.org/2001/XMLSchema" xmlns:p="http://schemas.microsoft.com/office/2006/metadata/properties" xmlns:ns2="994dcab6-571b-4157-b0d3-ff425a28c167" xmlns:ns3="cbe9d915-0ada-4ecd-8cdc-7a09d27f7659" targetNamespace="http://schemas.microsoft.com/office/2006/metadata/properties" ma:root="true" ma:fieldsID="7845fbffb8a2f630733c1100841a8379" ns2:_="" ns3:_="">
    <xsd:import namespace="994dcab6-571b-4157-b0d3-ff425a28c167"/>
    <xsd:import namespace="cbe9d915-0ada-4ecd-8cdc-7a09d27f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dcab6-571b-4157-b0d3-ff425a28c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d915-0ada-4ecd-8cdc-7a09d27f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761D0-B2D1-4F01-A4C6-113A85D10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F7E20-4ACA-402E-88A9-8293BAD12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4846F-DC1F-4758-B247-835B18CC3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8DECE-D342-48A5-8329-82647221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dcab6-571b-4157-b0d3-ff425a28c167"/>
    <ds:schemaRef ds:uri="cbe9d915-0ada-4ecd-8cdc-7a09d27f7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Staehr | epr - elsaesser public relations</dc:creator>
  <cp:keywords/>
  <dc:description/>
  <cp:lastModifiedBy>Sabine Hensold | epr - elsaesser public relations</cp:lastModifiedBy>
  <cp:revision>4</cp:revision>
  <dcterms:created xsi:type="dcterms:W3CDTF">2022-03-08T09:47:00Z</dcterms:created>
  <dcterms:modified xsi:type="dcterms:W3CDTF">2022-03-08T09:52:00Z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0x01010003019BA193FE9E4E84E70DFF4D0AF081</vt:lpwstr>
  </property>
</Properties>
</file>