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B560" w14:textId="77777777" w:rsidR="00E75A06" w:rsidRDefault="00E75A06" w:rsidP="00E75A06">
      <w:pPr>
        <w:pStyle w:val="Doktitel"/>
      </w:pPr>
      <w:r>
        <w:t>Pressemitteilung</w:t>
      </w:r>
      <w:r w:rsidR="00F93F21">
        <w:br/>
      </w:r>
    </w:p>
    <w:p w14:paraId="14E10F2D" w14:textId="7C8E8DDB" w:rsidR="00F93F21" w:rsidRPr="00F93F21" w:rsidRDefault="00A4406D" w:rsidP="00E75A06">
      <w:pPr>
        <w:pStyle w:val="Inhalt"/>
        <w:tabs>
          <w:tab w:val="left" w:pos="4230"/>
        </w:tabs>
        <w:rPr>
          <w:b w:val="0"/>
          <w:bCs/>
          <w:sz w:val="20"/>
          <w:u w:val="single"/>
        </w:rPr>
      </w:pPr>
      <w:r>
        <w:rPr>
          <w:b w:val="0"/>
          <w:bCs/>
          <w:sz w:val="20"/>
          <w:u w:val="single"/>
        </w:rPr>
        <w:t>Hauptgewinn im PS-Sparen</w:t>
      </w:r>
    </w:p>
    <w:p w14:paraId="190FE906" w14:textId="5CA3EF7E" w:rsidR="00E75A06" w:rsidRDefault="00A4406D" w:rsidP="00E75A06">
      <w:pPr>
        <w:pStyle w:val="Inhalt"/>
        <w:tabs>
          <w:tab w:val="left" w:pos="4230"/>
        </w:tabs>
      </w:pPr>
      <w:r>
        <w:t>10.000 Euro für Karin und Dieter Durner aus Königsbrunn</w:t>
      </w:r>
      <w:r w:rsidR="00E75A06">
        <w:tab/>
      </w:r>
    </w:p>
    <w:p w14:paraId="25170346" w14:textId="4E8B4F27" w:rsidR="00A4406D" w:rsidRDefault="00BF322C" w:rsidP="00A4406D">
      <w:pPr>
        <w:rPr>
          <w:rFonts w:eastAsia="MS Mincho"/>
        </w:rPr>
      </w:pPr>
      <w:r>
        <w:rPr>
          <w:rFonts w:eastAsia="MS Mincho"/>
        </w:rPr>
        <w:t>Augsburg</w:t>
      </w:r>
      <w:r w:rsidR="00E75A06">
        <w:rPr>
          <w:rFonts w:eastAsia="MS Mincho"/>
        </w:rPr>
        <w:t xml:space="preserve">, </w:t>
      </w:r>
      <w:r w:rsidR="00A4406D">
        <w:rPr>
          <w:rFonts w:eastAsia="MS Mincho"/>
        </w:rPr>
        <w:t>21. Mai</w:t>
      </w:r>
      <w:r>
        <w:rPr>
          <w:rFonts w:eastAsia="MS Mincho"/>
        </w:rPr>
        <w:t xml:space="preserve"> 202</w:t>
      </w:r>
      <w:r w:rsidR="00052088">
        <w:rPr>
          <w:rFonts w:eastAsia="MS Mincho"/>
        </w:rPr>
        <w:t>1</w:t>
      </w:r>
      <w:r w:rsidR="00E75A06">
        <w:rPr>
          <w:rFonts w:eastAsia="MS Mincho"/>
        </w:rPr>
        <w:t xml:space="preserve"> </w:t>
      </w:r>
    </w:p>
    <w:p w14:paraId="1E42F3B2" w14:textId="32BB2EC2" w:rsidR="00A4406D" w:rsidRDefault="00A4406D" w:rsidP="00A4406D">
      <w:pPr>
        <w:rPr>
          <w:rFonts w:eastAsia="MS Mincho"/>
        </w:rPr>
      </w:pPr>
      <w:r w:rsidRPr="00A4406D">
        <w:rPr>
          <w:rFonts w:eastAsia="MS Mincho"/>
        </w:rPr>
        <w:t xml:space="preserve">Zuerst glaubten Karin und Dieter Durner aus Königsbrunn an das Spaßtelefon eines Rundfunksenders. Doch zwischenzeitlich haben es die langjährigen Kunden der Kreissparkasse Augsburg schwarz auf weiß: </w:t>
      </w:r>
      <w:r>
        <w:rPr>
          <w:rFonts w:eastAsia="MS Mincho"/>
        </w:rPr>
        <w:t>B</w:t>
      </w:r>
      <w:r w:rsidRPr="00A4406D">
        <w:rPr>
          <w:rFonts w:eastAsia="MS Mincho"/>
        </w:rPr>
        <w:t xml:space="preserve">ei der Mai-Ziehung im PS-Sparen der bayerischen Sparkassen ist ein Hauptgewinn mit 10.000 Euro auf ihre Losnummer entfallen. </w:t>
      </w:r>
    </w:p>
    <w:p w14:paraId="1FDC839D" w14:textId="5C406547" w:rsidR="00A4406D" w:rsidRDefault="00A4406D" w:rsidP="00A4406D">
      <w:pPr>
        <w:rPr>
          <w:rFonts w:eastAsia="MS Mincho"/>
        </w:rPr>
      </w:pPr>
      <w:r w:rsidRPr="00A4406D">
        <w:rPr>
          <w:rFonts w:eastAsia="MS Mincho"/>
        </w:rPr>
        <w:t>„Mit solch guten Nachrichten darf unser Telefon gerne öfter klingeln“, lachen die beiden Glückspilze. Markus Walsch, der Leiter der Kreissparkassen-Filiale in Königsbrunn, gratulierte den glücklichen Gewinnern zu ihrem Haupttreffer. Insgesamt waren bei der jüngsten PS-Auslosung über 112.000 Gewinne im Gesamtwert von gut 1,5 Millionen Euro auf Kunden bayerischer Sparkassen entfallen, darunter 69 Haupttreffer mit jeweils 10.000 Euro.</w:t>
      </w:r>
    </w:p>
    <w:p w14:paraId="2D7A2DCF" w14:textId="77777777" w:rsidR="00A4406D" w:rsidRDefault="00A4406D" w:rsidP="00A4406D">
      <w:pPr>
        <w:rPr>
          <w:rFonts w:eastAsia="MS Mincho"/>
          <w:b/>
          <w:bCs/>
          <w:sz w:val="17"/>
          <w:szCs w:val="17"/>
        </w:rPr>
      </w:pPr>
    </w:p>
    <w:p w14:paraId="1CFA2937" w14:textId="2E2A4A43" w:rsidR="00A4406D" w:rsidRDefault="00A4406D" w:rsidP="00A4406D">
      <w:pPr>
        <w:rPr>
          <w:rFonts w:eastAsia="MS Mincho"/>
        </w:rPr>
      </w:pPr>
      <w:r>
        <w:rPr>
          <w:rFonts w:eastAsia="MS Mincho"/>
          <w:noProof/>
        </w:rPr>
        <w:drawing>
          <wp:inline distT="0" distB="0" distL="0" distR="0" wp14:anchorId="79D81C0F" wp14:editId="32DD880A">
            <wp:extent cx="2735884" cy="1764430"/>
            <wp:effectExtent l="0" t="0" r="762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2880" cy="1794739"/>
                    </a:xfrm>
                    <a:prstGeom prst="rect">
                      <a:avLst/>
                    </a:prstGeom>
                  </pic:spPr>
                </pic:pic>
              </a:graphicData>
            </a:graphic>
          </wp:inline>
        </w:drawing>
      </w:r>
    </w:p>
    <w:p w14:paraId="276FA5D0" w14:textId="107EA476" w:rsidR="00A4406D" w:rsidRDefault="00A4406D" w:rsidP="00A4406D">
      <w:pPr>
        <w:rPr>
          <w:rFonts w:eastAsia="MS Mincho"/>
          <w:sz w:val="18"/>
          <w:szCs w:val="18"/>
        </w:rPr>
      </w:pPr>
      <w:r w:rsidRPr="00A4406D">
        <w:rPr>
          <w:rFonts w:eastAsia="MS Mincho"/>
          <w:b/>
          <w:bCs/>
          <w:sz w:val="18"/>
          <w:szCs w:val="18"/>
        </w:rPr>
        <w:t>Bildunterschrift</w:t>
      </w:r>
      <w:r>
        <w:rPr>
          <w:rFonts w:eastAsia="MS Mincho"/>
          <w:b/>
          <w:bCs/>
          <w:sz w:val="18"/>
          <w:szCs w:val="18"/>
        </w:rPr>
        <w:br/>
      </w:r>
      <w:r w:rsidRPr="00A4406D">
        <w:rPr>
          <w:rFonts w:eastAsia="MS Mincho"/>
          <w:sz w:val="18"/>
          <w:szCs w:val="18"/>
        </w:rPr>
        <w:t>Markus Walsch (rechts) von der Kreissparkassen-Filiale in Königsbrunn gratuliert seinen Kunden Karin und Dieter Durner zum 10.000-Euro-Hauptgewinn beim PS-Sparen der bayerischen Sparkassen.</w:t>
      </w:r>
      <w:r>
        <w:rPr>
          <w:rFonts w:eastAsia="MS Mincho"/>
          <w:b/>
          <w:bCs/>
          <w:sz w:val="18"/>
          <w:szCs w:val="18"/>
        </w:rPr>
        <w:br/>
      </w:r>
      <w:r w:rsidRPr="00A4406D">
        <w:rPr>
          <w:rFonts w:eastAsia="MS Mincho"/>
          <w:sz w:val="18"/>
          <w:szCs w:val="18"/>
        </w:rPr>
        <w:t>Foto: Walter Kleber/Kreissparkasse</w:t>
      </w:r>
    </w:p>
    <w:p w14:paraId="60BAAAB4" w14:textId="77777777" w:rsidR="00A4406D" w:rsidRPr="00A4406D" w:rsidRDefault="00A4406D" w:rsidP="00A4406D">
      <w:pPr>
        <w:rPr>
          <w:rFonts w:eastAsia="MS Mincho"/>
          <w:b/>
          <w:bCs/>
          <w:sz w:val="18"/>
          <w:szCs w:val="18"/>
        </w:rPr>
      </w:pPr>
    </w:p>
    <w:p w14:paraId="3A6E20A0" w14:textId="77777777" w:rsidR="005D7E32" w:rsidRPr="005114C7" w:rsidRDefault="00626932" w:rsidP="005D7E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5D7E32" w:rsidRPr="005114C7">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005D7E32" w:rsidRPr="005114C7">
        <w:rPr>
          <w:rFonts w:eastAsia="MS Mincho"/>
          <w:sz w:val="17"/>
          <w:szCs w:val="17"/>
        </w:rPr>
        <w:t xml:space="preserve"> Jahren für Vertrauen sowie Qualität in Beratung und Service. </w:t>
      </w:r>
    </w:p>
    <w:p w14:paraId="2DE6632E" w14:textId="77777777" w:rsidR="005D7E32" w:rsidRPr="00391B40" w:rsidRDefault="005D7E32" w:rsidP="005D7E32">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xml:space="preserve">)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w:t>
      </w:r>
      <w:r w:rsidRPr="00391B40">
        <w:rPr>
          <w:rFonts w:eastAsia="MS Mincho"/>
          <w:sz w:val="17"/>
          <w:szCs w:val="17"/>
        </w:rPr>
        <w:t xml:space="preserve">Kundenzufriedenheit. Ihre Verantwortung für Menschen zeigt die Kreissparkasse Augsburg auch in der Förderung von Kultur, Sport, Umwelt und Sozialem über Spenden, Sponsoring und ehrenamtlichem Engagement. </w:t>
      </w:r>
    </w:p>
    <w:p w14:paraId="7A77B95E"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5E0F4D4C" w14:textId="77777777" w:rsidR="00626932" w:rsidRPr="007D6215" w:rsidRDefault="00626932" w:rsidP="00626932">
      <w:pPr>
        <w:spacing w:line="240" w:lineRule="auto"/>
        <w:contextualSpacing/>
        <w:rPr>
          <w:rFonts w:eastAsia="MS Mincho"/>
          <w:sz w:val="17"/>
          <w:szCs w:val="17"/>
        </w:rPr>
      </w:pPr>
    </w:p>
    <w:p w14:paraId="0C154A1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27C7C991"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368C938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4A0438F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1F0A7244" w14:textId="77777777" w:rsidR="00626932" w:rsidRPr="007D6215" w:rsidRDefault="00626932" w:rsidP="00626932">
      <w:pPr>
        <w:spacing w:line="240" w:lineRule="auto"/>
        <w:contextualSpacing/>
        <w:rPr>
          <w:rFonts w:eastAsia="MS Mincho"/>
          <w:sz w:val="17"/>
          <w:szCs w:val="17"/>
        </w:rPr>
      </w:pPr>
    </w:p>
    <w:p w14:paraId="6ECE4AF4"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7B1E71F1"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5A061BC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76419B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163BC126" w14:textId="77777777" w:rsidR="00626932" w:rsidRPr="007D6215" w:rsidRDefault="00626932" w:rsidP="00626932">
      <w:pPr>
        <w:spacing w:line="240" w:lineRule="auto"/>
        <w:contextualSpacing/>
        <w:rPr>
          <w:rFonts w:eastAsia="MS Mincho"/>
          <w:b/>
          <w:bCs/>
          <w:sz w:val="17"/>
          <w:szCs w:val="17"/>
        </w:rPr>
      </w:pPr>
    </w:p>
    <w:p w14:paraId="0D6D9AB6"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40D4EBAB" w14:textId="77777777" w:rsidR="00626932" w:rsidRPr="007D6215" w:rsidRDefault="00B4753A" w:rsidP="00626932">
      <w:pPr>
        <w:spacing w:line="240" w:lineRule="auto"/>
        <w:contextualSpacing/>
        <w:rPr>
          <w:rFonts w:eastAsia="MS Mincho"/>
          <w:sz w:val="17"/>
          <w:szCs w:val="17"/>
        </w:rPr>
      </w:pPr>
      <w:r>
        <w:rPr>
          <w:rFonts w:eastAsia="MS Mincho"/>
          <w:sz w:val="17"/>
          <w:szCs w:val="17"/>
        </w:rPr>
        <w:t>Elke Thiergärtner</w:t>
      </w:r>
    </w:p>
    <w:p w14:paraId="4361D7C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1B9F291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43F8E5C6" w14:textId="77777777" w:rsidR="00626932" w:rsidRPr="008B2282" w:rsidRDefault="00626932" w:rsidP="00626932">
      <w:pPr>
        <w:spacing w:line="240" w:lineRule="auto"/>
        <w:contextualSpacing/>
        <w:rPr>
          <w:rFonts w:eastAsia="MS Mincho"/>
          <w:sz w:val="17"/>
          <w:szCs w:val="17"/>
        </w:rPr>
      </w:pPr>
    </w:p>
    <w:p w14:paraId="3E93A52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 xml:space="preserve">879 </w:t>
      </w:r>
      <w:r w:rsidR="00B4753A">
        <w:rPr>
          <w:rFonts w:eastAsia="MS Mincho"/>
          <w:sz w:val="17"/>
          <w:szCs w:val="17"/>
        </w:rPr>
        <w:t>12</w:t>
      </w:r>
    </w:p>
    <w:p w14:paraId="4133F3A1" w14:textId="77777777" w:rsidR="00626932" w:rsidRPr="00741877" w:rsidRDefault="00B4753A" w:rsidP="00626932">
      <w:pPr>
        <w:spacing w:line="240" w:lineRule="auto"/>
        <w:contextualSpacing/>
        <w:rPr>
          <w:rFonts w:eastAsia="MS Mincho"/>
          <w:sz w:val="17"/>
          <w:szCs w:val="17"/>
        </w:rPr>
      </w:pPr>
      <w:r>
        <w:rPr>
          <w:rFonts w:eastAsia="MS Mincho"/>
          <w:sz w:val="17"/>
          <w:szCs w:val="17"/>
        </w:rPr>
        <w:t>E-Mail: et</w:t>
      </w:r>
      <w:r w:rsidR="00626932" w:rsidRPr="00741877">
        <w:rPr>
          <w:rFonts w:eastAsia="MS Mincho"/>
          <w:sz w:val="17"/>
          <w:szCs w:val="17"/>
        </w:rPr>
        <w:t>@epr-online.de</w:t>
      </w:r>
    </w:p>
    <w:p w14:paraId="01164A3F"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4F2B15CC"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C144" w14:textId="77777777" w:rsidR="00403CBB" w:rsidRDefault="00403CBB" w:rsidP="00E75A06">
      <w:pPr>
        <w:spacing w:after="0" w:line="240" w:lineRule="auto"/>
      </w:pPr>
      <w:r>
        <w:separator/>
      </w:r>
    </w:p>
  </w:endnote>
  <w:endnote w:type="continuationSeparator" w:id="0">
    <w:p w14:paraId="78031FDA" w14:textId="77777777" w:rsidR="00403CBB" w:rsidRDefault="00403CBB" w:rsidP="00E75A06">
      <w:pPr>
        <w:spacing w:after="0" w:line="240" w:lineRule="auto"/>
      </w:pPr>
      <w:r>
        <w:continuationSeparator/>
      </w:r>
    </w:p>
  </w:endnote>
  <w:endnote w:type="continuationNotice" w:id="1">
    <w:p w14:paraId="374196EF" w14:textId="77777777" w:rsidR="00E96A14" w:rsidRDefault="00E96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AAD8" w14:textId="77777777" w:rsidR="00403CBB" w:rsidRDefault="00403CBB" w:rsidP="00E75A06">
      <w:pPr>
        <w:spacing w:after="0" w:line="240" w:lineRule="auto"/>
      </w:pPr>
      <w:r>
        <w:separator/>
      </w:r>
    </w:p>
  </w:footnote>
  <w:footnote w:type="continuationSeparator" w:id="0">
    <w:p w14:paraId="2D3D1E1F" w14:textId="77777777" w:rsidR="00403CBB" w:rsidRDefault="00403CBB" w:rsidP="00E75A06">
      <w:pPr>
        <w:spacing w:after="0" w:line="240" w:lineRule="auto"/>
      </w:pPr>
      <w:r>
        <w:continuationSeparator/>
      </w:r>
    </w:p>
  </w:footnote>
  <w:footnote w:type="continuationNotice" w:id="1">
    <w:p w14:paraId="1BAAF38D" w14:textId="77777777" w:rsidR="00E96A14" w:rsidRDefault="00E96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75D6"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58240"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C45966" w14:textId="77777777" w:rsidR="00E75A06" w:rsidRDefault="00E75A06">
    <w:pPr>
      <w:pStyle w:val="Kopfzeile"/>
    </w:pPr>
  </w:p>
  <w:p w14:paraId="01A682EA" w14:textId="77777777" w:rsidR="00E75A06" w:rsidRDefault="00E75A06">
    <w:pPr>
      <w:pStyle w:val="Kopfzeile"/>
    </w:pPr>
  </w:p>
  <w:p w14:paraId="6BF8EADA" w14:textId="77777777" w:rsidR="00E75A06" w:rsidRDefault="00E75A06">
    <w:pPr>
      <w:pStyle w:val="Kopfzeile"/>
    </w:pPr>
  </w:p>
  <w:p w14:paraId="47568E9A" w14:textId="77777777" w:rsidR="00E75A06" w:rsidRDefault="00E75A06">
    <w:pPr>
      <w:pStyle w:val="Kopfzeile"/>
    </w:pPr>
  </w:p>
  <w:p w14:paraId="5EA9946B"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52088"/>
    <w:rsid w:val="001350E5"/>
    <w:rsid w:val="00403CBB"/>
    <w:rsid w:val="004B1665"/>
    <w:rsid w:val="005447AB"/>
    <w:rsid w:val="005C3D78"/>
    <w:rsid w:val="005D04DF"/>
    <w:rsid w:val="005D7E32"/>
    <w:rsid w:val="00626932"/>
    <w:rsid w:val="007D6215"/>
    <w:rsid w:val="00A43996"/>
    <w:rsid w:val="00A4406D"/>
    <w:rsid w:val="00B4753A"/>
    <w:rsid w:val="00BF322C"/>
    <w:rsid w:val="00D211C9"/>
    <w:rsid w:val="00E240BD"/>
    <w:rsid w:val="00E75A06"/>
    <w:rsid w:val="00E96A14"/>
    <w:rsid w:val="00EC3E17"/>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18BE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2" ma:contentTypeDescription="Ein neues Dokument erstellen." ma:contentTypeScope="" ma:versionID="4763ef1c20f5d4e2708060ccb08b6e44">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931e6fa003c6544d36fbab44ee65469e"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5D9F2-0E60-45C6-8826-5865C95F0D46}">
  <ds:schemaRefs>
    <ds:schemaRef ds:uri="http://schemas.openxmlformats.org/officeDocument/2006/bibliography"/>
  </ds:schemaRefs>
</ds:datastoreItem>
</file>

<file path=customXml/itemProps2.xml><?xml version="1.0" encoding="utf-8"?>
<ds:datastoreItem xmlns:ds="http://schemas.openxmlformats.org/officeDocument/2006/customXml" ds:itemID="{A0A6B180-17EA-4B0D-BA70-F6798AE1AD56}"/>
</file>

<file path=customXml/itemProps3.xml><?xml version="1.0" encoding="utf-8"?>
<ds:datastoreItem xmlns:ds="http://schemas.openxmlformats.org/officeDocument/2006/customXml" ds:itemID="{8B6F1A4A-8D0C-4AC3-A4C4-81942306B44F}">
  <ds:schemaRefs>
    <ds:schemaRef ds:uri="http://schemas.microsoft.com/sharepoint/v3/contenttype/forms"/>
  </ds:schemaRefs>
</ds:datastoreItem>
</file>

<file path=customXml/itemProps4.xml><?xml version="1.0" encoding="utf-8"?>
<ds:datastoreItem xmlns:ds="http://schemas.openxmlformats.org/officeDocument/2006/customXml" ds:itemID="{8BACFDE6-6DE3-4E55-9430-E3BDD560658E}">
  <ds:schemaRefs>
    <ds:schemaRef ds:uri="c3a5efd2-c8b9-4e5e-81d9-8e3dd796caa0"/>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e339aa7a-002b-45af-a9a7-3ff9101b1c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Miriam Blum | elsaesser public relations</cp:lastModifiedBy>
  <cp:revision>5</cp:revision>
  <dcterms:created xsi:type="dcterms:W3CDTF">2021-05-21T07:07:00Z</dcterms:created>
  <dcterms:modified xsi:type="dcterms:W3CDTF">2021-05-21T08:18:00Z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