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E75A06" w:rsidP="00E75A06" w:rsidRDefault="00E75A06" w14:paraId="58BD8862" w14:textId="77777777">
      <w:pPr>
        <w:pStyle w:val="Doktitel"/>
      </w:pPr>
      <w:r>
        <w:t>Pressemitteilung</w:t>
      </w:r>
      <w:r w:rsidR="00F93F21">
        <w:br/>
      </w:r>
    </w:p>
    <w:p w:rsidRPr="00F93F21" w:rsidR="00F93F21" w:rsidP="00E75A06" w:rsidRDefault="00D413BB" w14:paraId="7A25F7A8" w14:textId="4995E435">
      <w:pPr>
        <w:pStyle w:val="Inhalt"/>
        <w:tabs>
          <w:tab w:val="left" w:pos="4230"/>
        </w:tabs>
        <w:rPr>
          <w:b w:val="0"/>
          <w:bCs/>
          <w:sz w:val="20"/>
          <w:u w:val="single"/>
        </w:rPr>
      </w:pPr>
      <w:r>
        <w:rPr>
          <w:b w:val="0"/>
          <w:bCs/>
          <w:sz w:val="20"/>
          <w:u w:val="single"/>
        </w:rPr>
        <w:t>Hauptgewinn im PS-Sparen</w:t>
      </w:r>
    </w:p>
    <w:p w:rsidR="00E75A06" w:rsidP="00D413BB" w:rsidRDefault="00D413BB" w14:paraId="1D9AE2FE" w14:textId="19D6E07C">
      <w:pPr>
        <w:pStyle w:val="Inhalt"/>
        <w:tabs>
          <w:tab w:val="left" w:pos="4230"/>
        </w:tabs>
      </w:pPr>
      <w:r>
        <w:t>10.000 Euro für Jürgen Brehmer aus Anhausen</w:t>
      </w:r>
      <w:r w:rsidR="00E75A06">
        <w:tab/>
      </w:r>
    </w:p>
    <w:p w:rsidR="00E75A06" w:rsidP="00E75A06" w:rsidRDefault="00BF322C" w14:paraId="5A02E098" w14:textId="766D846D">
      <w:pPr>
        <w:rPr>
          <w:rFonts w:eastAsia="MS Mincho"/>
        </w:rPr>
      </w:pPr>
      <w:r>
        <w:rPr>
          <w:rFonts w:eastAsia="MS Mincho"/>
        </w:rPr>
        <w:t>Augsburg</w:t>
      </w:r>
      <w:r w:rsidR="00E75A06">
        <w:rPr>
          <w:rFonts w:eastAsia="MS Mincho"/>
        </w:rPr>
        <w:t xml:space="preserve">, </w:t>
      </w:r>
      <w:r w:rsidR="00D413BB">
        <w:rPr>
          <w:rFonts w:eastAsia="MS Mincho"/>
        </w:rPr>
        <w:t>23. März</w:t>
      </w:r>
      <w:r>
        <w:rPr>
          <w:rFonts w:eastAsia="MS Mincho"/>
        </w:rPr>
        <w:t xml:space="preserve"> 202</w:t>
      </w:r>
      <w:r w:rsidR="00052088">
        <w:rPr>
          <w:rFonts w:eastAsia="MS Mincho"/>
        </w:rPr>
        <w:t>1</w:t>
      </w:r>
      <w:r w:rsidR="00E75A06">
        <w:rPr>
          <w:rFonts w:eastAsia="MS Mincho"/>
        </w:rPr>
        <w:t xml:space="preserve"> </w:t>
      </w:r>
    </w:p>
    <w:p w:rsidR="00D413BB" w:rsidP="007D6215" w:rsidRDefault="00D413BB" w14:paraId="2DBB1114" w14:textId="77777777">
      <w:pPr>
        <w:spacing w:line="240" w:lineRule="auto"/>
        <w:rPr>
          <w:rFonts w:eastAsia="MS Mincho"/>
        </w:rPr>
      </w:pPr>
      <w:r w:rsidRPr="00D413BB">
        <w:rPr>
          <w:rFonts w:eastAsia="MS Mincho"/>
        </w:rPr>
        <w:t>Erst seit knapp zwei Jahren nimmt Jürgen Brehmer aus dem Diedorfer Ortsteil Anhausen am PS-Sparen der bayerischen Sparkassen teil. Und schon landete der langjährige Kunde der Kreissparkasse Aug</w:t>
      </w:r>
      <w:r>
        <w:rPr>
          <w:rFonts w:eastAsia="MS Mincho"/>
        </w:rPr>
        <w:t>sburg jetzt einen Volltreffer: B</w:t>
      </w:r>
      <w:r w:rsidRPr="00D413BB">
        <w:rPr>
          <w:rFonts w:eastAsia="MS Mincho"/>
        </w:rPr>
        <w:t>ei der März-Ziehung ist kürzlich ein Hauptgewin</w:t>
      </w:r>
      <w:r>
        <w:rPr>
          <w:rFonts w:eastAsia="MS Mincho"/>
        </w:rPr>
        <w:t>n mit 10.000 Euro auf seine Los</w:t>
      </w:r>
      <w:bookmarkStart w:name="_GoBack" w:id="0"/>
      <w:bookmarkEnd w:id="0"/>
      <w:r w:rsidRPr="00D413BB">
        <w:rPr>
          <w:rFonts w:eastAsia="MS Mincho"/>
        </w:rPr>
        <w:t xml:space="preserve">nummer entfallen. </w:t>
      </w:r>
    </w:p>
    <w:p w:rsidR="007D6215" w:rsidP="007D6215" w:rsidRDefault="00D413BB" w14:paraId="307F2078" w14:textId="2CDEB60E">
      <w:pPr>
        <w:spacing w:line="240" w:lineRule="auto"/>
        <w:rPr>
          <w:rFonts w:eastAsia="MS Mincho"/>
        </w:rPr>
      </w:pPr>
      <w:r w:rsidRPr="00D413BB">
        <w:rPr>
          <w:rFonts w:eastAsia="MS Mincho"/>
        </w:rPr>
        <w:t>Patrick Prestele, der Leiter der Kreissparkassen-Filiale in Diedorf, gratulierte dem glücklichen Gewin</w:t>
      </w:r>
      <w:r>
        <w:rPr>
          <w:rFonts w:eastAsia="MS Mincho"/>
        </w:rPr>
        <w:t>ner zu seinem Haupttreffer. Insgesamt wa</w:t>
      </w:r>
      <w:r w:rsidRPr="00D413BB">
        <w:rPr>
          <w:rFonts w:eastAsia="MS Mincho"/>
        </w:rPr>
        <w:t>ren bei der jüngsten PS-Auslosung über 112.00</w:t>
      </w:r>
      <w:r>
        <w:rPr>
          <w:rFonts w:eastAsia="MS Mincho"/>
        </w:rPr>
        <w:t>0 Gewinne im Ge</w:t>
      </w:r>
      <w:r w:rsidRPr="00D413BB">
        <w:rPr>
          <w:rFonts w:eastAsia="MS Mincho"/>
        </w:rPr>
        <w:t>samtwert von gut 1,5 Millionen Euro auf Kunde</w:t>
      </w:r>
      <w:r>
        <w:rPr>
          <w:rFonts w:eastAsia="MS Mincho"/>
        </w:rPr>
        <w:t>n bayerischer Sparkassen entfallen, dar</w:t>
      </w:r>
      <w:r w:rsidRPr="00D413BB">
        <w:rPr>
          <w:rFonts w:eastAsia="MS Mincho"/>
        </w:rPr>
        <w:t>unter 6</w:t>
      </w:r>
      <w:r>
        <w:rPr>
          <w:rFonts w:eastAsia="MS Mincho"/>
        </w:rPr>
        <w:t>9 Haupt</w:t>
      </w:r>
      <w:r w:rsidRPr="00D413BB">
        <w:rPr>
          <w:rFonts w:eastAsia="MS Mincho"/>
        </w:rPr>
        <w:t>treffer mit jeweils 10.000 Euro.</w:t>
      </w:r>
    </w:p>
    <w:p w:rsidR="00D413BB" w:rsidP="007D6215" w:rsidRDefault="00D413BB" w14:paraId="3F3A6C11" w14:textId="212287BC">
      <w:pPr>
        <w:spacing w:line="240" w:lineRule="auto"/>
        <w:rPr>
          <w:rFonts w:eastAsia="MS Mincho"/>
          <w:b/>
          <w:bCs/>
          <w:sz w:val="17"/>
          <w:szCs w:val="17"/>
        </w:rPr>
      </w:pPr>
      <w:r w:rsidR="00D413BB">
        <w:drawing>
          <wp:inline wp14:editId="1676009E" wp14:anchorId="09A6D7C9">
            <wp:extent cx="3496310" cy="2418600"/>
            <wp:effectExtent l="0" t="0" r="0" b="1270"/>
            <wp:docPr id="2" name="Grafik 2" title=""/>
            <wp:cNvGraphicFramePr>
              <a:graphicFrameLocks noChangeAspect="1"/>
            </wp:cNvGraphicFramePr>
            <a:graphic>
              <a:graphicData uri="http://schemas.openxmlformats.org/drawingml/2006/picture">
                <pic:pic>
                  <pic:nvPicPr>
                    <pic:cNvPr id="0" name="Grafik 2"/>
                    <pic:cNvPicPr/>
                  </pic:nvPicPr>
                  <pic:blipFill>
                    <a:blip r:embed="R7c28b34b31fc434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96310" cy="2418600"/>
                    </a:xfrm>
                    <a:prstGeom prst="rect">
                      <a:avLst/>
                    </a:prstGeom>
                  </pic:spPr>
                </pic:pic>
              </a:graphicData>
            </a:graphic>
          </wp:inline>
        </w:drawing>
      </w:r>
    </w:p>
    <w:p w:rsidRPr="00D413BB" w:rsidR="00D413BB" w:rsidP="00D413BB" w:rsidRDefault="00D413BB" w14:paraId="3A5B0FFF" w14:textId="77777777">
      <w:pPr>
        <w:spacing w:line="240" w:lineRule="auto"/>
        <w:rPr>
          <w:rFonts w:eastAsia="MS Mincho"/>
          <w:sz w:val="18"/>
          <w:szCs w:val="18"/>
        </w:rPr>
      </w:pPr>
      <w:r w:rsidRPr="00D413BB">
        <w:rPr>
          <w:rFonts w:eastAsia="MS Mincho"/>
          <w:b/>
          <w:sz w:val="18"/>
          <w:szCs w:val="18"/>
        </w:rPr>
        <w:t>Bildunterschrift</w:t>
      </w:r>
      <w:r w:rsidRPr="00D413BB">
        <w:rPr>
          <w:rFonts w:eastAsia="MS Mincho"/>
          <w:sz w:val="18"/>
          <w:szCs w:val="18"/>
        </w:rPr>
        <w:br/>
      </w:r>
      <w:r w:rsidRPr="00D413BB">
        <w:rPr>
          <w:rFonts w:eastAsia="MS Mincho"/>
          <w:sz w:val="18"/>
          <w:szCs w:val="18"/>
        </w:rPr>
        <w:t>Patrick Prestele (rechts) von der Kreissparkassen-Filiale in Diedorf gratuliert seinem Kunden Jürgen Brehmer zum 10.000-Euro-Hauptgewinn beim PS-Sparen der bayerischen Sparkassen.</w:t>
      </w:r>
    </w:p>
    <w:p w:rsidR="00D413BB" w:rsidP="00D413BB" w:rsidRDefault="00D413BB" w14:paraId="52818533" w14:textId="1EFD9DF2">
      <w:pPr>
        <w:spacing w:line="240" w:lineRule="auto"/>
        <w:rPr>
          <w:rFonts w:eastAsia="MS Mincho"/>
        </w:rPr>
      </w:pPr>
      <w:r>
        <w:rPr>
          <w:rFonts w:eastAsia="MS Mincho"/>
          <w:sz w:val="18"/>
          <w:szCs w:val="18"/>
        </w:rPr>
        <w:t>Foto: Walter Kleber/</w:t>
      </w:r>
      <w:r w:rsidRPr="00D413BB">
        <w:rPr>
          <w:rFonts w:eastAsia="MS Mincho"/>
          <w:sz w:val="18"/>
          <w:szCs w:val="18"/>
        </w:rPr>
        <w:t>Kreissparkasse</w:t>
      </w:r>
    </w:p>
    <w:p w:rsidR="00D413BB" w:rsidP="007D6215" w:rsidRDefault="00D413BB" w14:paraId="44BE0A64" w14:textId="77777777">
      <w:pPr>
        <w:spacing w:line="240" w:lineRule="auto"/>
        <w:rPr>
          <w:rFonts w:eastAsia="MS Mincho"/>
          <w:b/>
          <w:bCs/>
          <w:sz w:val="17"/>
          <w:szCs w:val="17"/>
        </w:rPr>
      </w:pPr>
    </w:p>
    <w:p w:rsidRPr="005114C7" w:rsidR="005D7E32" w:rsidP="005D7E32" w:rsidRDefault="00626932" w14:paraId="180D780F" w14:textId="77777777">
      <w:pPr>
        <w:spacing w:line="240" w:lineRule="auto"/>
        <w:rPr>
          <w:rFonts w:eastAsia="MS Mincho"/>
          <w:sz w:val="17"/>
          <w:szCs w:val="17"/>
        </w:rPr>
      </w:pPr>
      <w:r w:rsidRPr="007D6215">
        <w:rPr>
          <w:rFonts w:eastAsia="MS Mincho"/>
          <w:b/>
          <w:bCs/>
          <w:sz w:val="17"/>
          <w:szCs w:val="17"/>
        </w:rPr>
        <w:t xml:space="preserve">Über die Kreissparkasse Augsburg: </w:t>
      </w:r>
      <w:r>
        <w:rPr>
          <w:rFonts w:eastAsia="MS Mincho"/>
          <w:b/>
          <w:bCs/>
          <w:sz w:val="17"/>
          <w:szCs w:val="17"/>
        </w:rPr>
        <w:br/>
      </w:r>
      <w:r>
        <w:rPr>
          <w:rFonts w:eastAsia="MS Mincho"/>
          <w:sz w:val="17"/>
          <w:szCs w:val="17"/>
        </w:rPr>
        <w:br/>
      </w:r>
      <w:r w:rsidRPr="005114C7" w:rsidR="005D7E32">
        <w:rPr>
          <w:rFonts w:eastAsia="MS Mincho"/>
          <w:sz w:val="17"/>
          <w:szCs w:val="17"/>
        </w:rPr>
        <w:t>Die Kreissparkasse Augsburg übernimmt seit ihrer Gründung 1855 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w:t>
      </w:r>
      <w:r w:rsidR="005D7E32">
        <w:rPr>
          <w:rFonts w:eastAsia="MS Mincho"/>
          <w:sz w:val="17"/>
          <w:szCs w:val="17"/>
        </w:rPr>
        <w:t>chrieben und steht seit über 165</w:t>
      </w:r>
      <w:r w:rsidRPr="005114C7" w:rsidR="005D7E32">
        <w:rPr>
          <w:rFonts w:eastAsia="MS Mincho"/>
          <w:sz w:val="17"/>
          <w:szCs w:val="17"/>
        </w:rPr>
        <w:t xml:space="preserve"> Jahren für Vertrauen sowie Qualität in Beratung und Service. </w:t>
      </w:r>
    </w:p>
    <w:p w:rsidRPr="00391B40" w:rsidR="005D7E32" w:rsidP="005D7E32" w:rsidRDefault="005D7E32" w14:paraId="57C39078" w14:textId="77777777">
      <w:pPr>
        <w:spacing w:line="240" w:lineRule="auto"/>
        <w:rPr>
          <w:rFonts w:eastAsia="MS Mincho"/>
          <w:sz w:val="17"/>
          <w:szCs w:val="17"/>
        </w:rPr>
      </w:pPr>
      <w:r w:rsidRPr="005114C7">
        <w:rPr>
          <w:rFonts w:eastAsia="MS Mincho"/>
          <w:sz w:val="17"/>
          <w:szCs w:val="17"/>
        </w:rPr>
        <w:t>Mit einer Bilanzsumme von 3,</w:t>
      </w:r>
      <w:r>
        <w:rPr>
          <w:rFonts w:eastAsia="MS Mincho"/>
          <w:sz w:val="17"/>
          <w:szCs w:val="17"/>
        </w:rPr>
        <w:t xml:space="preserve">9 </w:t>
      </w:r>
      <w:r w:rsidRPr="005114C7">
        <w:rPr>
          <w:rFonts w:eastAsia="MS Mincho"/>
          <w:sz w:val="17"/>
          <w:szCs w:val="17"/>
        </w:rPr>
        <w:t xml:space="preserve">Milliarden Euro und </w:t>
      </w:r>
      <w:r>
        <w:rPr>
          <w:rFonts w:eastAsia="MS Mincho"/>
          <w:sz w:val="17"/>
          <w:szCs w:val="17"/>
        </w:rPr>
        <w:t>489</w:t>
      </w:r>
      <w:r w:rsidRPr="005114C7">
        <w:rPr>
          <w:rFonts w:eastAsia="MS Mincho"/>
          <w:sz w:val="17"/>
          <w:szCs w:val="17"/>
        </w:rPr>
        <w:t xml:space="preserve"> Beschäftigten (per 31.12.20</w:t>
      </w:r>
      <w:r>
        <w:rPr>
          <w:rFonts w:eastAsia="MS Mincho"/>
          <w:sz w:val="17"/>
          <w:szCs w:val="17"/>
        </w:rPr>
        <w:t>20</w:t>
      </w:r>
      <w:r w:rsidRPr="005114C7">
        <w:rPr>
          <w:rFonts w:eastAsia="MS Mincho"/>
          <w:sz w:val="17"/>
          <w:szCs w:val="17"/>
        </w:rPr>
        <w:t xml:space="preserve">) stellt die Kreissparkasse Augsburg einen bedeutenden Wirtschaftsfaktor und Arbeitgeber in der Region dar. Die persönliche Betreuung der Kunden durch qualifizierte Beschäftigte steht im Mittelpunkt des Handelns. Neben 18 Geschäftsstellen, 26 Selbstbedienungsstellen sowie 60 Geldautomaten steht sie ihren Kunden beim Online-Banking, mit Online-Beratung in der Internet-Filiale und durch telefonische Serviceleistungen rund um die Uhr zur Verfügung. Neben Bankservices können hier auch Produkte abgeschlossen werden. Beratungen werden flexibel nach Vereinbarung und einem ganzheitlichen Ansatz durchgeführt. Die Kombination aller Vertriebs- und Servicekanäle, sowie ein ausgewogenes Produktportfolio für alle Kundengruppen legen die Basis für eine starke Kundenbindung und hohe </w:t>
      </w:r>
      <w:r w:rsidRPr="00391B40">
        <w:rPr>
          <w:rFonts w:eastAsia="MS Mincho"/>
          <w:sz w:val="17"/>
          <w:szCs w:val="17"/>
        </w:rPr>
        <w:t xml:space="preserve">Kundenzufriedenheit. Ihre Verantwortung für Menschen zeigt die Kreissparkasse Augsburg auch in der Förderung von Kultur, Sport, Umwelt und Sozialem über Spenden, Sponsoring und ehrenamtlichem Engagement. </w:t>
      </w:r>
    </w:p>
    <w:p w:rsidRPr="007D6215" w:rsidR="00626932" w:rsidP="00626932" w:rsidRDefault="00626932" w14:paraId="048A2E34" w14:textId="77777777">
      <w:pPr>
        <w:spacing w:line="240" w:lineRule="auto"/>
        <w:contextualSpacing/>
        <w:rPr>
          <w:rFonts w:eastAsia="MS Mincho"/>
          <w:b/>
          <w:bCs/>
          <w:sz w:val="17"/>
          <w:szCs w:val="17"/>
        </w:rPr>
      </w:pPr>
      <w:r w:rsidRPr="007D6215">
        <w:rPr>
          <w:rFonts w:eastAsia="MS Mincho"/>
          <w:b/>
          <w:bCs/>
          <w:sz w:val="17"/>
          <w:szCs w:val="17"/>
        </w:rPr>
        <w:t xml:space="preserve">Unternehmenskontakt: </w:t>
      </w:r>
    </w:p>
    <w:p w:rsidRPr="007D6215" w:rsidR="00626932" w:rsidP="00626932" w:rsidRDefault="00626932" w14:paraId="441B35DD" w14:textId="77777777">
      <w:pPr>
        <w:spacing w:line="240" w:lineRule="auto"/>
        <w:contextualSpacing/>
        <w:rPr>
          <w:rFonts w:eastAsia="MS Mincho"/>
          <w:sz w:val="17"/>
          <w:szCs w:val="17"/>
        </w:rPr>
      </w:pPr>
    </w:p>
    <w:p w:rsidRPr="007D6215" w:rsidR="00626932" w:rsidP="00626932" w:rsidRDefault="00626932" w14:paraId="62EE493B" w14:textId="77777777">
      <w:pPr>
        <w:spacing w:line="240" w:lineRule="auto"/>
        <w:contextualSpacing/>
        <w:rPr>
          <w:rFonts w:eastAsia="MS Mincho"/>
          <w:sz w:val="17"/>
          <w:szCs w:val="17"/>
        </w:rPr>
      </w:pPr>
      <w:r w:rsidRPr="007D6215">
        <w:rPr>
          <w:rFonts w:eastAsia="MS Mincho"/>
          <w:sz w:val="17"/>
          <w:szCs w:val="17"/>
        </w:rPr>
        <w:t>Kreissparkasse Augsburg</w:t>
      </w:r>
    </w:p>
    <w:p w:rsidR="00626932" w:rsidP="00626932" w:rsidRDefault="00626932" w14:paraId="6A7C567D" w14:textId="77777777">
      <w:pPr>
        <w:spacing w:line="240" w:lineRule="auto"/>
        <w:contextualSpacing/>
        <w:rPr>
          <w:rFonts w:eastAsia="MS Mincho"/>
          <w:sz w:val="17"/>
          <w:szCs w:val="17"/>
        </w:rPr>
      </w:pPr>
      <w:r w:rsidRPr="007D6215">
        <w:rPr>
          <w:rFonts w:eastAsia="MS Mincho"/>
          <w:sz w:val="17"/>
          <w:szCs w:val="17"/>
        </w:rPr>
        <w:t xml:space="preserve">Markus Pfeffinger </w:t>
      </w:r>
    </w:p>
    <w:p w:rsidRPr="007D6215" w:rsidR="00626932" w:rsidP="00626932" w:rsidRDefault="00626932" w14:paraId="3F0EF57E" w14:textId="77777777">
      <w:pPr>
        <w:spacing w:line="240" w:lineRule="auto"/>
        <w:contextualSpacing/>
        <w:rPr>
          <w:rFonts w:eastAsia="MS Mincho"/>
          <w:sz w:val="17"/>
          <w:szCs w:val="17"/>
        </w:rPr>
      </w:pPr>
      <w:r w:rsidRPr="007D6215">
        <w:rPr>
          <w:rFonts w:eastAsia="MS Mincho"/>
          <w:sz w:val="17"/>
          <w:szCs w:val="17"/>
        </w:rPr>
        <w:t>Martin-Luther-Platz 5</w:t>
      </w:r>
    </w:p>
    <w:p w:rsidRPr="007D6215" w:rsidR="00626932" w:rsidP="00626932" w:rsidRDefault="00626932" w14:paraId="3BECB4D2" w14:textId="77777777">
      <w:pPr>
        <w:spacing w:line="240" w:lineRule="auto"/>
        <w:contextualSpacing/>
        <w:rPr>
          <w:rFonts w:eastAsia="MS Mincho"/>
          <w:sz w:val="17"/>
          <w:szCs w:val="17"/>
        </w:rPr>
      </w:pPr>
      <w:r w:rsidRPr="007D6215">
        <w:rPr>
          <w:rFonts w:eastAsia="MS Mincho"/>
          <w:sz w:val="17"/>
          <w:szCs w:val="17"/>
        </w:rPr>
        <w:t>86150 Augsburg</w:t>
      </w:r>
    </w:p>
    <w:p w:rsidRPr="007D6215" w:rsidR="00626932" w:rsidP="00626932" w:rsidRDefault="00626932" w14:paraId="02E1B229" w14:textId="77777777">
      <w:pPr>
        <w:spacing w:line="240" w:lineRule="auto"/>
        <w:contextualSpacing/>
        <w:rPr>
          <w:rFonts w:eastAsia="MS Mincho"/>
          <w:sz w:val="17"/>
          <w:szCs w:val="17"/>
        </w:rPr>
      </w:pPr>
    </w:p>
    <w:p w:rsidRPr="007D6215" w:rsidR="00626932" w:rsidP="00626932" w:rsidRDefault="00626932" w14:paraId="277C8884" w14:textId="77777777">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rsidRPr="007D6215" w:rsidR="00626932" w:rsidP="00626932" w:rsidRDefault="00626932" w14:paraId="6F8DFD94" w14:textId="77777777">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rsidRPr="007D6215" w:rsidR="00626932" w:rsidP="00626932" w:rsidRDefault="00626932" w14:paraId="35460E81" w14:textId="77777777">
      <w:pPr>
        <w:spacing w:line="240" w:lineRule="auto"/>
        <w:rPr>
          <w:rFonts w:eastAsia="MS Mincho"/>
          <w:sz w:val="17"/>
          <w:szCs w:val="17"/>
        </w:rPr>
      </w:pPr>
      <w:r w:rsidRPr="007D6215">
        <w:rPr>
          <w:rFonts w:eastAsia="MS Mincho"/>
          <w:sz w:val="17"/>
          <w:szCs w:val="17"/>
        </w:rPr>
        <w:t>E-Mail: ksk@epr-online.de</w:t>
      </w:r>
    </w:p>
    <w:p w:rsidRPr="007D6215" w:rsidR="00626932" w:rsidP="00626932" w:rsidRDefault="00626932" w14:paraId="5BA72887" w14:textId="77777777">
      <w:pPr>
        <w:spacing w:line="240" w:lineRule="auto"/>
        <w:contextualSpacing/>
        <w:rPr>
          <w:rFonts w:eastAsia="MS Mincho"/>
          <w:b/>
          <w:bCs/>
          <w:sz w:val="17"/>
          <w:szCs w:val="17"/>
        </w:rPr>
      </w:pPr>
      <w:r w:rsidRPr="007D6215">
        <w:rPr>
          <w:rFonts w:eastAsia="MS Mincho"/>
          <w:b/>
          <w:bCs/>
          <w:sz w:val="17"/>
          <w:szCs w:val="17"/>
        </w:rPr>
        <w:lastRenderedPageBreak/>
        <w:t>Pressekontakt:</w:t>
      </w:r>
    </w:p>
    <w:p w:rsidRPr="007D6215" w:rsidR="00626932" w:rsidP="00626932" w:rsidRDefault="00626932" w14:paraId="36CAAFB1" w14:textId="77777777">
      <w:pPr>
        <w:spacing w:line="240" w:lineRule="auto"/>
        <w:contextualSpacing/>
        <w:rPr>
          <w:rFonts w:eastAsia="MS Mincho"/>
          <w:b/>
          <w:bCs/>
          <w:sz w:val="17"/>
          <w:szCs w:val="17"/>
        </w:rPr>
      </w:pPr>
    </w:p>
    <w:p w:rsidRPr="007D6215" w:rsidR="00626932" w:rsidP="00626932" w:rsidRDefault="00626932" w14:paraId="18C2DB51" w14:textId="77777777">
      <w:pPr>
        <w:spacing w:line="240" w:lineRule="auto"/>
        <w:contextualSpacing/>
        <w:rPr>
          <w:rFonts w:eastAsia="MS Mincho"/>
          <w:sz w:val="17"/>
          <w:szCs w:val="17"/>
        </w:rPr>
      </w:pPr>
      <w:r w:rsidRPr="007D6215">
        <w:rPr>
          <w:rFonts w:eastAsia="MS Mincho"/>
          <w:sz w:val="17"/>
          <w:szCs w:val="17"/>
        </w:rPr>
        <w:t>epr – elsaesser public relations</w:t>
      </w:r>
    </w:p>
    <w:p w:rsidRPr="007D6215" w:rsidR="00626932" w:rsidP="00626932" w:rsidRDefault="00626932" w14:paraId="066466E1" w14:textId="77777777">
      <w:pPr>
        <w:spacing w:line="240" w:lineRule="auto"/>
        <w:contextualSpacing/>
        <w:rPr>
          <w:rFonts w:eastAsia="MS Mincho"/>
          <w:sz w:val="17"/>
          <w:szCs w:val="17"/>
        </w:rPr>
      </w:pPr>
      <w:r w:rsidRPr="007D6215">
        <w:rPr>
          <w:rFonts w:eastAsia="MS Mincho"/>
          <w:sz w:val="17"/>
          <w:szCs w:val="17"/>
        </w:rPr>
        <w:t>Sophia Druwe</w:t>
      </w:r>
    </w:p>
    <w:p w:rsidRPr="007D6215" w:rsidR="00626932" w:rsidP="00626932" w:rsidRDefault="00626932" w14:paraId="54CB7EE8" w14:textId="77777777">
      <w:pPr>
        <w:spacing w:line="240" w:lineRule="auto"/>
        <w:contextualSpacing/>
        <w:rPr>
          <w:rFonts w:eastAsia="MS Mincho"/>
          <w:sz w:val="17"/>
          <w:szCs w:val="17"/>
        </w:rPr>
      </w:pPr>
      <w:r w:rsidRPr="007D6215">
        <w:rPr>
          <w:rFonts w:eastAsia="MS Mincho"/>
          <w:sz w:val="17"/>
          <w:szCs w:val="17"/>
        </w:rPr>
        <w:t>Maximilianstraße 50</w:t>
      </w:r>
    </w:p>
    <w:p w:rsidRPr="007D6215" w:rsidR="00626932" w:rsidP="00626932" w:rsidRDefault="00626932" w14:paraId="1DD07AD3" w14:textId="77777777">
      <w:pPr>
        <w:spacing w:line="240" w:lineRule="auto"/>
        <w:contextualSpacing/>
        <w:rPr>
          <w:rFonts w:eastAsia="MS Mincho"/>
          <w:sz w:val="17"/>
          <w:szCs w:val="17"/>
        </w:rPr>
      </w:pPr>
      <w:r w:rsidRPr="007D6215">
        <w:rPr>
          <w:rFonts w:eastAsia="MS Mincho"/>
          <w:sz w:val="17"/>
          <w:szCs w:val="17"/>
        </w:rPr>
        <w:t>86150 Augsburg</w:t>
      </w:r>
    </w:p>
    <w:p w:rsidRPr="008B2282" w:rsidR="00626932" w:rsidP="00626932" w:rsidRDefault="00626932" w14:paraId="6204C3BF" w14:textId="77777777">
      <w:pPr>
        <w:spacing w:line="240" w:lineRule="auto"/>
        <w:contextualSpacing/>
        <w:rPr>
          <w:rFonts w:eastAsia="MS Mincho"/>
          <w:sz w:val="17"/>
          <w:szCs w:val="17"/>
        </w:rPr>
      </w:pPr>
    </w:p>
    <w:p w:rsidRPr="00741877" w:rsidR="00626932" w:rsidP="00626932" w:rsidRDefault="00626932" w14:paraId="6BD66115" w14:textId="77777777">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879 19</w:t>
      </w:r>
    </w:p>
    <w:p w:rsidRPr="00741877" w:rsidR="00626932" w:rsidP="00626932" w:rsidRDefault="00626932" w14:paraId="1A5755A5" w14:textId="77777777">
      <w:pPr>
        <w:spacing w:line="240" w:lineRule="auto"/>
        <w:contextualSpacing/>
        <w:rPr>
          <w:rFonts w:eastAsia="MS Mincho"/>
          <w:sz w:val="17"/>
          <w:szCs w:val="17"/>
        </w:rPr>
      </w:pPr>
      <w:r w:rsidRPr="00741877">
        <w:rPr>
          <w:rFonts w:eastAsia="MS Mincho"/>
          <w:sz w:val="17"/>
          <w:szCs w:val="17"/>
        </w:rPr>
        <w:t>E-Mail: sd@epr-online.de</w:t>
      </w:r>
    </w:p>
    <w:p w:rsidRPr="00741877" w:rsidR="00626932" w:rsidP="00626932" w:rsidRDefault="00626932" w14:paraId="237D6DE4" w14:textId="77777777">
      <w:pPr>
        <w:spacing w:line="240" w:lineRule="auto"/>
        <w:contextualSpacing/>
        <w:rPr>
          <w:rFonts w:eastAsia="MS Mincho"/>
          <w:sz w:val="17"/>
          <w:szCs w:val="17"/>
          <w:lang w:val="en-US"/>
        </w:rPr>
      </w:pPr>
      <w:r w:rsidRPr="00741877">
        <w:rPr>
          <w:rFonts w:eastAsia="MS Mincho"/>
          <w:sz w:val="17"/>
          <w:szCs w:val="17"/>
          <w:lang w:val="en-US"/>
        </w:rPr>
        <w:t>www.epr-online.de</w:t>
      </w:r>
    </w:p>
    <w:p w:rsidRPr="007D6215" w:rsidR="00E75A06" w:rsidRDefault="00E75A06" w14:paraId="1DED7A3A" w14:textId="77777777">
      <w:pPr>
        <w:rPr>
          <w:lang w:val="en-US"/>
        </w:rPr>
      </w:pPr>
    </w:p>
    <w:sectPr w:rsidRPr="007D6215" w:rsidR="00E75A06" w:rsidSect="00E75A06">
      <w:headerReference w:type="default" r:id="rId11"/>
      <w:pgSz w:w="11906" w:h="16838" w:orient="portrait"/>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7AB" w:rsidP="00E75A06" w:rsidRDefault="005447AB" w14:paraId="6686AD7F" w14:textId="77777777">
      <w:pPr>
        <w:spacing w:after="0" w:line="240" w:lineRule="auto"/>
      </w:pPr>
      <w:r>
        <w:separator/>
      </w:r>
    </w:p>
  </w:endnote>
  <w:endnote w:type="continuationSeparator" w:id="0">
    <w:p w:rsidR="005447AB" w:rsidP="00E75A06" w:rsidRDefault="005447AB" w14:paraId="57BACEF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7AB" w:rsidP="00E75A06" w:rsidRDefault="005447AB" w14:paraId="3785300F" w14:textId="77777777">
      <w:pPr>
        <w:spacing w:after="0" w:line="240" w:lineRule="auto"/>
      </w:pPr>
      <w:r>
        <w:separator/>
      </w:r>
    </w:p>
  </w:footnote>
  <w:footnote w:type="continuationSeparator" w:id="0">
    <w:p w:rsidR="005447AB" w:rsidP="00E75A06" w:rsidRDefault="005447AB" w14:paraId="0B9176C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75A06" w:rsidRDefault="00E75A06" w14:paraId="7C47F0D9" w14:textId="77777777">
    <w:pPr>
      <w:pStyle w:val="Kopfzeile"/>
    </w:pPr>
    <w:r w:rsidRPr="00561FD6">
      <w:rPr>
        <w:rFonts w:ascii="SparkassenFont" w:hAnsi="SparkassenFont"/>
        <w:noProof/>
        <w:color w:val="FF0000"/>
        <w:sz w:val="52"/>
      </w:rPr>
      <w:drawing>
        <wp:anchor distT="0" distB="0" distL="114300" distR="114300" simplePos="0" relativeHeight="251662848" behindDoc="1" locked="0" layoutInCell="1" allowOverlap="1" wp14:anchorId="6AE84460" wp14:editId="6B940744">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5A06" w:rsidRDefault="00E75A06" w14:paraId="6EEFB807" w14:textId="77777777">
    <w:pPr>
      <w:pStyle w:val="Kopfzeile"/>
    </w:pPr>
  </w:p>
  <w:p w:rsidR="00E75A06" w:rsidRDefault="00E75A06" w14:paraId="7D73E6D7" w14:textId="77777777">
    <w:pPr>
      <w:pStyle w:val="Kopfzeile"/>
    </w:pPr>
  </w:p>
  <w:p w:rsidR="00E75A06" w:rsidRDefault="00E75A06" w14:paraId="626BC183" w14:textId="77777777">
    <w:pPr>
      <w:pStyle w:val="Kopfzeile"/>
    </w:pPr>
  </w:p>
  <w:p w:rsidR="00E75A06" w:rsidRDefault="00E75A06" w14:paraId="5AEB9EB9" w14:textId="77777777">
    <w:pPr>
      <w:pStyle w:val="Kopfzeile"/>
    </w:pPr>
  </w:p>
  <w:p w:rsidR="00E75A06" w:rsidRDefault="00E75A06" w14:paraId="1C34FAC6" w14:textId="77777777">
    <w:pPr>
      <w:pStyle w:val="Kopfzeile"/>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06"/>
    <w:rsid w:val="00052088"/>
    <w:rsid w:val="004B1665"/>
    <w:rsid w:val="005447AB"/>
    <w:rsid w:val="005D7E32"/>
    <w:rsid w:val="00626932"/>
    <w:rsid w:val="007D6215"/>
    <w:rsid w:val="00A27971"/>
    <w:rsid w:val="00A43996"/>
    <w:rsid w:val="00BF322C"/>
    <w:rsid w:val="00D211C9"/>
    <w:rsid w:val="00D413BB"/>
    <w:rsid w:val="00E240BD"/>
    <w:rsid w:val="00E75A06"/>
    <w:rsid w:val="00F93F21"/>
    <w:rsid w:val="00FE0DBA"/>
    <w:rsid w:val="01847E2B"/>
    <w:rsid w:val="233AC3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EAD26"/>
  <w15:chartTrackingRefBased/>
  <w15:docId w15:val="{506D134D-E56D-432E-82BD-BC885AE4DB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rsid w:val="00E75A06"/>
    <w:pPr>
      <w:spacing w:after="280" w:line="280" w:lineRule="atLeast"/>
    </w:pPr>
    <w:rPr>
      <w:rFonts w:ascii="Sparkasse Rg" w:hAnsi="Sparkasse Rg" w:eastAsia="Times New Roman" w:cs="Times New Roman"/>
      <w:szCs w:val="20"/>
      <w:lang w:eastAsia="de-D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E75A06"/>
  </w:style>
  <w:style w:type="paragraph" w:styleId="Doktitel" w:customStyle="1">
    <w:name w:val="Doktitel"/>
    <w:basedOn w:val="Standard"/>
    <w:next w:val="Standard"/>
    <w:rsid w:val="00E75A06"/>
    <w:pPr>
      <w:spacing w:after="0" w:line="240" w:lineRule="auto"/>
    </w:pPr>
    <w:rPr>
      <w:rFonts w:eastAsia="MS Mincho"/>
      <w:b/>
      <w:sz w:val="26"/>
    </w:rPr>
  </w:style>
  <w:style w:type="paragraph" w:styleId="Inhalt" w:customStyle="1">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7D6215"/>
    <w:rPr>
      <w:rFonts w:ascii="Segoe UI" w:hAnsi="Segoe UI" w:eastAsia="Times New Roman"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image" Target="/media/image3.jpg" Id="R7c28b34b31fc4341"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B2A6D6D310AA742B7FA7EECE50DF615" ma:contentTypeVersion="11" ma:contentTypeDescription="Ein neues Dokument erstellen." ma:contentTypeScope="" ma:versionID="abd024a49f4e2e7eee2231169edb98de">
  <xsd:schema xmlns:xsd="http://www.w3.org/2001/XMLSchema" xmlns:xs="http://www.w3.org/2001/XMLSchema" xmlns:p="http://schemas.microsoft.com/office/2006/metadata/properties" xmlns:ns2="c3a5efd2-c8b9-4e5e-81d9-8e3dd796caa0" xmlns:ns3="e339aa7a-002b-45af-a9a7-3ff9101b1ca3" targetNamespace="http://schemas.microsoft.com/office/2006/metadata/properties" ma:root="true" ma:fieldsID="a01c43031aec18b0a72014cdbb9ede91" ns2:_="" ns3:_="">
    <xsd:import namespace="c3a5efd2-c8b9-4e5e-81d9-8e3dd796caa0"/>
    <xsd:import namespace="e339aa7a-002b-45af-a9a7-3ff9101b1c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5efd2-c8b9-4e5e-81d9-8e3dd796caa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9aa7a-002b-45af-a9a7-3ff9101b1c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CFDE6-6DE3-4E55-9430-E3BDD560658E}">
  <ds:schemaRefs>
    <ds:schemaRef ds:uri="http://schemas.microsoft.com/office/infopath/2007/PartnerControls"/>
    <ds:schemaRef ds:uri="http://schemas.microsoft.com/office/2006/documentManagement/types"/>
    <ds:schemaRef ds:uri="http://purl.org/dc/terms/"/>
    <ds:schemaRef ds:uri="http://www.w3.org/XML/1998/namespace"/>
    <ds:schemaRef ds:uri="http://schemas.microsoft.com/office/2006/metadata/properties"/>
    <ds:schemaRef ds:uri="e339aa7a-002b-45af-a9a7-3ff9101b1ca3"/>
    <ds:schemaRef ds:uri="http://purl.org/dc/elements/1.1/"/>
    <ds:schemaRef ds:uri="http://schemas.openxmlformats.org/package/2006/metadata/core-properties"/>
    <ds:schemaRef ds:uri="c3a5efd2-c8b9-4e5e-81d9-8e3dd796caa0"/>
    <ds:schemaRef ds:uri="http://purl.org/dc/dcmitype/"/>
  </ds:schemaRefs>
</ds:datastoreItem>
</file>

<file path=customXml/itemProps2.xml><?xml version="1.0" encoding="utf-8"?>
<ds:datastoreItem xmlns:ds="http://schemas.openxmlformats.org/officeDocument/2006/customXml" ds:itemID="{8B6F1A4A-8D0C-4AC3-A4C4-81942306B44F}">
  <ds:schemaRefs>
    <ds:schemaRef ds:uri="http://schemas.microsoft.com/sharepoint/v3/contenttype/forms"/>
  </ds:schemaRefs>
</ds:datastoreItem>
</file>

<file path=customXml/itemProps3.xml><?xml version="1.0" encoding="utf-8"?>
<ds:datastoreItem xmlns:ds="http://schemas.openxmlformats.org/officeDocument/2006/customXml" ds:itemID="{BC96234D-ECAA-4CA6-A4A3-2AC69E9B29DE}"/>
</file>

<file path=customXml/itemProps4.xml><?xml version="1.0" encoding="utf-8"?>
<ds:datastoreItem xmlns:ds="http://schemas.openxmlformats.org/officeDocument/2006/customXml" ds:itemID="{183913E3-2EFF-4461-BE0C-60400DCE49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Sophia Druwe | epr - elsaesser public relations</cp:lastModifiedBy>
  <cp:revision>4</cp:revision>
  <dcterms:created xsi:type="dcterms:W3CDTF">2021-03-23T08:11:00Z</dcterms:created>
  <dcterms:modified xsi:type="dcterms:W3CDTF">2021-03-23T09:36:38Z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0x0101007B2A6D6D310AA742B7FA7EECE50DF615</vt:lpwstr>
  </property>
</Properties>
</file>