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104C8" w14:textId="77777777" w:rsidR="00F859BB" w:rsidRDefault="00F859BB" w:rsidP="00F859BB">
      <w:pPr>
        <w:spacing w:line="320" w:lineRule="atLeast"/>
        <w:rPr>
          <w:rFonts w:ascii="Verdana" w:hAnsi="Verdana"/>
          <w:sz w:val="20"/>
          <w:szCs w:val="20"/>
          <w:u w:val="single"/>
        </w:rPr>
      </w:pPr>
      <w:r>
        <w:rPr>
          <w:rFonts w:ascii="Verdana" w:hAnsi="Verdana"/>
          <w:sz w:val="20"/>
          <w:szCs w:val="20"/>
          <w:u w:val="single"/>
        </w:rPr>
        <w:t>Prysmian Group: BU Multimedia Solutions extends UC500 cable series by two products in the fire protection classes B2</w:t>
      </w:r>
      <w:r>
        <w:rPr>
          <w:rFonts w:ascii="Verdana" w:hAnsi="Verdana"/>
          <w:sz w:val="20"/>
          <w:szCs w:val="20"/>
          <w:u w:val="single"/>
          <w:vertAlign w:val="subscript"/>
        </w:rPr>
        <w:t>ca</w:t>
      </w:r>
      <w:r>
        <w:rPr>
          <w:rFonts w:ascii="Verdana" w:hAnsi="Verdana"/>
          <w:sz w:val="20"/>
          <w:szCs w:val="20"/>
          <w:u w:val="single"/>
        </w:rPr>
        <w:t>/C</w:t>
      </w:r>
      <w:r>
        <w:rPr>
          <w:rFonts w:ascii="Verdana" w:hAnsi="Verdana"/>
          <w:sz w:val="20"/>
          <w:szCs w:val="20"/>
          <w:u w:val="single"/>
          <w:vertAlign w:val="subscript"/>
        </w:rPr>
        <w:t>ca</w:t>
      </w:r>
      <w:r>
        <w:rPr>
          <w:rFonts w:ascii="Verdana" w:hAnsi="Verdana"/>
          <w:sz w:val="20"/>
          <w:szCs w:val="20"/>
          <w:u w:val="single"/>
        </w:rPr>
        <w:t xml:space="preserve"> s1a d1 a1 </w:t>
      </w:r>
    </w:p>
    <w:p w14:paraId="45714286" w14:textId="77777777" w:rsidR="00F859BB" w:rsidRDefault="00F859BB" w:rsidP="00F859BB">
      <w:pPr>
        <w:spacing w:line="320" w:lineRule="atLeast"/>
        <w:rPr>
          <w:rFonts w:ascii="Verdana" w:hAnsi="Verdana"/>
          <w:bCs/>
          <w:sz w:val="20"/>
          <w:szCs w:val="20"/>
          <w:u w:val="single"/>
        </w:rPr>
      </w:pPr>
    </w:p>
    <w:p w14:paraId="2511EEAA" w14:textId="77777777" w:rsidR="00F859BB" w:rsidRDefault="00F859BB" w:rsidP="00F859BB">
      <w:pPr>
        <w:spacing w:line="320" w:lineRule="atLeast"/>
        <w:rPr>
          <w:rFonts w:ascii="Verdana" w:hAnsi="Verdana"/>
          <w:b/>
          <w:bCs/>
          <w:sz w:val="30"/>
          <w:szCs w:val="30"/>
        </w:rPr>
      </w:pPr>
      <w:r>
        <w:rPr>
          <w:rFonts w:ascii="Verdana" w:hAnsi="Verdana"/>
          <w:b/>
          <w:bCs/>
          <w:sz w:val="30"/>
          <w:szCs w:val="30"/>
        </w:rPr>
        <w:t>New Draka UC500 Cat.6</w:t>
      </w:r>
      <w:r w:rsidRPr="0039782F">
        <w:rPr>
          <w:rFonts w:ascii="Verdana" w:hAnsi="Verdana"/>
          <w:b/>
          <w:bCs/>
          <w:sz w:val="30"/>
          <w:szCs w:val="30"/>
          <w:vertAlign w:val="subscript"/>
        </w:rPr>
        <w:t>A</w:t>
      </w:r>
      <w:r>
        <w:rPr>
          <w:rFonts w:ascii="Verdana" w:hAnsi="Verdana"/>
          <w:b/>
          <w:bCs/>
          <w:sz w:val="30"/>
          <w:szCs w:val="30"/>
        </w:rPr>
        <w:t xml:space="preserve"> U/UTP cables: Higher fire protection with the same performance and manageability</w:t>
      </w:r>
    </w:p>
    <w:p w14:paraId="7FFAA4D4" w14:textId="77777777" w:rsidR="008C5371" w:rsidRPr="00F94258" w:rsidRDefault="008C5371" w:rsidP="008C5371">
      <w:pPr>
        <w:spacing w:line="320" w:lineRule="atLeast"/>
        <w:jc w:val="both"/>
        <w:rPr>
          <w:rFonts w:ascii="Verdana" w:hAnsi="Verdana"/>
          <w:b/>
          <w:sz w:val="20"/>
          <w:szCs w:val="20"/>
          <w:lang w:val="en-US"/>
        </w:rPr>
      </w:pPr>
    </w:p>
    <w:p w14:paraId="72366293" w14:textId="3F31DBEF" w:rsidR="003D5912" w:rsidRPr="003D5912" w:rsidRDefault="008C5371" w:rsidP="003D5912">
      <w:pPr>
        <w:spacing w:line="360" w:lineRule="auto"/>
        <w:jc w:val="both"/>
        <w:rPr>
          <w:rFonts w:ascii="Verdana" w:hAnsi="Verdana"/>
          <w:b/>
          <w:sz w:val="20"/>
          <w:szCs w:val="20"/>
          <w:lang w:val="en-US"/>
        </w:rPr>
      </w:pPr>
      <w:r w:rsidRPr="00F94258">
        <w:rPr>
          <w:rFonts w:ascii="Verdana" w:hAnsi="Verdana"/>
          <w:b/>
          <w:sz w:val="20"/>
          <w:szCs w:val="20"/>
          <w:lang w:val="en-US"/>
        </w:rPr>
        <w:t xml:space="preserve">Cologne/Germany, </w:t>
      </w:r>
      <w:r w:rsidR="009931E5">
        <w:rPr>
          <w:rFonts w:ascii="Verdana" w:hAnsi="Verdana"/>
          <w:b/>
          <w:sz w:val="20"/>
          <w:szCs w:val="20"/>
          <w:lang w:val="en-US"/>
        </w:rPr>
        <w:t>10</w:t>
      </w:r>
      <w:r w:rsidR="00576721" w:rsidRPr="009931E5">
        <w:rPr>
          <w:rFonts w:ascii="Verdana" w:hAnsi="Verdana"/>
          <w:b/>
          <w:sz w:val="20"/>
          <w:szCs w:val="20"/>
          <w:vertAlign w:val="superscript"/>
          <w:lang w:val="en-US"/>
        </w:rPr>
        <w:t>th</w:t>
      </w:r>
      <w:r w:rsidRPr="00F94258">
        <w:rPr>
          <w:rFonts w:ascii="Verdana" w:hAnsi="Verdana"/>
          <w:b/>
          <w:sz w:val="20"/>
          <w:szCs w:val="20"/>
          <w:lang w:val="en-US"/>
        </w:rPr>
        <w:t xml:space="preserve"> </w:t>
      </w:r>
      <w:r w:rsidR="0008567A">
        <w:rPr>
          <w:rFonts w:ascii="Verdana" w:hAnsi="Verdana"/>
          <w:b/>
          <w:sz w:val="20"/>
          <w:szCs w:val="20"/>
          <w:lang w:val="en-US"/>
        </w:rPr>
        <w:t>December</w:t>
      </w:r>
      <w:r w:rsidRPr="00F94258">
        <w:rPr>
          <w:rFonts w:ascii="Verdana" w:hAnsi="Verdana"/>
          <w:b/>
          <w:sz w:val="20"/>
          <w:szCs w:val="20"/>
          <w:lang w:val="en-US"/>
        </w:rPr>
        <w:t xml:space="preserve">, 2020. BU Multimedia Solutions (MMS) of Prysmian Group </w:t>
      </w:r>
      <w:r w:rsidR="003D5912" w:rsidRPr="003D5912">
        <w:rPr>
          <w:rFonts w:ascii="Verdana" w:hAnsi="Verdana"/>
          <w:b/>
          <w:sz w:val="20"/>
          <w:szCs w:val="20"/>
          <w:lang w:val="en-US"/>
        </w:rPr>
        <w:t>now offers its Draka copper cable UC500 23 U/UTP Cat.6</w:t>
      </w:r>
      <w:r w:rsidR="003D5912" w:rsidRPr="0039782F">
        <w:rPr>
          <w:rFonts w:ascii="Verdana" w:hAnsi="Verdana"/>
          <w:b/>
          <w:sz w:val="20"/>
          <w:szCs w:val="20"/>
          <w:vertAlign w:val="subscript"/>
          <w:lang w:val="en-US"/>
        </w:rPr>
        <w:t>A</w:t>
      </w:r>
      <w:r w:rsidR="003D5912" w:rsidRPr="003D5912">
        <w:rPr>
          <w:rFonts w:ascii="Verdana" w:hAnsi="Verdana"/>
          <w:b/>
          <w:sz w:val="20"/>
          <w:szCs w:val="20"/>
          <w:lang w:val="en-US"/>
        </w:rPr>
        <w:t xml:space="preserve"> Z1s in the CPR fire protection classes B2</w:t>
      </w:r>
      <w:r w:rsidR="003D5912" w:rsidRPr="0039782F">
        <w:rPr>
          <w:rFonts w:ascii="Verdana" w:hAnsi="Verdana"/>
          <w:b/>
          <w:sz w:val="20"/>
          <w:szCs w:val="20"/>
          <w:vertAlign w:val="subscript"/>
          <w:lang w:val="en-US"/>
        </w:rPr>
        <w:t>ca</w:t>
      </w:r>
      <w:r w:rsidR="003D5912" w:rsidRPr="003D5912">
        <w:rPr>
          <w:rFonts w:ascii="Verdana" w:hAnsi="Verdana"/>
          <w:b/>
          <w:sz w:val="20"/>
          <w:szCs w:val="20"/>
          <w:lang w:val="en-US"/>
        </w:rPr>
        <w:t xml:space="preserve"> s1a d1 a1 and C</w:t>
      </w:r>
      <w:r w:rsidR="003D5912" w:rsidRPr="0039782F">
        <w:rPr>
          <w:rFonts w:ascii="Verdana" w:hAnsi="Verdana"/>
          <w:b/>
          <w:sz w:val="20"/>
          <w:szCs w:val="20"/>
          <w:vertAlign w:val="subscript"/>
          <w:lang w:val="en-US"/>
        </w:rPr>
        <w:t>ca</w:t>
      </w:r>
      <w:r w:rsidR="003D5912" w:rsidRPr="003D5912">
        <w:rPr>
          <w:rFonts w:ascii="Verdana" w:hAnsi="Verdana"/>
          <w:b/>
          <w:sz w:val="20"/>
          <w:szCs w:val="20"/>
          <w:lang w:val="en-US"/>
        </w:rPr>
        <w:t xml:space="preserve"> s1a d1 a1. With this further development, users benefit from increased fire safety without having to accept any loss of performance or manageability. The patented discontinuous ZEBRA foil tape provides high-quality shielding against alien crosstalk. </w:t>
      </w:r>
    </w:p>
    <w:p w14:paraId="15FC2A5B" w14:textId="77777777" w:rsidR="0008567A" w:rsidRPr="0008567A" w:rsidRDefault="0008567A" w:rsidP="0008567A">
      <w:pPr>
        <w:spacing w:line="360" w:lineRule="auto"/>
        <w:jc w:val="both"/>
        <w:rPr>
          <w:rFonts w:ascii="Verdana" w:hAnsi="Verdana"/>
          <w:b/>
          <w:sz w:val="20"/>
          <w:szCs w:val="20"/>
        </w:rPr>
      </w:pPr>
    </w:p>
    <w:p w14:paraId="46189439" w14:textId="0AA08918" w:rsidR="003D5912" w:rsidRPr="003D5912" w:rsidRDefault="003D5912" w:rsidP="003D5912">
      <w:pPr>
        <w:spacing w:line="360" w:lineRule="auto"/>
        <w:jc w:val="both"/>
        <w:rPr>
          <w:rFonts w:ascii="Verdana" w:hAnsi="Verdana"/>
          <w:bCs/>
          <w:sz w:val="20"/>
          <w:szCs w:val="20"/>
        </w:rPr>
      </w:pPr>
      <w:r w:rsidRPr="003D5912">
        <w:rPr>
          <w:rFonts w:ascii="Verdana" w:hAnsi="Verdana"/>
          <w:bCs/>
          <w:sz w:val="20"/>
          <w:szCs w:val="20"/>
        </w:rPr>
        <w:t>With the two cable models UC500 23 U/UTP Cat.6</w:t>
      </w:r>
      <w:r w:rsidRPr="0039782F">
        <w:rPr>
          <w:rFonts w:ascii="Verdana" w:hAnsi="Verdana"/>
          <w:bCs/>
          <w:sz w:val="20"/>
          <w:szCs w:val="20"/>
          <w:vertAlign w:val="subscript"/>
        </w:rPr>
        <w:t>A</w:t>
      </w:r>
      <w:r w:rsidRPr="003D5912">
        <w:rPr>
          <w:rFonts w:ascii="Verdana" w:hAnsi="Verdana"/>
          <w:bCs/>
          <w:sz w:val="20"/>
          <w:szCs w:val="20"/>
        </w:rPr>
        <w:t xml:space="preserve"> Z1s B2</w:t>
      </w:r>
      <w:r w:rsidRPr="0039782F">
        <w:rPr>
          <w:rFonts w:ascii="Verdana" w:hAnsi="Verdana"/>
          <w:bCs/>
          <w:sz w:val="20"/>
          <w:szCs w:val="20"/>
          <w:vertAlign w:val="subscript"/>
        </w:rPr>
        <w:t>ca</w:t>
      </w:r>
      <w:r w:rsidRPr="003D5912">
        <w:rPr>
          <w:rFonts w:ascii="Verdana" w:hAnsi="Verdana"/>
          <w:bCs/>
          <w:sz w:val="20"/>
          <w:szCs w:val="20"/>
        </w:rPr>
        <w:t xml:space="preserve"> s1a d1 a1 and C</w:t>
      </w:r>
      <w:r w:rsidRPr="0039782F">
        <w:rPr>
          <w:rFonts w:ascii="Verdana" w:hAnsi="Verdana"/>
          <w:bCs/>
          <w:sz w:val="20"/>
          <w:szCs w:val="20"/>
          <w:vertAlign w:val="subscript"/>
        </w:rPr>
        <w:t>ca</w:t>
      </w:r>
      <w:r w:rsidRPr="003D5912">
        <w:rPr>
          <w:rFonts w:ascii="Verdana" w:hAnsi="Verdana"/>
          <w:bCs/>
          <w:sz w:val="20"/>
          <w:szCs w:val="20"/>
        </w:rPr>
        <w:t xml:space="preserve"> s1a d1 a1, BU Multimedia Solutions is launching very flexible, high-performance network cables with high fire resistance. The</w:t>
      </w:r>
      <w:r w:rsidR="005945F0">
        <w:rPr>
          <w:rFonts w:ascii="Verdana" w:hAnsi="Verdana"/>
          <w:bCs/>
          <w:sz w:val="20"/>
          <w:szCs w:val="20"/>
        </w:rPr>
        <w:t>se</w:t>
      </w:r>
      <w:r w:rsidRPr="003D5912">
        <w:rPr>
          <w:rFonts w:ascii="Verdana" w:hAnsi="Verdana"/>
          <w:bCs/>
          <w:sz w:val="20"/>
          <w:szCs w:val="20"/>
        </w:rPr>
        <w:t xml:space="preserve"> new fire-resistant cables meet all criteria of the demanding fire protection classes B2</w:t>
      </w:r>
      <w:r w:rsidRPr="0039782F">
        <w:rPr>
          <w:rFonts w:ascii="Verdana" w:hAnsi="Verdana"/>
          <w:bCs/>
          <w:sz w:val="20"/>
          <w:szCs w:val="20"/>
          <w:vertAlign w:val="subscript"/>
        </w:rPr>
        <w:t>ca</w:t>
      </w:r>
      <w:r w:rsidRPr="003D5912">
        <w:rPr>
          <w:rFonts w:ascii="Verdana" w:hAnsi="Verdana"/>
          <w:bCs/>
          <w:sz w:val="20"/>
          <w:szCs w:val="20"/>
        </w:rPr>
        <w:t xml:space="preserve"> s1a d1 a1and C</w:t>
      </w:r>
      <w:r w:rsidRPr="0039782F">
        <w:rPr>
          <w:rFonts w:ascii="Verdana" w:hAnsi="Verdana"/>
          <w:bCs/>
          <w:sz w:val="20"/>
          <w:szCs w:val="20"/>
          <w:vertAlign w:val="subscript"/>
        </w:rPr>
        <w:t>ca</w:t>
      </w:r>
      <w:r w:rsidRPr="003D5912">
        <w:rPr>
          <w:rFonts w:ascii="Verdana" w:hAnsi="Verdana"/>
          <w:bCs/>
          <w:sz w:val="20"/>
          <w:szCs w:val="20"/>
        </w:rPr>
        <w:t xml:space="preserve"> s1a d1 a1 with regard to smoke emission (s1a), droplet formation (d1) and acid content (a1). "We have invested considerable resources in the development of the new CPR cables. The result </w:t>
      </w:r>
      <w:r w:rsidR="0039782F">
        <w:rPr>
          <w:rFonts w:ascii="Verdana" w:hAnsi="Verdana"/>
          <w:bCs/>
          <w:sz w:val="20"/>
          <w:szCs w:val="20"/>
        </w:rPr>
        <w:t>are</w:t>
      </w:r>
      <w:r w:rsidRPr="003D5912">
        <w:rPr>
          <w:rFonts w:ascii="Verdana" w:hAnsi="Verdana"/>
          <w:bCs/>
          <w:sz w:val="20"/>
          <w:szCs w:val="20"/>
        </w:rPr>
        <w:t xml:space="preserve"> high quality, fire-safe Cat.6</w:t>
      </w:r>
      <w:r w:rsidRPr="0039782F">
        <w:rPr>
          <w:rFonts w:ascii="Verdana" w:hAnsi="Verdana"/>
          <w:bCs/>
          <w:sz w:val="20"/>
          <w:szCs w:val="20"/>
          <w:vertAlign w:val="subscript"/>
        </w:rPr>
        <w:t>A</w:t>
      </w:r>
      <w:r w:rsidRPr="003D5912">
        <w:rPr>
          <w:rFonts w:ascii="Verdana" w:hAnsi="Verdana"/>
          <w:bCs/>
          <w:sz w:val="20"/>
          <w:szCs w:val="20"/>
        </w:rPr>
        <w:t xml:space="preserve"> installation cables that are quick and easy to install while maintaining high data transfer rates," says Zoran Borcic, Product Manager Copper Cables, BU Multimedia Solutions, Prysmian Group.</w:t>
      </w:r>
    </w:p>
    <w:p w14:paraId="37FB24CE" w14:textId="77777777" w:rsidR="003D5912" w:rsidRPr="003D5912" w:rsidRDefault="003D5912" w:rsidP="003D5912">
      <w:pPr>
        <w:spacing w:line="360" w:lineRule="auto"/>
        <w:jc w:val="both"/>
        <w:rPr>
          <w:rFonts w:ascii="Verdana" w:hAnsi="Verdana"/>
          <w:bCs/>
          <w:sz w:val="20"/>
          <w:szCs w:val="20"/>
        </w:rPr>
      </w:pPr>
    </w:p>
    <w:p w14:paraId="4E521E43" w14:textId="77777777" w:rsidR="003D5912" w:rsidRDefault="003D5912" w:rsidP="0008567A">
      <w:pPr>
        <w:spacing w:line="360" w:lineRule="auto"/>
        <w:jc w:val="both"/>
        <w:rPr>
          <w:rFonts w:ascii="Verdana" w:hAnsi="Verdana"/>
          <w:b/>
          <w:bCs/>
          <w:sz w:val="20"/>
          <w:szCs w:val="20"/>
        </w:rPr>
      </w:pPr>
      <w:r w:rsidRPr="003D5912">
        <w:rPr>
          <w:rFonts w:ascii="Verdana" w:hAnsi="Verdana"/>
          <w:b/>
          <w:bCs/>
          <w:sz w:val="20"/>
          <w:szCs w:val="20"/>
        </w:rPr>
        <w:t>Trouble-free, fast and safe</w:t>
      </w:r>
    </w:p>
    <w:p w14:paraId="56C08105" w14:textId="7C9ECDFF" w:rsidR="003D5912" w:rsidRPr="003D5912" w:rsidRDefault="003D5912" w:rsidP="003D5912">
      <w:pPr>
        <w:spacing w:line="360" w:lineRule="auto"/>
        <w:jc w:val="both"/>
        <w:rPr>
          <w:rFonts w:ascii="Verdana" w:hAnsi="Verdana"/>
          <w:bCs/>
          <w:sz w:val="20"/>
          <w:szCs w:val="20"/>
        </w:rPr>
      </w:pPr>
      <w:r w:rsidRPr="003D5912">
        <w:rPr>
          <w:rFonts w:ascii="Verdana" w:hAnsi="Verdana"/>
          <w:bCs/>
          <w:sz w:val="20"/>
          <w:szCs w:val="20"/>
        </w:rPr>
        <w:t>Draka UC500 23 U/UTP Cat.6</w:t>
      </w:r>
      <w:r w:rsidRPr="0039782F">
        <w:rPr>
          <w:rFonts w:ascii="Verdana" w:hAnsi="Verdana"/>
          <w:bCs/>
          <w:sz w:val="20"/>
          <w:szCs w:val="20"/>
          <w:vertAlign w:val="subscript"/>
        </w:rPr>
        <w:t>A</w:t>
      </w:r>
      <w:r w:rsidRPr="003D5912">
        <w:rPr>
          <w:rFonts w:ascii="Verdana" w:hAnsi="Verdana"/>
          <w:bCs/>
          <w:sz w:val="20"/>
          <w:szCs w:val="20"/>
        </w:rPr>
        <w:t xml:space="preserve"> Z1s copper cables with AWG-23 copper conductor and four unshielded pairs are suitable for Power over Ethernet (PoE), type 1-4. Thanks to the patented ZEBRA foil technology (Zero Earth-loop By Reflectorfoil Application), the unshielded cable is able to completely suppress alien crosstalk. T</w:t>
      </w:r>
      <w:r w:rsidR="005945F0">
        <w:rPr>
          <w:rFonts w:ascii="Verdana" w:hAnsi="Verdana"/>
          <w:bCs/>
          <w:sz w:val="20"/>
          <w:szCs w:val="20"/>
        </w:rPr>
        <w:t>his</w:t>
      </w:r>
      <w:r w:rsidRPr="003D5912">
        <w:rPr>
          <w:rFonts w:ascii="Verdana" w:hAnsi="Verdana"/>
          <w:bCs/>
          <w:sz w:val="20"/>
          <w:szCs w:val="20"/>
        </w:rPr>
        <w:t xml:space="preserve"> proven Draka technology combines the advantages of shielded and unshielded cables. In accordance with the Cat.6</w:t>
      </w:r>
      <w:r w:rsidRPr="0039782F">
        <w:rPr>
          <w:rFonts w:ascii="Verdana" w:hAnsi="Verdana"/>
          <w:bCs/>
          <w:sz w:val="20"/>
          <w:szCs w:val="20"/>
          <w:vertAlign w:val="subscript"/>
        </w:rPr>
        <w:t>A</w:t>
      </w:r>
      <w:r w:rsidRPr="003D5912">
        <w:rPr>
          <w:rFonts w:ascii="Verdana" w:hAnsi="Verdana"/>
          <w:bCs/>
          <w:sz w:val="20"/>
          <w:szCs w:val="20"/>
        </w:rPr>
        <w:t xml:space="preserve"> standard, the installation cables transmit data, voice, audio and video information at a speed of up to 10 Gbit/s and reach a maximum operating frequency of 500 MHz. Highly flexible, tight bending radii and the small outer diameter allow for easy cable installation. The halogen-free and flame-retardant protective sheath (LSHF-FR) ensures the highest level of fire protection in accordance with the EU Construction Products Directive (CPR).</w:t>
      </w:r>
    </w:p>
    <w:p w14:paraId="32227ADA" w14:textId="77777777" w:rsidR="003D5912" w:rsidRPr="003D5912" w:rsidRDefault="003D5912" w:rsidP="003D5912">
      <w:pPr>
        <w:spacing w:line="360" w:lineRule="auto"/>
        <w:jc w:val="both"/>
        <w:rPr>
          <w:rFonts w:ascii="Verdana" w:hAnsi="Verdana"/>
          <w:bCs/>
          <w:sz w:val="20"/>
          <w:szCs w:val="20"/>
        </w:rPr>
      </w:pPr>
    </w:p>
    <w:p w14:paraId="053182ED" w14:textId="46332CB2" w:rsidR="003D5912" w:rsidRPr="003D5912" w:rsidRDefault="003D5912" w:rsidP="0008567A">
      <w:pPr>
        <w:spacing w:line="360" w:lineRule="auto"/>
        <w:jc w:val="both"/>
        <w:rPr>
          <w:rFonts w:ascii="Verdana" w:hAnsi="Verdana"/>
          <w:b/>
          <w:sz w:val="20"/>
          <w:szCs w:val="20"/>
        </w:rPr>
      </w:pPr>
      <w:r w:rsidRPr="003D5912">
        <w:rPr>
          <w:rFonts w:ascii="Verdana" w:hAnsi="Verdana"/>
          <w:b/>
          <w:sz w:val="20"/>
          <w:szCs w:val="20"/>
        </w:rPr>
        <w:t>The cables deliver what they promise</w:t>
      </w:r>
    </w:p>
    <w:p w14:paraId="345763BE" w14:textId="3D0423E5" w:rsidR="0008567A" w:rsidRDefault="003D5912" w:rsidP="0008567A">
      <w:pPr>
        <w:spacing w:line="360" w:lineRule="auto"/>
        <w:jc w:val="both"/>
        <w:rPr>
          <w:rFonts w:ascii="Verdana" w:hAnsi="Verdana"/>
          <w:bCs/>
          <w:sz w:val="20"/>
          <w:szCs w:val="20"/>
        </w:rPr>
      </w:pPr>
      <w:r w:rsidRPr="003D5912">
        <w:rPr>
          <w:rFonts w:ascii="Verdana" w:hAnsi="Verdana"/>
          <w:bCs/>
          <w:sz w:val="20"/>
          <w:szCs w:val="20"/>
        </w:rPr>
        <w:t>Several internal and external test laboratories tested both cable versions in numerous test runs for B2</w:t>
      </w:r>
      <w:r w:rsidRPr="0039782F">
        <w:rPr>
          <w:rFonts w:ascii="Verdana" w:hAnsi="Verdana"/>
          <w:bCs/>
          <w:sz w:val="20"/>
          <w:szCs w:val="20"/>
          <w:vertAlign w:val="subscript"/>
        </w:rPr>
        <w:t>ca</w:t>
      </w:r>
      <w:r w:rsidRPr="003D5912">
        <w:rPr>
          <w:rFonts w:ascii="Verdana" w:hAnsi="Verdana"/>
          <w:bCs/>
          <w:sz w:val="20"/>
          <w:szCs w:val="20"/>
        </w:rPr>
        <w:t xml:space="preserve"> and C</w:t>
      </w:r>
      <w:r w:rsidRPr="0039782F">
        <w:rPr>
          <w:rFonts w:ascii="Verdana" w:hAnsi="Verdana"/>
          <w:bCs/>
          <w:sz w:val="20"/>
          <w:szCs w:val="20"/>
          <w:vertAlign w:val="subscript"/>
        </w:rPr>
        <w:t>ca</w:t>
      </w:r>
      <w:r w:rsidRPr="003D5912">
        <w:rPr>
          <w:rFonts w:ascii="Verdana" w:hAnsi="Verdana"/>
          <w:bCs/>
          <w:sz w:val="20"/>
          <w:szCs w:val="20"/>
        </w:rPr>
        <w:t xml:space="preserve"> fire protection criteria. The very extensive test phase was successful: all randomly </w:t>
      </w:r>
      <w:r w:rsidRPr="003D5912">
        <w:rPr>
          <w:rFonts w:ascii="Verdana" w:hAnsi="Verdana"/>
          <w:bCs/>
          <w:sz w:val="20"/>
          <w:szCs w:val="20"/>
        </w:rPr>
        <w:lastRenderedPageBreak/>
        <w:t>selected test specimens met the high requirements of the B2</w:t>
      </w:r>
      <w:r w:rsidRPr="0039782F">
        <w:rPr>
          <w:rFonts w:ascii="Verdana" w:hAnsi="Verdana"/>
          <w:bCs/>
          <w:sz w:val="20"/>
          <w:szCs w:val="20"/>
          <w:vertAlign w:val="subscript"/>
        </w:rPr>
        <w:t>ca</w:t>
      </w:r>
      <w:r w:rsidRPr="003D5912">
        <w:rPr>
          <w:rFonts w:ascii="Verdana" w:hAnsi="Verdana"/>
          <w:bCs/>
          <w:sz w:val="20"/>
          <w:szCs w:val="20"/>
        </w:rPr>
        <w:t xml:space="preserve"> and C</w:t>
      </w:r>
      <w:r w:rsidRPr="0039782F">
        <w:rPr>
          <w:rFonts w:ascii="Verdana" w:hAnsi="Verdana"/>
          <w:bCs/>
          <w:sz w:val="20"/>
          <w:szCs w:val="20"/>
          <w:vertAlign w:val="subscript"/>
        </w:rPr>
        <w:t>ca</w:t>
      </w:r>
      <w:r w:rsidRPr="003D5912">
        <w:rPr>
          <w:rFonts w:ascii="Verdana" w:hAnsi="Verdana"/>
          <w:bCs/>
          <w:sz w:val="20"/>
          <w:szCs w:val="20"/>
        </w:rPr>
        <w:t xml:space="preserve"> fire protection classes, with the necessary performance and ease of installation. As part of the test process, many other B2</w:t>
      </w:r>
      <w:r w:rsidRPr="002F1564">
        <w:rPr>
          <w:rFonts w:ascii="Verdana" w:hAnsi="Verdana"/>
          <w:bCs/>
          <w:sz w:val="20"/>
          <w:szCs w:val="20"/>
          <w:vertAlign w:val="subscript"/>
        </w:rPr>
        <w:t>ca</w:t>
      </w:r>
      <w:r w:rsidRPr="003D5912">
        <w:rPr>
          <w:rFonts w:ascii="Verdana" w:hAnsi="Verdana"/>
          <w:bCs/>
          <w:sz w:val="20"/>
          <w:szCs w:val="20"/>
        </w:rPr>
        <w:t xml:space="preserve"> and C</w:t>
      </w:r>
      <w:r w:rsidRPr="002F1564">
        <w:rPr>
          <w:rFonts w:ascii="Verdana" w:hAnsi="Verdana"/>
          <w:bCs/>
          <w:sz w:val="20"/>
          <w:szCs w:val="20"/>
          <w:vertAlign w:val="subscript"/>
        </w:rPr>
        <w:t>ca</w:t>
      </w:r>
      <w:r w:rsidRPr="003D5912">
        <w:rPr>
          <w:rFonts w:ascii="Verdana" w:hAnsi="Verdana"/>
          <w:bCs/>
          <w:sz w:val="20"/>
          <w:szCs w:val="20"/>
        </w:rPr>
        <w:t xml:space="preserve"> rated Cat.6</w:t>
      </w:r>
      <w:r w:rsidRPr="002F1564">
        <w:rPr>
          <w:rFonts w:ascii="Verdana" w:hAnsi="Verdana"/>
          <w:bCs/>
          <w:sz w:val="20"/>
          <w:szCs w:val="20"/>
          <w:vertAlign w:val="subscript"/>
        </w:rPr>
        <w:t>A</w:t>
      </w:r>
      <w:r w:rsidRPr="003D5912">
        <w:rPr>
          <w:rFonts w:ascii="Verdana" w:hAnsi="Verdana"/>
          <w:bCs/>
          <w:sz w:val="20"/>
          <w:szCs w:val="20"/>
        </w:rPr>
        <w:t xml:space="preserve"> U/UTP cables from third party suppliers were tested. "The tests show how difficult it is to meet the necessary requirements for CPR fire rating, performance, alien crosstalk and manageability all at once. Only a few are currently able to do that," says Zoran Borcic. The Multimedia Solutions BU is one of them. Its AWG23 Cat.6</w:t>
      </w:r>
      <w:r w:rsidRPr="002F1564">
        <w:rPr>
          <w:rFonts w:ascii="Verdana" w:hAnsi="Verdana"/>
          <w:bCs/>
          <w:sz w:val="20"/>
          <w:szCs w:val="20"/>
          <w:vertAlign w:val="subscript"/>
        </w:rPr>
        <w:t>A</w:t>
      </w:r>
      <w:r w:rsidRPr="003D5912">
        <w:rPr>
          <w:rFonts w:ascii="Verdana" w:hAnsi="Verdana"/>
          <w:bCs/>
          <w:sz w:val="20"/>
          <w:szCs w:val="20"/>
        </w:rPr>
        <w:t xml:space="preserve"> U/UTP B2</w:t>
      </w:r>
      <w:r w:rsidRPr="002F1564">
        <w:rPr>
          <w:rFonts w:ascii="Verdana" w:hAnsi="Verdana"/>
          <w:bCs/>
          <w:sz w:val="20"/>
          <w:szCs w:val="20"/>
          <w:vertAlign w:val="subscript"/>
        </w:rPr>
        <w:t>ca</w:t>
      </w:r>
      <w:r w:rsidRPr="003D5912">
        <w:rPr>
          <w:rFonts w:ascii="Verdana" w:hAnsi="Verdana"/>
          <w:bCs/>
          <w:sz w:val="20"/>
          <w:szCs w:val="20"/>
        </w:rPr>
        <w:t xml:space="preserve"> and C</w:t>
      </w:r>
      <w:r w:rsidRPr="002F1564">
        <w:rPr>
          <w:rFonts w:ascii="Verdana" w:hAnsi="Verdana"/>
          <w:bCs/>
          <w:sz w:val="20"/>
          <w:szCs w:val="20"/>
          <w:vertAlign w:val="subscript"/>
        </w:rPr>
        <w:t>ca</w:t>
      </w:r>
      <w:r w:rsidRPr="003D5912">
        <w:rPr>
          <w:rFonts w:ascii="Verdana" w:hAnsi="Verdana"/>
          <w:bCs/>
          <w:sz w:val="20"/>
          <w:szCs w:val="20"/>
        </w:rPr>
        <w:t xml:space="preserve"> copper cables guarantee all features in high quality, safety and reliability.</w:t>
      </w:r>
    </w:p>
    <w:p w14:paraId="62E1E88C" w14:textId="0FA33354" w:rsidR="003D5912" w:rsidRDefault="003D5912" w:rsidP="0008567A">
      <w:pPr>
        <w:spacing w:line="360" w:lineRule="auto"/>
        <w:jc w:val="both"/>
        <w:rPr>
          <w:rFonts w:ascii="Verdana" w:hAnsi="Verdana"/>
          <w:bCs/>
          <w:sz w:val="20"/>
          <w:szCs w:val="20"/>
        </w:rPr>
      </w:pPr>
    </w:p>
    <w:p w14:paraId="02F4E9A6" w14:textId="77777777" w:rsidR="003D5912" w:rsidRDefault="003D5912" w:rsidP="0008567A">
      <w:pPr>
        <w:spacing w:line="360" w:lineRule="auto"/>
        <w:jc w:val="both"/>
        <w:rPr>
          <w:rFonts w:ascii="Verdana" w:hAnsi="Verdana"/>
          <w:bCs/>
          <w:iCs/>
          <w:sz w:val="20"/>
          <w:szCs w:val="20"/>
          <w:lang w:val="en-US"/>
        </w:rPr>
      </w:pPr>
    </w:p>
    <w:p w14:paraId="43C6FDCD" w14:textId="6F397C38" w:rsidR="00F21320" w:rsidRPr="005521FD" w:rsidRDefault="00F21320" w:rsidP="00F21320">
      <w:pPr>
        <w:shd w:val="clear" w:color="auto" w:fill="F2F2F2" w:themeFill="background1" w:themeFillShade="F2"/>
        <w:spacing w:line="360" w:lineRule="auto"/>
        <w:jc w:val="both"/>
        <w:rPr>
          <w:rFonts w:ascii="Verdana" w:hAnsi="Verdana"/>
          <w:sz w:val="20"/>
          <w:szCs w:val="20"/>
          <w:lang w:val="en-US"/>
        </w:rPr>
      </w:pPr>
      <w:r w:rsidRPr="005521FD">
        <w:rPr>
          <w:rFonts w:ascii="Verdana" w:hAnsi="Verdana"/>
          <w:sz w:val="20"/>
          <w:szCs w:val="20"/>
          <w:lang w:val="en-US"/>
        </w:rPr>
        <w:t>Please visit our</w:t>
      </w:r>
      <w:r w:rsidRPr="005521FD">
        <w:rPr>
          <w:rFonts w:ascii="Verdana" w:hAnsi="Verdana"/>
          <w:b/>
          <w:bCs/>
          <w:sz w:val="20"/>
          <w:szCs w:val="20"/>
          <w:lang w:val="en-US"/>
        </w:rPr>
        <w:t xml:space="preserve"> „</w:t>
      </w:r>
      <w:hyperlink r:id="rId11" w:history="1">
        <w:r w:rsidRPr="005521FD">
          <w:rPr>
            <w:rStyle w:val="Hyperlink"/>
            <w:rFonts w:ascii="Verdana" w:hAnsi="Verdana" w:cs="Courier"/>
            <w:b/>
            <w:bCs/>
            <w:sz w:val="20"/>
            <w:szCs w:val="20"/>
            <w:lang w:val="en-US"/>
          </w:rPr>
          <w:t>Draka Cable Content Hub</w:t>
        </w:r>
      </w:hyperlink>
      <w:r w:rsidRPr="005521FD">
        <w:rPr>
          <w:rFonts w:ascii="Verdana" w:hAnsi="Verdana"/>
          <w:b/>
          <w:bCs/>
          <w:sz w:val="20"/>
          <w:szCs w:val="20"/>
          <w:lang w:val="en-US"/>
        </w:rPr>
        <w:t xml:space="preserve">“ </w:t>
      </w:r>
      <w:r w:rsidRPr="005521FD">
        <w:rPr>
          <w:rFonts w:ascii="Verdana" w:hAnsi="Verdana"/>
          <w:sz w:val="20"/>
          <w:szCs w:val="20"/>
          <w:lang w:val="en-US"/>
        </w:rPr>
        <w:t>with lots of information about our innovative fibre optic, coaxial and copper cables.</w:t>
      </w:r>
    </w:p>
    <w:p w14:paraId="55ACDFF3" w14:textId="6418441E" w:rsidR="00F21320" w:rsidRDefault="00F21320" w:rsidP="00BF75FF">
      <w:pPr>
        <w:spacing w:line="360" w:lineRule="auto"/>
        <w:jc w:val="both"/>
        <w:rPr>
          <w:rFonts w:ascii="Verdana" w:hAnsi="Verdana"/>
          <w:bCs/>
          <w:iCs/>
          <w:sz w:val="20"/>
          <w:szCs w:val="20"/>
          <w:lang w:val="en-US"/>
        </w:rPr>
      </w:pPr>
    </w:p>
    <w:p w14:paraId="11FA20BF" w14:textId="77777777" w:rsidR="00F21320" w:rsidRPr="00BF75FF" w:rsidRDefault="00F21320" w:rsidP="00BF75FF">
      <w:pPr>
        <w:spacing w:line="360" w:lineRule="auto"/>
        <w:jc w:val="both"/>
        <w:rPr>
          <w:rFonts w:ascii="Verdana" w:hAnsi="Verdana"/>
          <w:bCs/>
          <w:iCs/>
          <w:sz w:val="20"/>
          <w:szCs w:val="20"/>
          <w:lang w:val="en-US"/>
        </w:rPr>
      </w:pPr>
    </w:p>
    <w:p w14:paraId="5C7061C1" w14:textId="77777777" w:rsidR="00B97084" w:rsidRPr="003418AF" w:rsidRDefault="00B97084" w:rsidP="00B97084">
      <w:pPr>
        <w:ind w:right="395"/>
        <w:jc w:val="both"/>
        <w:rPr>
          <w:rFonts w:ascii="Verdana" w:hAnsi="Verdana"/>
          <w:b/>
          <w:bCs/>
          <w:sz w:val="16"/>
          <w:szCs w:val="16"/>
          <w:lang w:val="en-US"/>
        </w:rPr>
      </w:pPr>
      <w:r w:rsidRPr="003418AF">
        <w:rPr>
          <w:rFonts w:ascii="Verdana" w:hAnsi="Verdana"/>
          <w:b/>
          <w:bCs/>
          <w:sz w:val="16"/>
          <w:szCs w:val="16"/>
          <w:lang w:val="en-US"/>
        </w:rPr>
        <w:t>Prysmian Group</w:t>
      </w:r>
    </w:p>
    <w:p w14:paraId="5E631C5A" w14:textId="77777777" w:rsidR="00B97084" w:rsidRPr="003418AF" w:rsidRDefault="00B97084" w:rsidP="00B97084">
      <w:pPr>
        <w:jc w:val="both"/>
        <w:rPr>
          <w:rFonts w:ascii="Verdana" w:hAnsi="Verdana"/>
          <w:sz w:val="16"/>
          <w:szCs w:val="16"/>
          <w:lang w:val="en-GB"/>
        </w:rPr>
      </w:pPr>
      <w:r w:rsidRPr="003418AF">
        <w:rPr>
          <w:rFonts w:ascii="Verdana" w:hAnsi="Verdana"/>
          <w:sz w:val="16"/>
          <w:szCs w:val="16"/>
          <w:lang w:val="en-GB"/>
        </w:rPr>
        <w:t>Prysmian Group is world leader in the energy and telecom cable systems industry. With almost 140 years of experience, sales of over €11 billion, about 29,000 employees in over 50 countries and 112 plants, the Group is strongly positioned in high-tech markets and offers the widest possible range of products, services, technologies and know-how. It operates in the businesses of underground and submarine cables and systems for power transmission and distribution, of special cables for applications in many different industries and of medium and low voltage cables for the construction and infrastructure sectors. For the telecommunications industry, the Group manufactures cables and accessories for voice, video and data transmission, offering a comprehensive range of optical fibres, optical and copper cables and connectivity systems. Prysmian is a public company, listed on the Italian Stock Exchange in the FTSE MIB index.</w:t>
      </w:r>
    </w:p>
    <w:p w14:paraId="1B439079" w14:textId="77777777" w:rsidR="00B97084" w:rsidRPr="003418AF" w:rsidRDefault="009931E5" w:rsidP="00B97084">
      <w:pPr>
        <w:jc w:val="both"/>
        <w:rPr>
          <w:rFonts w:ascii="Verdana" w:hAnsi="Verdana"/>
          <w:sz w:val="16"/>
          <w:szCs w:val="16"/>
          <w:u w:val="single"/>
          <w:lang w:val="en-US"/>
        </w:rPr>
      </w:pPr>
      <w:hyperlink r:id="rId12" w:history="1">
        <w:r w:rsidR="00B97084" w:rsidRPr="003418AF">
          <w:rPr>
            <w:rStyle w:val="Hyperlink"/>
            <w:rFonts w:ascii="Verdana" w:hAnsi="Verdana" w:cs="Courier"/>
            <w:sz w:val="16"/>
            <w:szCs w:val="16"/>
            <w:lang w:val="en-US"/>
          </w:rPr>
          <w:t>http://www.prysmiangroup.com</w:t>
        </w:r>
      </w:hyperlink>
    </w:p>
    <w:p w14:paraId="0A0A3B64" w14:textId="77777777" w:rsidR="00B97084" w:rsidRDefault="00B97084" w:rsidP="00B97084">
      <w:pPr>
        <w:ind w:right="395"/>
        <w:jc w:val="both"/>
        <w:rPr>
          <w:rFonts w:ascii="Verdana" w:hAnsi="Verdana"/>
          <w:b/>
          <w:bCs/>
          <w:sz w:val="16"/>
          <w:szCs w:val="16"/>
          <w:lang w:val="en-US"/>
        </w:rPr>
      </w:pPr>
    </w:p>
    <w:p w14:paraId="45951F1B" w14:textId="77777777" w:rsidR="00B97084" w:rsidRPr="003418AF" w:rsidRDefault="00B97084" w:rsidP="00B97084">
      <w:pPr>
        <w:ind w:right="395"/>
        <w:rPr>
          <w:rFonts w:ascii="Verdana" w:hAnsi="Verdana"/>
          <w:b/>
          <w:bCs/>
          <w:sz w:val="16"/>
          <w:szCs w:val="16"/>
          <w:lang w:val="en-US"/>
        </w:rPr>
      </w:pPr>
    </w:p>
    <w:p w14:paraId="04D715FF" w14:textId="77777777" w:rsidR="00B97084" w:rsidRPr="003418AF" w:rsidRDefault="00B97084" w:rsidP="00B97084">
      <w:pPr>
        <w:ind w:right="395"/>
        <w:rPr>
          <w:rFonts w:ascii="Verdana" w:hAnsi="Verdana"/>
          <w:b/>
          <w:bCs/>
          <w:sz w:val="16"/>
          <w:szCs w:val="16"/>
          <w:lang w:val="en-US"/>
        </w:rPr>
      </w:pPr>
      <w:r w:rsidRPr="003418AF">
        <w:rPr>
          <w:rFonts w:ascii="Verdana" w:hAnsi="Verdana"/>
          <w:b/>
          <w:bCs/>
          <w:sz w:val="16"/>
          <w:szCs w:val="16"/>
          <w:lang w:val="en-US"/>
        </w:rPr>
        <w:t>Company Contact</w:t>
      </w:r>
      <w:r w:rsidRPr="003418AF">
        <w:rPr>
          <w:rFonts w:ascii="Verdana" w:hAnsi="Verdana"/>
          <w:b/>
          <w:bCs/>
          <w:sz w:val="16"/>
          <w:szCs w:val="16"/>
          <w:lang w:val="en-US"/>
        </w:rPr>
        <w:br/>
      </w:r>
      <w:r w:rsidRPr="003418AF">
        <w:rPr>
          <w:rFonts w:ascii="Verdana" w:hAnsi="Verdana"/>
          <w:sz w:val="16"/>
          <w:szCs w:val="16"/>
          <w:lang w:val="en-US"/>
        </w:rPr>
        <w:t xml:space="preserve">Draka Comteq Germany GmbH &amp; Co KG., Nicole Hentschel, </w:t>
      </w:r>
      <w:proofErr w:type="spellStart"/>
      <w:r w:rsidRPr="003418AF">
        <w:rPr>
          <w:rFonts w:ascii="Verdana" w:hAnsi="Verdana"/>
          <w:sz w:val="16"/>
          <w:szCs w:val="16"/>
          <w:lang w:val="en-US"/>
        </w:rPr>
        <w:t>Piccoloministraße</w:t>
      </w:r>
      <w:proofErr w:type="spellEnd"/>
      <w:r w:rsidRPr="003418AF">
        <w:rPr>
          <w:rFonts w:ascii="Verdana" w:hAnsi="Verdana"/>
          <w:sz w:val="16"/>
          <w:szCs w:val="16"/>
          <w:lang w:val="en-US"/>
        </w:rPr>
        <w:t xml:space="preserve"> 2, 51063 Köln, Tel. +49 (0)221 6770, </w:t>
      </w:r>
      <w:hyperlink r:id="rId13" w:history="1">
        <w:r w:rsidRPr="003418AF">
          <w:rPr>
            <w:rStyle w:val="Hyperlink"/>
            <w:rFonts w:ascii="Verdana" w:hAnsi="Verdana" w:cs="Courier"/>
            <w:sz w:val="16"/>
            <w:szCs w:val="16"/>
            <w:lang w:val="en-US"/>
          </w:rPr>
          <w:t>www.prysmiangroup.com</w:t>
        </w:r>
      </w:hyperlink>
      <w:r w:rsidRPr="003418AF">
        <w:rPr>
          <w:rFonts w:ascii="Verdana" w:hAnsi="Verdana"/>
          <w:b/>
          <w:bCs/>
          <w:sz w:val="16"/>
          <w:szCs w:val="16"/>
          <w:lang w:val="en-US"/>
        </w:rPr>
        <w:t xml:space="preserve"> </w:t>
      </w:r>
    </w:p>
    <w:p w14:paraId="4A737A2E" w14:textId="77777777" w:rsidR="00B97084" w:rsidRPr="003418AF" w:rsidRDefault="00B97084" w:rsidP="00B97084">
      <w:pPr>
        <w:ind w:right="395"/>
        <w:rPr>
          <w:rFonts w:ascii="Verdana" w:hAnsi="Verdana"/>
          <w:b/>
          <w:bCs/>
          <w:sz w:val="16"/>
          <w:szCs w:val="16"/>
          <w:lang w:val="en-US"/>
        </w:rPr>
      </w:pPr>
    </w:p>
    <w:p w14:paraId="4B23066F" w14:textId="77777777" w:rsidR="00B97084" w:rsidRPr="003418AF" w:rsidRDefault="00B97084" w:rsidP="00B97084">
      <w:pPr>
        <w:ind w:right="395"/>
        <w:rPr>
          <w:rFonts w:ascii="Verdana" w:hAnsi="Verdana"/>
          <w:b/>
          <w:bCs/>
          <w:sz w:val="16"/>
          <w:szCs w:val="16"/>
          <w:lang w:val="en-US"/>
        </w:rPr>
      </w:pPr>
      <w:r w:rsidRPr="003418AF">
        <w:rPr>
          <w:rFonts w:ascii="Verdana" w:hAnsi="Verdana"/>
          <w:b/>
          <w:bCs/>
          <w:sz w:val="16"/>
          <w:szCs w:val="16"/>
          <w:lang w:val="en-US"/>
        </w:rPr>
        <w:t>Press Contact</w:t>
      </w:r>
    </w:p>
    <w:p w14:paraId="13FC3828" w14:textId="0556C184" w:rsidR="007049C4" w:rsidRPr="0085576F" w:rsidRDefault="00B97084" w:rsidP="003418AF">
      <w:pPr>
        <w:ind w:right="395"/>
        <w:rPr>
          <w:lang w:val="en-US"/>
        </w:rPr>
      </w:pPr>
      <w:r w:rsidRPr="005521FD">
        <w:rPr>
          <w:rFonts w:ascii="Verdana" w:hAnsi="Verdana"/>
          <w:sz w:val="16"/>
          <w:szCs w:val="16"/>
          <w:lang w:val="en-US"/>
        </w:rPr>
        <w:t xml:space="preserve">epr - elsaesser public relations, </w:t>
      </w:r>
      <w:proofErr w:type="spellStart"/>
      <w:r w:rsidRPr="005521FD">
        <w:rPr>
          <w:rFonts w:ascii="Verdana" w:hAnsi="Verdana"/>
          <w:sz w:val="16"/>
          <w:szCs w:val="16"/>
          <w:lang w:val="en-US"/>
        </w:rPr>
        <w:t>Maximilianstraße</w:t>
      </w:r>
      <w:proofErr w:type="spellEnd"/>
      <w:r w:rsidRPr="005521FD">
        <w:rPr>
          <w:rFonts w:ascii="Verdana" w:hAnsi="Verdana"/>
          <w:sz w:val="16"/>
          <w:szCs w:val="16"/>
          <w:lang w:val="en-US"/>
        </w:rPr>
        <w:t xml:space="preserve"> 50, 86150 Augsburg, Sabine Hensold, Tel: +49 821 4508 7917, </w:t>
      </w:r>
      <w:hyperlink r:id="rId14" w:history="1">
        <w:r w:rsidRPr="005521FD">
          <w:rPr>
            <w:rStyle w:val="Hyperlink"/>
            <w:rFonts w:ascii="Verdana" w:hAnsi="Verdana" w:cs="Courier"/>
            <w:sz w:val="16"/>
            <w:szCs w:val="16"/>
            <w:lang w:val="en-US"/>
          </w:rPr>
          <w:t>sh@epr-online.de</w:t>
        </w:r>
      </w:hyperlink>
      <w:r w:rsidRPr="005521FD">
        <w:rPr>
          <w:rFonts w:ascii="Verdana" w:hAnsi="Verdana"/>
          <w:sz w:val="16"/>
          <w:szCs w:val="16"/>
          <w:lang w:val="en-US"/>
        </w:rPr>
        <w:t xml:space="preserve">, Frauke Schütz, Tel: +49 821 4508 7916, </w:t>
      </w:r>
      <w:hyperlink r:id="rId15" w:history="1">
        <w:r w:rsidRPr="005521FD">
          <w:rPr>
            <w:rStyle w:val="Hyperlink"/>
            <w:rFonts w:ascii="Verdana" w:hAnsi="Verdana" w:cs="Courier"/>
            <w:sz w:val="16"/>
            <w:szCs w:val="16"/>
            <w:lang w:val="en-US"/>
          </w:rPr>
          <w:t>fs@epr-online.de</w:t>
        </w:r>
      </w:hyperlink>
      <w:r w:rsidRPr="005521FD">
        <w:rPr>
          <w:rFonts w:ascii="Verdana" w:hAnsi="Verdana"/>
          <w:sz w:val="16"/>
          <w:szCs w:val="16"/>
          <w:lang w:val="en-US"/>
        </w:rPr>
        <w:t xml:space="preserve">, </w:t>
      </w:r>
      <w:hyperlink r:id="rId16" w:history="1">
        <w:r w:rsidRPr="005521FD">
          <w:rPr>
            <w:rStyle w:val="Hyperlink"/>
            <w:rFonts w:ascii="Verdana" w:hAnsi="Verdana" w:cs="Courier"/>
            <w:sz w:val="16"/>
            <w:szCs w:val="16"/>
            <w:lang w:val="en-US"/>
          </w:rPr>
          <w:t>www.epr-online.de</w:t>
        </w:r>
      </w:hyperlink>
    </w:p>
    <w:sectPr w:rsidR="007049C4" w:rsidRPr="0085576F" w:rsidSect="006675B8">
      <w:headerReference w:type="first" r:id="rId17"/>
      <w:footerReference w:type="first" r:id="rId18"/>
      <w:pgSz w:w="11900" w:h="16840"/>
      <w:pgMar w:top="2268" w:right="985" w:bottom="993"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45577" w14:textId="77777777" w:rsidR="007731E5" w:rsidRDefault="007731E5">
      <w:pPr>
        <w:rPr>
          <w:rFonts w:cs="Times New Roman"/>
        </w:rPr>
      </w:pPr>
      <w:r>
        <w:rPr>
          <w:rFonts w:cs="Times New Roman"/>
        </w:rPr>
        <w:separator/>
      </w:r>
    </w:p>
  </w:endnote>
  <w:endnote w:type="continuationSeparator" w:id="0">
    <w:p w14:paraId="6B2AFF9B" w14:textId="77777777" w:rsidR="007731E5" w:rsidRDefault="007731E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4C294" w14:textId="77777777" w:rsidR="008D1E81" w:rsidRDefault="000504F4">
    <w:pPr>
      <w:pStyle w:val="Fuzeile"/>
      <w:jc w:val="both"/>
      <w:rPr>
        <w:rFonts w:ascii="Verdana" w:hAnsi="Verdana" w:cs="Times New Roman"/>
        <w:i/>
        <w:color w:val="808080"/>
        <w:sz w:val="16"/>
      </w:rPr>
    </w:pPr>
    <w:r>
      <w:rPr>
        <w:rFonts w:ascii="Verdana" w:hAnsi="Verdana" w:cs="Times New Roman"/>
        <w:i/>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DCA77" w14:textId="77777777" w:rsidR="007731E5" w:rsidRDefault="007731E5">
      <w:pPr>
        <w:rPr>
          <w:rFonts w:cs="Times New Roman"/>
        </w:rPr>
      </w:pPr>
      <w:bookmarkStart w:id="0" w:name="_Hlk38281194"/>
      <w:bookmarkEnd w:id="0"/>
      <w:r>
        <w:rPr>
          <w:rFonts w:cs="Times New Roman"/>
        </w:rPr>
        <w:separator/>
      </w:r>
    </w:p>
  </w:footnote>
  <w:footnote w:type="continuationSeparator" w:id="0">
    <w:p w14:paraId="26C681B2" w14:textId="77777777" w:rsidR="007731E5" w:rsidRDefault="007731E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0BA41" w14:textId="65F87884" w:rsidR="00075925" w:rsidRDefault="00C80A09">
    <w:pPr>
      <w:pStyle w:val="Kopfzeile"/>
      <w:rPr>
        <w:rFonts w:ascii="Verdana" w:hAnsi="Verdana" w:cs="Times New Roman"/>
        <w:b/>
        <w:smallCaps/>
      </w:rPr>
    </w:pPr>
    <w:r>
      <w:rPr>
        <w:rFonts w:ascii="Verdana" w:hAnsi="Verdana" w:cs="Times New Roman"/>
        <w:b/>
        <w:smallCaps/>
        <w:noProof/>
      </w:rPr>
      <w:drawing>
        <wp:anchor distT="0" distB="0" distL="114300" distR="114300" simplePos="0" relativeHeight="251659264" behindDoc="1" locked="0" layoutInCell="1" allowOverlap="1" wp14:anchorId="083454C5" wp14:editId="15E570CE">
          <wp:simplePos x="0" y="0"/>
          <wp:positionH relativeFrom="column">
            <wp:posOffset>4267200</wp:posOffset>
          </wp:positionH>
          <wp:positionV relativeFrom="paragraph">
            <wp:posOffset>-381635</wp:posOffset>
          </wp:positionV>
          <wp:extent cx="2450465" cy="1190625"/>
          <wp:effectExtent l="0" t="0" r="6985" b="9525"/>
          <wp:wrapTight wrapText="bothSides">
            <wp:wrapPolygon edited="0">
              <wp:start x="0" y="0"/>
              <wp:lineTo x="0" y="21427"/>
              <wp:lineTo x="21494" y="21427"/>
              <wp:lineTo x="21494"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450465" cy="1190625"/>
                  </a:xfrm>
                  <a:prstGeom prst="rect">
                    <a:avLst/>
                  </a:prstGeom>
                </pic:spPr>
              </pic:pic>
            </a:graphicData>
          </a:graphic>
          <wp14:sizeRelH relativeFrom="margin">
            <wp14:pctWidth>0</wp14:pctWidth>
          </wp14:sizeRelH>
          <wp14:sizeRelV relativeFrom="margin">
            <wp14:pctHeight>0</wp14:pctHeight>
          </wp14:sizeRelV>
        </wp:anchor>
      </w:drawing>
    </w:r>
  </w:p>
  <w:p w14:paraId="44764A7F" w14:textId="1E255A5E" w:rsidR="008D1E81" w:rsidRDefault="008D1E81">
    <w:pPr>
      <w:pStyle w:val="Kopfzeile"/>
      <w:rPr>
        <w:rFonts w:ascii="Verdana" w:hAnsi="Verdana" w:cs="Times New Roman"/>
        <w:b/>
        <w:smallCaps/>
      </w:rPr>
    </w:pPr>
  </w:p>
  <w:p w14:paraId="1A087F39" w14:textId="77777777" w:rsidR="00C80A09" w:rsidRDefault="00C80A09">
    <w:pPr>
      <w:pStyle w:val="Kopfzeile"/>
      <w:rPr>
        <w:rFonts w:ascii="Verdana" w:hAnsi="Verdana" w:cs="Times New Roman"/>
        <w:b/>
        <w:smallCaps/>
      </w:rPr>
    </w:pPr>
  </w:p>
  <w:p w14:paraId="0914BFC9" w14:textId="77777777" w:rsidR="008D1E81" w:rsidRDefault="000504F4">
    <w:pPr>
      <w:pStyle w:val="Kopfzeile"/>
      <w:tabs>
        <w:tab w:val="clear" w:pos="4819"/>
        <w:tab w:val="clear" w:pos="9638"/>
        <w:tab w:val="left" w:pos="5244"/>
        <w:tab w:val="left" w:pos="8565"/>
      </w:tabs>
      <w:rPr>
        <w:rFonts w:ascii="Verdana" w:hAnsi="Verdana" w:cs="Times New Roman"/>
        <w:b/>
        <w:smallCaps/>
        <w:color w:val="808080"/>
        <w:sz w:val="18"/>
      </w:rPr>
    </w:pPr>
    <w:r>
      <w:rPr>
        <w:rFonts w:ascii="Verdana" w:hAnsi="Verdana" w:cs="Times New Roman"/>
        <w:b/>
        <w:smallCaps/>
      </w:rPr>
      <w:tab/>
    </w:r>
  </w:p>
  <w:p w14:paraId="7C0E26BB" w14:textId="77777777" w:rsidR="008D1E81" w:rsidRPr="001D252E" w:rsidRDefault="003418AF" w:rsidP="001D252E">
    <w:pPr>
      <w:tabs>
        <w:tab w:val="left" w:pos="3820"/>
        <w:tab w:val="center" w:pos="5099"/>
      </w:tabs>
      <w:rPr>
        <w:rFonts w:ascii="Verdana" w:hAnsi="Verdana" w:cs="Times New Roman"/>
        <w:b/>
        <w:smallCaps/>
        <w:color w:val="365F91" w:themeColor="accent1" w:themeShade="BF"/>
      </w:rPr>
    </w:pPr>
    <w:r>
      <w:rPr>
        <w:rFonts w:ascii="Verdana" w:hAnsi="Verdana" w:cs="Times New Roman"/>
        <w:b/>
        <w:smallCaps/>
        <w:noProof/>
        <w:color w:val="365F91" w:themeColor="accent1" w:themeShade="BF"/>
      </w:rPr>
      <w:t>PRESS RELEASE</w:t>
    </w:r>
  </w:p>
  <w:p w14:paraId="45F0D449" w14:textId="77777777" w:rsidR="008D1E81" w:rsidRPr="003650C1" w:rsidRDefault="00907CAD" w:rsidP="00907CAD">
    <w:pPr>
      <w:tabs>
        <w:tab w:val="left" w:pos="3210"/>
      </w:tabs>
      <w:ind w:left="-284"/>
      <w:rPr>
        <w:rFonts w:ascii="Verdana" w:hAnsi="Verdana" w:cs="Times New Roman"/>
        <w:b/>
        <w:smallCaps/>
        <w:color w:val="808080" w:themeColor="background1" w:themeShade="80"/>
        <w:sz w:val="18"/>
      </w:rPr>
    </w:pPr>
    <w:r>
      <w:rPr>
        <w:rFonts w:ascii="Verdana" w:hAnsi="Verdana" w:cs="Times New Roman"/>
        <w:b/>
        <w:smallCaps/>
        <w:color w:val="808080" w:themeColor="background1" w:themeShade="80"/>
        <w:sz w:val="18"/>
      </w:rPr>
      <w:tab/>
    </w:r>
  </w:p>
  <w:p w14:paraId="430CD434" w14:textId="77777777" w:rsidR="008D1E81" w:rsidRDefault="008D1E81">
    <w:pPr>
      <w:ind w:left="-284"/>
      <w:rPr>
        <w:rFonts w:ascii="Verdana" w:hAnsi="Verdana" w:cs="Times New Roman"/>
        <w:b/>
        <w:smallCap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4091"/>
    <w:multiLevelType w:val="multilevel"/>
    <w:tmpl w:val="69D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047B5"/>
    <w:multiLevelType w:val="hybridMultilevel"/>
    <w:tmpl w:val="3E64FAB2"/>
    <w:lvl w:ilvl="0" w:tplc="3D22965C">
      <w:start w:val="1"/>
      <w:numFmt w:val="bullet"/>
      <w:lvlText w:val="•"/>
      <w:lvlJc w:val="left"/>
      <w:pPr>
        <w:tabs>
          <w:tab w:val="num" w:pos="720"/>
        </w:tabs>
        <w:ind w:left="720" w:hanging="360"/>
      </w:pPr>
      <w:rPr>
        <w:rFonts w:ascii="Arial" w:hAnsi="Arial" w:hint="default"/>
      </w:rPr>
    </w:lvl>
    <w:lvl w:ilvl="1" w:tplc="CDA257A0" w:tentative="1">
      <w:start w:val="1"/>
      <w:numFmt w:val="bullet"/>
      <w:lvlText w:val="•"/>
      <w:lvlJc w:val="left"/>
      <w:pPr>
        <w:tabs>
          <w:tab w:val="num" w:pos="1440"/>
        </w:tabs>
        <w:ind w:left="1440" w:hanging="360"/>
      </w:pPr>
      <w:rPr>
        <w:rFonts w:ascii="Arial" w:hAnsi="Arial" w:hint="default"/>
      </w:rPr>
    </w:lvl>
    <w:lvl w:ilvl="2" w:tplc="261C56DE" w:tentative="1">
      <w:start w:val="1"/>
      <w:numFmt w:val="bullet"/>
      <w:lvlText w:val="•"/>
      <w:lvlJc w:val="left"/>
      <w:pPr>
        <w:tabs>
          <w:tab w:val="num" w:pos="2160"/>
        </w:tabs>
        <w:ind w:left="2160" w:hanging="360"/>
      </w:pPr>
      <w:rPr>
        <w:rFonts w:ascii="Arial" w:hAnsi="Arial" w:hint="default"/>
      </w:rPr>
    </w:lvl>
    <w:lvl w:ilvl="3" w:tplc="18BAFBCC" w:tentative="1">
      <w:start w:val="1"/>
      <w:numFmt w:val="bullet"/>
      <w:lvlText w:val="•"/>
      <w:lvlJc w:val="left"/>
      <w:pPr>
        <w:tabs>
          <w:tab w:val="num" w:pos="2880"/>
        </w:tabs>
        <w:ind w:left="2880" w:hanging="360"/>
      </w:pPr>
      <w:rPr>
        <w:rFonts w:ascii="Arial" w:hAnsi="Arial" w:hint="default"/>
      </w:rPr>
    </w:lvl>
    <w:lvl w:ilvl="4" w:tplc="5E9AAA66" w:tentative="1">
      <w:start w:val="1"/>
      <w:numFmt w:val="bullet"/>
      <w:lvlText w:val="•"/>
      <w:lvlJc w:val="left"/>
      <w:pPr>
        <w:tabs>
          <w:tab w:val="num" w:pos="3600"/>
        </w:tabs>
        <w:ind w:left="3600" w:hanging="360"/>
      </w:pPr>
      <w:rPr>
        <w:rFonts w:ascii="Arial" w:hAnsi="Arial" w:hint="default"/>
      </w:rPr>
    </w:lvl>
    <w:lvl w:ilvl="5" w:tplc="829ADEB0" w:tentative="1">
      <w:start w:val="1"/>
      <w:numFmt w:val="bullet"/>
      <w:lvlText w:val="•"/>
      <w:lvlJc w:val="left"/>
      <w:pPr>
        <w:tabs>
          <w:tab w:val="num" w:pos="4320"/>
        </w:tabs>
        <w:ind w:left="4320" w:hanging="360"/>
      </w:pPr>
      <w:rPr>
        <w:rFonts w:ascii="Arial" w:hAnsi="Arial" w:hint="default"/>
      </w:rPr>
    </w:lvl>
    <w:lvl w:ilvl="6" w:tplc="8B84CFB2" w:tentative="1">
      <w:start w:val="1"/>
      <w:numFmt w:val="bullet"/>
      <w:lvlText w:val="•"/>
      <w:lvlJc w:val="left"/>
      <w:pPr>
        <w:tabs>
          <w:tab w:val="num" w:pos="5040"/>
        </w:tabs>
        <w:ind w:left="5040" w:hanging="360"/>
      </w:pPr>
      <w:rPr>
        <w:rFonts w:ascii="Arial" w:hAnsi="Arial" w:hint="default"/>
      </w:rPr>
    </w:lvl>
    <w:lvl w:ilvl="7" w:tplc="687E39E4" w:tentative="1">
      <w:start w:val="1"/>
      <w:numFmt w:val="bullet"/>
      <w:lvlText w:val="•"/>
      <w:lvlJc w:val="left"/>
      <w:pPr>
        <w:tabs>
          <w:tab w:val="num" w:pos="5760"/>
        </w:tabs>
        <w:ind w:left="5760" w:hanging="360"/>
      </w:pPr>
      <w:rPr>
        <w:rFonts w:ascii="Arial" w:hAnsi="Arial" w:hint="default"/>
      </w:rPr>
    </w:lvl>
    <w:lvl w:ilvl="8" w:tplc="47AE2D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796ECF"/>
    <w:multiLevelType w:val="hybridMultilevel"/>
    <w:tmpl w:val="8312B5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9237D4"/>
    <w:multiLevelType w:val="hybridMultilevel"/>
    <w:tmpl w:val="FA900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9701BC"/>
    <w:multiLevelType w:val="hybridMultilevel"/>
    <w:tmpl w:val="830E4524"/>
    <w:lvl w:ilvl="0" w:tplc="3A1A49B2">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C747631"/>
    <w:multiLevelType w:val="hybridMultilevel"/>
    <w:tmpl w:val="F8301316"/>
    <w:lvl w:ilvl="0" w:tplc="CA86EB06">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2D6"/>
    <w:rsid w:val="0000591A"/>
    <w:rsid w:val="00016DD6"/>
    <w:rsid w:val="000176F7"/>
    <w:rsid w:val="000248E1"/>
    <w:rsid w:val="00025B34"/>
    <w:rsid w:val="000400FF"/>
    <w:rsid w:val="00043C59"/>
    <w:rsid w:val="000448C8"/>
    <w:rsid w:val="0004528F"/>
    <w:rsid w:val="000466CE"/>
    <w:rsid w:val="000504F4"/>
    <w:rsid w:val="00054B6C"/>
    <w:rsid w:val="00065B5E"/>
    <w:rsid w:val="00066B5C"/>
    <w:rsid w:val="00067E21"/>
    <w:rsid w:val="00071626"/>
    <w:rsid w:val="00075925"/>
    <w:rsid w:val="0008275B"/>
    <w:rsid w:val="0008567A"/>
    <w:rsid w:val="00090371"/>
    <w:rsid w:val="00090B62"/>
    <w:rsid w:val="00092F9E"/>
    <w:rsid w:val="000A47C0"/>
    <w:rsid w:val="000A5B3F"/>
    <w:rsid w:val="000B228E"/>
    <w:rsid w:val="000B6366"/>
    <w:rsid w:val="000C0AB2"/>
    <w:rsid w:val="000C0B4D"/>
    <w:rsid w:val="000C418F"/>
    <w:rsid w:val="000C5806"/>
    <w:rsid w:val="000D203E"/>
    <w:rsid w:val="000E037A"/>
    <w:rsid w:val="000E0A97"/>
    <w:rsid w:val="000E2852"/>
    <w:rsid w:val="000E28A0"/>
    <w:rsid w:val="000E43C5"/>
    <w:rsid w:val="000E52FF"/>
    <w:rsid w:val="000E63AC"/>
    <w:rsid w:val="000F03DB"/>
    <w:rsid w:val="000F0DEA"/>
    <w:rsid w:val="000F138B"/>
    <w:rsid w:val="000F23B1"/>
    <w:rsid w:val="000F32B6"/>
    <w:rsid w:val="00102009"/>
    <w:rsid w:val="00104AF9"/>
    <w:rsid w:val="00117770"/>
    <w:rsid w:val="00117EE8"/>
    <w:rsid w:val="00132CAF"/>
    <w:rsid w:val="0013505A"/>
    <w:rsid w:val="00135773"/>
    <w:rsid w:val="0013716C"/>
    <w:rsid w:val="00144B4A"/>
    <w:rsid w:val="00150046"/>
    <w:rsid w:val="00151E97"/>
    <w:rsid w:val="001547E1"/>
    <w:rsid w:val="00154B1D"/>
    <w:rsid w:val="001555B6"/>
    <w:rsid w:val="00156B3A"/>
    <w:rsid w:val="00161AE4"/>
    <w:rsid w:val="00163618"/>
    <w:rsid w:val="001704E6"/>
    <w:rsid w:val="00172866"/>
    <w:rsid w:val="001728D1"/>
    <w:rsid w:val="001748FD"/>
    <w:rsid w:val="00175E68"/>
    <w:rsid w:val="00180795"/>
    <w:rsid w:val="00183799"/>
    <w:rsid w:val="00185FCE"/>
    <w:rsid w:val="001908BC"/>
    <w:rsid w:val="001916EB"/>
    <w:rsid w:val="00195032"/>
    <w:rsid w:val="00196CA7"/>
    <w:rsid w:val="001A0DC1"/>
    <w:rsid w:val="001A6C5D"/>
    <w:rsid w:val="001B36D4"/>
    <w:rsid w:val="001C4160"/>
    <w:rsid w:val="001C53F0"/>
    <w:rsid w:val="001D14DA"/>
    <w:rsid w:val="001D1BBF"/>
    <w:rsid w:val="001D24B5"/>
    <w:rsid w:val="001D252E"/>
    <w:rsid w:val="001D2C15"/>
    <w:rsid w:val="001D4880"/>
    <w:rsid w:val="001D493E"/>
    <w:rsid w:val="001D7A82"/>
    <w:rsid w:val="001E22F0"/>
    <w:rsid w:val="001E603A"/>
    <w:rsid w:val="001E7A5B"/>
    <w:rsid w:val="001F2385"/>
    <w:rsid w:val="00202A32"/>
    <w:rsid w:val="00206AD9"/>
    <w:rsid w:val="00213509"/>
    <w:rsid w:val="002209E7"/>
    <w:rsid w:val="002215DF"/>
    <w:rsid w:val="002219AE"/>
    <w:rsid w:val="002230A4"/>
    <w:rsid w:val="002272C7"/>
    <w:rsid w:val="0023590A"/>
    <w:rsid w:val="002360BC"/>
    <w:rsid w:val="002406B1"/>
    <w:rsid w:val="002428C8"/>
    <w:rsid w:val="00245335"/>
    <w:rsid w:val="00250D08"/>
    <w:rsid w:val="00253F46"/>
    <w:rsid w:val="00256529"/>
    <w:rsid w:val="002643AF"/>
    <w:rsid w:val="00266076"/>
    <w:rsid w:val="00266717"/>
    <w:rsid w:val="002770E2"/>
    <w:rsid w:val="00280AF1"/>
    <w:rsid w:val="00281A1D"/>
    <w:rsid w:val="0028200F"/>
    <w:rsid w:val="00284C45"/>
    <w:rsid w:val="0029229C"/>
    <w:rsid w:val="00292BC8"/>
    <w:rsid w:val="00292D01"/>
    <w:rsid w:val="00294553"/>
    <w:rsid w:val="0029455E"/>
    <w:rsid w:val="002A0015"/>
    <w:rsid w:val="002A1A91"/>
    <w:rsid w:val="002A6636"/>
    <w:rsid w:val="002A76C9"/>
    <w:rsid w:val="002B22D1"/>
    <w:rsid w:val="002B4120"/>
    <w:rsid w:val="002B7535"/>
    <w:rsid w:val="002B7708"/>
    <w:rsid w:val="002C037F"/>
    <w:rsid w:val="002C7265"/>
    <w:rsid w:val="002D4434"/>
    <w:rsid w:val="002D6134"/>
    <w:rsid w:val="002D6B99"/>
    <w:rsid w:val="002F047B"/>
    <w:rsid w:val="002F1564"/>
    <w:rsid w:val="002F7279"/>
    <w:rsid w:val="00300F82"/>
    <w:rsid w:val="0030204E"/>
    <w:rsid w:val="00303945"/>
    <w:rsid w:val="0030602C"/>
    <w:rsid w:val="0030767D"/>
    <w:rsid w:val="00312F41"/>
    <w:rsid w:val="00325A22"/>
    <w:rsid w:val="00330B9D"/>
    <w:rsid w:val="00333051"/>
    <w:rsid w:val="003346D3"/>
    <w:rsid w:val="003418AF"/>
    <w:rsid w:val="003434AA"/>
    <w:rsid w:val="00361F97"/>
    <w:rsid w:val="003650C1"/>
    <w:rsid w:val="00365342"/>
    <w:rsid w:val="00372C65"/>
    <w:rsid w:val="003739CE"/>
    <w:rsid w:val="00381DD2"/>
    <w:rsid w:val="003824E5"/>
    <w:rsid w:val="00392932"/>
    <w:rsid w:val="00393A3A"/>
    <w:rsid w:val="00394946"/>
    <w:rsid w:val="00394DD1"/>
    <w:rsid w:val="00394FAF"/>
    <w:rsid w:val="0039782F"/>
    <w:rsid w:val="003A005B"/>
    <w:rsid w:val="003A6FA1"/>
    <w:rsid w:val="003A7E18"/>
    <w:rsid w:val="003B08A6"/>
    <w:rsid w:val="003B1C2A"/>
    <w:rsid w:val="003B26AA"/>
    <w:rsid w:val="003B289F"/>
    <w:rsid w:val="003B28A5"/>
    <w:rsid w:val="003B7EDF"/>
    <w:rsid w:val="003C190D"/>
    <w:rsid w:val="003C1BDA"/>
    <w:rsid w:val="003D3382"/>
    <w:rsid w:val="003D5912"/>
    <w:rsid w:val="003E256F"/>
    <w:rsid w:val="003E42AD"/>
    <w:rsid w:val="003E45A8"/>
    <w:rsid w:val="003E7816"/>
    <w:rsid w:val="003F0BA5"/>
    <w:rsid w:val="003F0D98"/>
    <w:rsid w:val="003F10F9"/>
    <w:rsid w:val="00401201"/>
    <w:rsid w:val="004065C0"/>
    <w:rsid w:val="004067B0"/>
    <w:rsid w:val="00413B9A"/>
    <w:rsid w:val="00414C9E"/>
    <w:rsid w:val="0041789A"/>
    <w:rsid w:val="0042424A"/>
    <w:rsid w:val="00434AE4"/>
    <w:rsid w:val="0044007B"/>
    <w:rsid w:val="00442BD9"/>
    <w:rsid w:val="00443ED3"/>
    <w:rsid w:val="00444DD3"/>
    <w:rsid w:val="00451405"/>
    <w:rsid w:val="00453DF6"/>
    <w:rsid w:val="00460637"/>
    <w:rsid w:val="00460DA9"/>
    <w:rsid w:val="0046209C"/>
    <w:rsid w:val="00462FC9"/>
    <w:rsid w:val="004640CF"/>
    <w:rsid w:val="004714C6"/>
    <w:rsid w:val="00473F3B"/>
    <w:rsid w:val="00475468"/>
    <w:rsid w:val="00476C18"/>
    <w:rsid w:val="00483611"/>
    <w:rsid w:val="00484F1A"/>
    <w:rsid w:val="00486021"/>
    <w:rsid w:val="00490D0F"/>
    <w:rsid w:val="0049105B"/>
    <w:rsid w:val="00493982"/>
    <w:rsid w:val="004A1208"/>
    <w:rsid w:val="004A1A6F"/>
    <w:rsid w:val="004B02E5"/>
    <w:rsid w:val="004B08C1"/>
    <w:rsid w:val="004B1444"/>
    <w:rsid w:val="004B17FB"/>
    <w:rsid w:val="004B418F"/>
    <w:rsid w:val="004B5598"/>
    <w:rsid w:val="004C29C9"/>
    <w:rsid w:val="004C31B3"/>
    <w:rsid w:val="004C3793"/>
    <w:rsid w:val="004C51A6"/>
    <w:rsid w:val="004C63D4"/>
    <w:rsid w:val="004C758E"/>
    <w:rsid w:val="004E4ADB"/>
    <w:rsid w:val="004F6026"/>
    <w:rsid w:val="005029DD"/>
    <w:rsid w:val="00503C9E"/>
    <w:rsid w:val="005070D4"/>
    <w:rsid w:val="005101A5"/>
    <w:rsid w:val="00513F09"/>
    <w:rsid w:val="0052171D"/>
    <w:rsid w:val="00522A99"/>
    <w:rsid w:val="0052751A"/>
    <w:rsid w:val="0053410D"/>
    <w:rsid w:val="005411F7"/>
    <w:rsid w:val="00544EFF"/>
    <w:rsid w:val="00551C67"/>
    <w:rsid w:val="005521FD"/>
    <w:rsid w:val="005532C7"/>
    <w:rsid w:val="00553879"/>
    <w:rsid w:val="00553AED"/>
    <w:rsid w:val="00570972"/>
    <w:rsid w:val="00571008"/>
    <w:rsid w:val="00571A31"/>
    <w:rsid w:val="00572A1A"/>
    <w:rsid w:val="00576721"/>
    <w:rsid w:val="0057675D"/>
    <w:rsid w:val="00580095"/>
    <w:rsid w:val="00581D95"/>
    <w:rsid w:val="005828DA"/>
    <w:rsid w:val="00586FC1"/>
    <w:rsid w:val="00591916"/>
    <w:rsid w:val="00593092"/>
    <w:rsid w:val="005945F0"/>
    <w:rsid w:val="00597F1B"/>
    <w:rsid w:val="005A1E21"/>
    <w:rsid w:val="005A50E7"/>
    <w:rsid w:val="005A6D24"/>
    <w:rsid w:val="005B3018"/>
    <w:rsid w:val="005B5DF3"/>
    <w:rsid w:val="005B663D"/>
    <w:rsid w:val="005D3404"/>
    <w:rsid w:val="005D376E"/>
    <w:rsid w:val="005D61BF"/>
    <w:rsid w:val="005D64E5"/>
    <w:rsid w:val="005E233E"/>
    <w:rsid w:val="005F14DC"/>
    <w:rsid w:val="005F2ACC"/>
    <w:rsid w:val="005F672F"/>
    <w:rsid w:val="00600D4F"/>
    <w:rsid w:val="00601481"/>
    <w:rsid w:val="006017E8"/>
    <w:rsid w:val="0060333C"/>
    <w:rsid w:val="00605AFD"/>
    <w:rsid w:val="00606ECB"/>
    <w:rsid w:val="0061747C"/>
    <w:rsid w:val="00617B08"/>
    <w:rsid w:val="00626504"/>
    <w:rsid w:val="00626D8B"/>
    <w:rsid w:val="00630740"/>
    <w:rsid w:val="006323A7"/>
    <w:rsid w:val="0064145C"/>
    <w:rsid w:val="00642D80"/>
    <w:rsid w:val="006434A5"/>
    <w:rsid w:val="00646C9A"/>
    <w:rsid w:val="00647457"/>
    <w:rsid w:val="006506C4"/>
    <w:rsid w:val="006553E1"/>
    <w:rsid w:val="00663D07"/>
    <w:rsid w:val="006675B8"/>
    <w:rsid w:val="00667DD0"/>
    <w:rsid w:val="00675EDD"/>
    <w:rsid w:val="00677027"/>
    <w:rsid w:val="00677B25"/>
    <w:rsid w:val="0068559C"/>
    <w:rsid w:val="00686381"/>
    <w:rsid w:val="00696D9F"/>
    <w:rsid w:val="006A15EC"/>
    <w:rsid w:val="006A182F"/>
    <w:rsid w:val="006A2231"/>
    <w:rsid w:val="006A760E"/>
    <w:rsid w:val="006C1383"/>
    <w:rsid w:val="006C57FC"/>
    <w:rsid w:val="006C68B6"/>
    <w:rsid w:val="006D0747"/>
    <w:rsid w:val="006D17D2"/>
    <w:rsid w:val="006D3533"/>
    <w:rsid w:val="006D3733"/>
    <w:rsid w:val="006E315E"/>
    <w:rsid w:val="006E3EEA"/>
    <w:rsid w:val="006F0BB9"/>
    <w:rsid w:val="006F1101"/>
    <w:rsid w:val="007049C4"/>
    <w:rsid w:val="0071218F"/>
    <w:rsid w:val="00714BDD"/>
    <w:rsid w:val="00722D6E"/>
    <w:rsid w:val="00731CE9"/>
    <w:rsid w:val="00734147"/>
    <w:rsid w:val="007357EF"/>
    <w:rsid w:val="007362B9"/>
    <w:rsid w:val="0073760B"/>
    <w:rsid w:val="00742B47"/>
    <w:rsid w:val="00751ECA"/>
    <w:rsid w:val="007521CE"/>
    <w:rsid w:val="00767E94"/>
    <w:rsid w:val="00770444"/>
    <w:rsid w:val="007731E5"/>
    <w:rsid w:val="00774DBF"/>
    <w:rsid w:val="007759DF"/>
    <w:rsid w:val="007820AB"/>
    <w:rsid w:val="00790781"/>
    <w:rsid w:val="00791D5C"/>
    <w:rsid w:val="007921CC"/>
    <w:rsid w:val="00794E69"/>
    <w:rsid w:val="007A094D"/>
    <w:rsid w:val="007A47FF"/>
    <w:rsid w:val="007A6ADB"/>
    <w:rsid w:val="007B158E"/>
    <w:rsid w:val="007B2332"/>
    <w:rsid w:val="007B2A3E"/>
    <w:rsid w:val="007B4419"/>
    <w:rsid w:val="007C17AB"/>
    <w:rsid w:val="007C2232"/>
    <w:rsid w:val="007D2FAB"/>
    <w:rsid w:val="007D5027"/>
    <w:rsid w:val="007E009E"/>
    <w:rsid w:val="007E14B5"/>
    <w:rsid w:val="007E31C7"/>
    <w:rsid w:val="007E5A73"/>
    <w:rsid w:val="007E7589"/>
    <w:rsid w:val="007F3633"/>
    <w:rsid w:val="007F47A3"/>
    <w:rsid w:val="007F7F3F"/>
    <w:rsid w:val="0080179A"/>
    <w:rsid w:val="00802747"/>
    <w:rsid w:val="00811C14"/>
    <w:rsid w:val="008133BA"/>
    <w:rsid w:val="008240F1"/>
    <w:rsid w:val="0082589C"/>
    <w:rsid w:val="00826CE5"/>
    <w:rsid w:val="00830074"/>
    <w:rsid w:val="008300B6"/>
    <w:rsid w:val="008316D9"/>
    <w:rsid w:val="008370F3"/>
    <w:rsid w:val="00840289"/>
    <w:rsid w:val="008430B6"/>
    <w:rsid w:val="008450BA"/>
    <w:rsid w:val="00846687"/>
    <w:rsid w:val="00851BB2"/>
    <w:rsid w:val="0085316E"/>
    <w:rsid w:val="008532E5"/>
    <w:rsid w:val="0085576F"/>
    <w:rsid w:val="008571CA"/>
    <w:rsid w:val="008575DF"/>
    <w:rsid w:val="00857EE1"/>
    <w:rsid w:val="008610D3"/>
    <w:rsid w:val="008739C1"/>
    <w:rsid w:val="00874C91"/>
    <w:rsid w:val="00876680"/>
    <w:rsid w:val="00880E01"/>
    <w:rsid w:val="00882F06"/>
    <w:rsid w:val="00884924"/>
    <w:rsid w:val="0088513C"/>
    <w:rsid w:val="00885726"/>
    <w:rsid w:val="00890890"/>
    <w:rsid w:val="00891533"/>
    <w:rsid w:val="0089384B"/>
    <w:rsid w:val="008A4D80"/>
    <w:rsid w:val="008B197E"/>
    <w:rsid w:val="008B2373"/>
    <w:rsid w:val="008B4AC5"/>
    <w:rsid w:val="008C35A2"/>
    <w:rsid w:val="008C5371"/>
    <w:rsid w:val="008C6363"/>
    <w:rsid w:val="008D1E81"/>
    <w:rsid w:val="008D6731"/>
    <w:rsid w:val="008E5249"/>
    <w:rsid w:val="008E6105"/>
    <w:rsid w:val="008F3723"/>
    <w:rsid w:val="009064C6"/>
    <w:rsid w:val="00907CAD"/>
    <w:rsid w:val="00912CDD"/>
    <w:rsid w:val="009131D9"/>
    <w:rsid w:val="00920D5F"/>
    <w:rsid w:val="00926E70"/>
    <w:rsid w:val="0093104A"/>
    <w:rsid w:val="009311A0"/>
    <w:rsid w:val="0093532A"/>
    <w:rsid w:val="00940C36"/>
    <w:rsid w:val="00945CA6"/>
    <w:rsid w:val="00956F50"/>
    <w:rsid w:val="009571AB"/>
    <w:rsid w:val="009604E4"/>
    <w:rsid w:val="00970331"/>
    <w:rsid w:val="009731C8"/>
    <w:rsid w:val="00981370"/>
    <w:rsid w:val="0098585A"/>
    <w:rsid w:val="00987948"/>
    <w:rsid w:val="009931E5"/>
    <w:rsid w:val="00993811"/>
    <w:rsid w:val="00994250"/>
    <w:rsid w:val="009A4586"/>
    <w:rsid w:val="009B05AA"/>
    <w:rsid w:val="009B2EED"/>
    <w:rsid w:val="009B60CA"/>
    <w:rsid w:val="009B6236"/>
    <w:rsid w:val="009C46E4"/>
    <w:rsid w:val="009C72A3"/>
    <w:rsid w:val="009D73E4"/>
    <w:rsid w:val="009D7F9F"/>
    <w:rsid w:val="009E0384"/>
    <w:rsid w:val="009E5DD5"/>
    <w:rsid w:val="009E600F"/>
    <w:rsid w:val="009F37D9"/>
    <w:rsid w:val="009F49F9"/>
    <w:rsid w:val="00A00E2C"/>
    <w:rsid w:val="00A03BB5"/>
    <w:rsid w:val="00A04780"/>
    <w:rsid w:val="00A052F3"/>
    <w:rsid w:val="00A10B06"/>
    <w:rsid w:val="00A152AD"/>
    <w:rsid w:val="00A1692F"/>
    <w:rsid w:val="00A2040B"/>
    <w:rsid w:val="00A2158D"/>
    <w:rsid w:val="00A2210A"/>
    <w:rsid w:val="00A221B9"/>
    <w:rsid w:val="00A23C28"/>
    <w:rsid w:val="00A255FF"/>
    <w:rsid w:val="00A2755A"/>
    <w:rsid w:val="00A27F09"/>
    <w:rsid w:val="00A31854"/>
    <w:rsid w:val="00A326E6"/>
    <w:rsid w:val="00A40B02"/>
    <w:rsid w:val="00A47EC9"/>
    <w:rsid w:val="00A50D58"/>
    <w:rsid w:val="00A559CC"/>
    <w:rsid w:val="00A55F0A"/>
    <w:rsid w:val="00A6120B"/>
    <w:rsid w:val="00A61402"/>
    <w:rsid w:val="00A63F80"/>
    <w:rsid w:val="00A641DA"/>
    <w:rsid w:val="00A75425"/>
    <w:rsid w:val="00A821E6"/>
    <w:rsid w:val="00A869E5"/>
    <w:rsid w:val="00A90004"/>
    <w:rsid w:val="00A936B4"/>
    <w:rsid w:val="00A96567"/>
    <w:rsid w:val="00AA5CF8"/>
    <w:rsid w:val="00AA6835"/>
    <w:rsid w:val="00AA7CE0"/>
    <w:rsid w:val="00AB24E4"/>
    <w:rsid w:val="00AB291D"/>
    <w:rsid w:val="00AB4E0D"/>
    <w:rsid w:val="00AC1DE5"/>
    <w:rsid w:val="00AC72EA"/>
    <w:rsid w:val="00AD2F84"/>
    <w:rsid w:val="00AE099B"/>
    <w:rsid w:val="00AE397F"/>
    <w:rsid w:val="00AF40FB"/>
    <w:rsid w:val="00AF70B4"/>
    <w:rsid w:val="00B109FF"/>
    <w:rsid w:val="00B11F09"/>
    <w:rsid w:val="00B13629"/>
    <w:rsid w:val="00B138A6"/>
    <w:rsid w:val="00B1435B"/>
    <w:rsid w:val="00B226DC"/>
    <w:rsid w:val="00B22959"/>
    <w:rsid w:val="00B24166"/>
    <w:rsid w:val="00B310CC"/>
    <w:rsid w:val="00B3233C"/>
    <w:rsid w:val="00B35E14"/>
    <w:rsid w:val="00B3667C"/>
    <w:rsid w:val="00B42804"/>
    <w:rsid w:val="00B45319"/>
    <w:rsid w:val="00B47353"/>
    <w:rsid w:val="00B51018"/>
    <w:rsid w:val="00B630FE"/>
    <w:rsid w:val="00B6412F"/>
    <w:rsid w:val="00B64F60"/>
    <w:rsid w:val="00B66149"/>
    <w:rsid w:val="00B70882"/>
    <w:rsid w:val="00B72C04"/>
    <w:rsid w:val="00B75168"/>
    <w:rsid w:val="00B76735"/>
    <w:rsid w:val="00B76859"/>
    <w:rsid w:val="00B822DA"/>
    <w:rsid w:val="00B82614"/>
    <w:rsid w:val="00B82B9F"/>
    <w:rsid w:val="00B835B0"/>
    <w:rsid w:val="00B871FA"/>
    <w:rsid w:val="00B879B3"/>
    <w:rsid w:val="00B924BF"/>
    <w:rsid w:val="00B97084"/>
    <w:rsid w:val="00BA51AD"/>
    <w:rsid w:val="00BA567D"/>
    <w:rsid w:val="00BA5735"/>
    <w:rsid w:val="00BB0A71"/>
    <w:rsid w:val="00BB3272"/>
    <w:rsid w:val="00BC0430"/>
    <w:rsid w:val="00BC3203"/>
    <w:rsid w:val="00BC6C92"/>
    <w:rsid w:val="00BD190E"/>
    <w:rsid w:val="00BD3142"/>
    <w:rsid w:val="00BE14D1"/>
    <w:rsid w:val="00BE18A3"/>
    <w:rsid w:val="00BE1C7A"/>
    <w:rsid w:val="00BF30E1"/>
    <w:rsid w:val="00BF35E5"/>
    <w:rsid w:val="00BF52DB"/>
    <w:rsid w:val="00BF75FF"/>
    <w:rsid w:val="00C10216"/>
    <w:rsid w:val="00C10391"/>
    <w:rsid w:val="00C10E70"/>
    <w:rsid w:val="00C13FA0"/>
    <w:rsid w:val="00C16481"/>
    <w:rsid w:val="00C20AC0"/>
    <w:rsid w:val="00C218E9"/>
    <w:rsid w:val="00C21E34"/>
    <w:rsid w:val="00C40AEB"/>
    <w:rsid w:val="00C42301"/>
    <w:rsid w:val="00C43D1A"/>
    <w:rsid w:val="00C4684B"/>
    <w:rsid w:val="00C47AD9"/>
    <w:rsid w:val="00C54C79"/>
    <w:rsid w:val="00C6046F"/>
    <w:rsid w:val="00C60F53"/>
    <w:rsid w:val="00C675B1"/>
    <w:rsid w:val="00C72AD8"/>
    <w:rsid w:val="00C74005"/>
    <w:rsid w:val="00C74BCE"/>
    <w:rsid w:val="00C80A09"/>
    <w:rsid w:val="00C8182A"/>
    <w:rsid w:val="00C829CA"/>
    <w:rsid w:val="00C82BC1"/>
    <w:rsid w:val="00C82C3D"/>
    <w:rsid w:val="00C83C67"/>
    <w:rsid w:val="00C84B3F"/>
    <w:rsid w:val="00C87E03"/>
    <w:rsid w:val="00C95363"/>
    <w:rsid w:val="00CA2907"/>
    <w:rsid w:val="00CA4AF9"/>
    <w:rsid w:val="00CB1AB5"/>
    <w:rsid w:val="00CB1F3F"/>
    <w:rsid w:val="00CB36CC"/>
    <w:rsid w:val="00CB74DB"/>
    <w:rsid w:val="00CC2A07"/>
    <w:rsid w:val="00CD56B3"/>
    <w:rsid w:val="00CE0A55"/>
    <w:rsid w:val="00CE3ED4"/>
    <w:rsid w:val="00CE6D64"/>
    <w:rsid w:val="00CF7DF1"/>
    <w:rsid w:val="00D02834"/>
    <w:rsid w:val="00D15560"/>
    <w:rsid w:val="00D23722"/>
    <w:rsid w:val="00D23723"/>
    <w:rsid w:val="00D24285"/>
    <w:rsid w:val="00D30F42"/>
    <w:rsid w:val="00D36EDC"/>
    <w:rsid w:val="00D3777B"/>
    <w:rsid w:val="00D4002E"/>
    <w:rsid w:val="00D411FC"/>
    <w:rsid w:val="00D42103"/>
    <w:rsid w:val="00D42784"/>
    <w:rsid w:val="00D466F4"/>
    <w:rsid w:val="00D4725A"/>
    <w:rsid w:val="00D472D6"/>
    <w:rsid w:val="00D56444"/>
    <w:rsid w:val="00D60A2D"/>
    <w:rsid w:val="00D658E9"/>
    <w:rsid w:val="00D66159"/>
    <w:rsid w:val="00D7088D"/>
    <w:rsid w:val="00D77605"/>
    <w:rsid w:val="00D82BDE"/>
    <w:rsid w:val="00D84EE8"/>
    <w:rsid w:val="00D860CE"/>
    <w:rsid w:val="00D9079B"/>
    <w:rsid w:val="00DA0BCD"/>
    <w:rsid w:val="00DA1B93"/>
    <w:rsid w:val="00DB5F5D"/>
    <w:rsid w:val="00DC0248"/>
    <w:rsid w:val="00DC366C"/>
    <w:rsid w:val="00DC6242"/>
    <w:rsid w:val="00DC67F0"/>
    <w:rsid w:val="00DD0426"/>
    <w:rsid w:val="00DD0EA1"/>
    <w:rsid w:val="00DD0FBA"/>
    <w:rsid w:val="00DD4686"/>
    <w:rsid w:val="00DD6350"/>
    <w:rsid w:val="00DD657D"/>
    <w:rsid w:val="00DE34B9"/>
    <w:rsid w:val="00DE3D78"/>
    <w:rsid w:val="00DE4DC9"/>
    <w:rsid w:val="00DF2F4C"/>
    <w:rsid w:val="00DF4EF7"/>
    <w:rsid w:val="00E10F7B"/>
    <w:rsid w:val="00E11C69"/>
    <w:rsid w:val="00E11F3F"/>
    <w:rsid w:val="00E15A52"/>
    <w:rsid w:val="00E16C0E"/>
    <w:rsid w:val="00E17D24"/>
    <w:rsid w:val="00E227BE"/>
    <w:rsid w:val="00E23F26"/>
    <w:rsid w:val="00E26ABB"/>
    <w:rsid w:val="00E27DBB"/>
    <w:rsid w:val="00E368C2"/>
    <w:rsid w:val="00E4077B"/>
    <w:rsid w:val="00E41363"/>
    <w:rsid w:val="00E435AC"/>
    <w:rsid w:val="00E4679C"/>
    <w:rsid w:val="00E46E79"/>
    <w:rsid w:val="00E52220"/>
    <w:rsid w:val="00E66629"/>
    <w:rsid w:val="00E67D4D"/>
    <w:rsid w:val="00E70E2D"/>
    <w:rsid w:val="00E713D6"/>
    <w:rsid w:val="00E7619D"/>
    <w:rsid w:val="00E77979"/>
    <w:rsid w:val="00E85CE5"/>
    <w:rsid w:val="00E86A1F"/>
    <w:rsid w:val="00E8756F"/>
    <w:rsid w:val="00E87B49"/>
    <w:rsid w:val="00E930C7"/>
    <w:rsid w:val="00EA5292"/>
    <w:rsid w:val="00EB1DF4"/>
    <w:rsid w:val="00EB2D8E"/>
    <w:rsid w:val="00EB33E1"/>
    <w:rsid w:val="00EC1FD5"/>
    <w:rsid w:val="00EC3FA4"/>
    <w:rsid w:val="00EC7C63"/>
    <w:rsid w:val="00ED0B6E"/>
    <w:rsid w:val="00ED3AF5"/>
    <w:rsid w:val="00EE08EE"/>
    <w:rsid w:val="00EE2F53"/>
    <w:rsid w:val="00EE45BD"/>
    <w:rsid w:val="00EE6739"/>
    <w:rsid w:val="00EE766E"/>
    <w:rsid w:val="00EF0CE5"/>
    <w:rsid w:val="00EF588C"/>
    <w:rsid w:val="00F00CC9"/>
    <w:rsid w:val="00F00D05"/>
    <w:rsid w:val="00F01004"/>
    <w:rsid w:val="00F02687"/>
    <w:rsid w:val="00F0282B"/>
    <w:rsid w:val="00F03611"/>
    <w:rsid w:val="00F05C35"/>
    <w:rsid w:val="00F14DCA"/>
    <w:rsid w:val="00F1743D"/>
    <w:rsid w:val="00F21320"/>
    <w:rsid w:val="00F21E73"/>
    <w:rsid w:val="00F26E52"/>
    <w:rsid w:val="00F278D3"/>
    <w:rsid w:val="00F327B7"/>
    <w:rsid w:val="00F33074"/>
    <w:rsid w:val="00F419C4"/>
    <w:rsid w:val="00F42BAD"/>
    <w:rsid w:val="00F448CE"/>
    <w:rsid w:val="00F50A90"/>
    <w:rsid w:val="00F543C5"/>
    <w:rsid w:val="00F55823"/>
    <w:rsid w:val="00F723C6"/>
    <w:rsid w:val="00F732DE"/>
    <w:rsid w:val="00F7437C"/>
    <w:rsid w:val="00F7611C"/>
    <w:rsid w:val="00F76FF4"/>
    <w:rsid w:val="00F80355"/>
    <w:rsid w:val="00F806E1"/>
    <w:rsid w:val="00F82122"/>
    <w:rsid w:val="00F8352F"/>
    <w:rsid w:val="00F859BB"/>
    <w:rsid w:val="00F94DA9"/>
    <w:rsid w:val="00F969B8"/>
    <w:rsid w:val="00FA01DA"/>
    <w:rsid w:val="00FB601D"/>
    <w:rsid w:val="00FC22DF"/>
    <w:rsid w:val="00FC67A7"/>
    <w:rsid w:val="00FE42E3"/>
    <w:rsid w:val="00FF3387"/>
    <w:rsid w:val="00FF3F66"/>
    <w:rsid w:val="00FF6703"/>
    <w:rsid w:val="00FF7596"/>
    <w:rsid w:val="00FF7C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10A610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Courier"/>
        <w:sz w:val="22"/>
        <w:szCs w:val="22"/>
        <w:lang w:val="it-IT"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cs="Times New Roman"/>
      <w:sz w:val="18"/>
      <w:szCs w:val="18"/>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szCs w:val="2"/>
      <w:lang w:val="it-IT"/>
    </w:rPr>
  </w:style>
  <w:style w:type="paragraph" w:styleId="Kopfzeile">
    <w:name w:val="header"/>
    <w:basedOn w:val="Standard"/>
    <w:link w:val="KopfzeileZchn"/>
    <w:uiPriority w:val="99"/>
    <w:semiHidden/>
    <w:pPr>
      <w:tabs>
        <w:tab w:val="center" w:pos="4819"/>
        <w:tab w:val="right" w:pos="9638"/>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semiHidden/>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Paragrafobase">
    <w:name w:val="[Paragrafo base]"/>
    <w:basedOn w:val="Standard"/>
    <w:uiPriority w:val="99"/>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Pr>
      <w:rFonts w:cs="Times New Roman"/>
      <w:b/>
      <w:bC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semiHidden/>
    <w:unhideWhenUsed/>
    <w:locked/>
    <w:rsid w:val="0098585A"/>
    <w:rPr>
      <w:sz w:val="20"/>
      <w:szCs w:val="20"/>
    </w:rPr>
  </w:style>
  <w:style w:type="character" w:customStyle="1" w:styleId="KommentartextZchn">
    <w:name w:val="Kommentartext Zchn"/>
    <w:basedOn w:val="Absatz-Standardschriftart"/>
    <w:link w:val="Kommentartext"/>
    <w:uiPriority w:val="99"/>
    <w:semiHidden/>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semiHidden/>
    <w:unhideWhenUsed/>
    <w:locked/>
    <w:rsid w:val="00EF588C"/>
    <w:pPr>
      <w:spacing w:before="100" w:beforeAutospacing="1" w:after="100" w:afterAutospacing="1"/>
    </w:pPr>
    <w:rPr>
      <w:rFonts w:ascii="Times New Roman" w:hAnsi="Times New Roman" w:cs="Times New Roman"/>
      <w:lang w:eastAsia="de-DE"/>
    </w:rPr>
  </w:style>
  <w:style w:type="character" w:styleId="NichtaufgelsteErwhnung">
    <w:name w:val="Unresolved Mention"/>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styleId="Hervorhebung">
    <w:name w:val="Emphasis"/>
    <w:basedOn w:val="Absatz-Standardschriftart"/>
    <w:uiPriority w:val="20"/>
    <w:qFormat/>
    <w:locked/>
    <w:rsid w:val="00F732DE"/>
    <w:rPr>
      <w:i/>
      <w:iCs/>
    </w:rPr>
  </w:style>
  <w:style w:type="table" w:styleId="Tabellenraster">
    <w:name w:val="Table Grid"/>
    <w:basedOn w:val="NormaleTabelle"/>
    <w:uiPriority w:val="59"/>
    <w:locked/>
    <w:rsid w:val="002D6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0146">
      <w:bodyDiv w:val="1"/>
      <w:marLeft w:val="0"/>
      <w:marRight w:val="0"/>
      <w:marTop w:val="0"/>
      <w:marBottom w:val="0"/>
      <w:divBdr>
        <w:top w:val="none" w:sz="0" w:space="0" w:color="auto"/>
        <w:left w:val="none" w:sz="0" w:space="0" w:color="auto"/>
        <w:bottom w:val="none" w:sz="0" w:space="0" w:color="auto"/>
        <w:right w:val="none" w:sz="0" w:space="0" w:color="auto"/>
      </w:divBdr>
    </w:div>
    <w:div w:id="84739526">
      <w:bodyDiv w:val="1"/>
      <w:marLeft w:val="0"/>
      <w:marRight w:val="0"/>
      <w:marTop w:val="0"/>
      <w:marBottom w:val="0"/>
      <w:divBdr>
        <w:top w:val="none" w:sz="0" w:space="0" w:color="auto"/>
        <w:left w:val="none" w:sz="0" w:space="0" w:color="auto"/>
        <w:bottom w:val="none" w:sz="0" w:space="0" w:color="auto"/>
        <w:right w:val="none" w:sz="0" w:space="0" w:color="auto"/>
      </w:divBdr>
    </w:div>
    <w:div w:id="162357564">
      <w:bodyDiv w:val="1"/>
      <w:marLeft w:val="0"/>
      <w:marRight w:val="0"/>
      <w:marTop w:val="0"/>
      <w:marBottom w:val="0"/>
      <w:divBdr>
        <w:top w:val="none" w:sz="0" w:space="0" w:color="auto"/>
        <w:left w:val="none" w:sz="0" w:space="0" w:color="auto"/>
        <w:bottom w:val="none" w:sz="0" w:space="0" w:color="auto"/>
        <w:right w:val="none" w:sz="0" w:space="0" w:color="auto"/>
      </w:divBdr>
    </w:div>
    <w:div w:id="364183960">
      <w:marLeft w:val="0"/>
      <w:marRight w:val="0"/>
      <w:marTop w:val="0"/>
      <w:marBottom w:val="0"/>
      <w:divBdr>
        <w:top w:val="none" w:sz="0" w:space="0" w:color="auto"/>
        <w:left w:val="none" w:sz="0" w:space="0" w:color="auto"/>
        <w:bottom w:val="none" w:sz="0" w:space="0" w:color="auto"/>
        <w:right w:val="none" w:sz="0" w:space="0" w:color="auto"/>
      </w:divBdr>
    </w:div>
    <w:div w:id="364183961">
      <w:marLeft w:val="0"/>
      <w:marRight w:val="0"/>
      <w:marTop w:val="0"/>
      <w:marBottom w:val="0"/>
      <w:divBdr>
        <w:top w:val="none" w:sz="0" w:space="0" w:color="auto"/>
        <w:left w:val="none" w:sz="0" w:space="0" w:color="auto"/>
        <w:bottom w:val="none" w:sz="0" w:space="0" w:color="auto"/>
        <w:right w:val="none" w:sz="0" w:space="0" w:color="auto"/>
      </w:divBdr>
    </w:div>
    <w:div w:id="364183962">
      <w:marLeft w:val="0"/>
      <w:marRight w:val="0"/>
      <w:marTop w:val="0"/>
      <w:marBottom w:val="0"/>
      <w:divBdr>
        <w:top w:val="none" w:sz="0" w:space="0" w:color="auto"/>
        <w:left w:val="none" w:sz="0" w:space="0" w:color="auto"/>
        <w:bottom w:val="none" w:sz="0" w:space="0" w:color="auto"/>
        <w:right w:val="none" w:sz="0" w:space="0" w:color="auto"/>
      </w:divBdr>
    </w:div>
    <w:div w:id="364183963">
      <w:marLeft w:val="0"/>
      <w:marRight w:val="0"/>
      <w:marTop w:val="0"/>
      <w:marBottom w:val="0"/>
      <w:divBdr>
        <w:top w:val="none" w:sz="0" w:space="0" w:color="auto"/>
        <w:left w:val="none" w:sz="0" w:space="0" w:color="auto"/>
        <w:bottom w:val="none" w:sz="0" w:space="0" w:color="auto"/>
        <w:right w:val="none" w:sz="0" w:space="0" w:color="auto"/>
      </w:divBdr>
    </w:div>
    <w:div w:id="1011444458">
      <w:bodyDiv w:val="1"/>
      <w:marLeft w:val="0"/>
      <w:marRight w:val="0"/>
      <w:marTop w:val="0"/>
      <w:marBottom w:val="0"/>
      <w:divBdr>
        <w:top w:val="none" w:sz="0" w:space="0" w:color="auto"/>
        <w:left w:val="none" w:sz="0" w:space="0" w:color="auto"/>
        <w:bottom w:val="none" w:sz="0" w:space="0" w:color="auto"/>
        <w:right w:val="none" w:sz="0" w:space="0" w:color="auto"/>
      </w:divBdr>
    </w:div>
    <w:div w:id="1131243836">
      <w:bodyDiv w:val="1"/>
      <w:marLeft w:val="0"/>
      <w:marRight w:val="0"/>
      <w:marTop w:val="0"/>
      <w:marBottom w:val="0"/>
      <w:divBdr>
        <w:top w:val="none" w:sz="0" w:space="0" w:color="auto"/>
        <w:left w:val="none" w:sz="0" w:space="0" w:color="auto"/>
        <w:bottom w:val="none" w:sz="0" w:space="0" w:color="auto"/>
        <w:right w:val="none" w:sz="0" w:space="0" w:color="auto"/>
      </w:divBdr>
    </w:div>
    <w:div w:id="1138298073">
      <w:bodyDiv w:val="1"/>
      <w:marLeft w:val="0"/>
      <w:marRight w:val="0"/>
      <w:marTop w:val="0"/>
      <w:marBottom w:val="0"/>
      <w:divBdr>
        <w:top w:val="none" w:sz="0" w:space="0" w:color="auto"/>
        <w:left w:val="none" w:sz="0" w:space="0" w:color="auto"/>
        <w:bottom w:val="none" w:sz="0" w:space="0" w:color="auto"/>
        <w:right w:val="none" w:sz="0" w:space="0" w:color="auto"/>
      </w:divBdr>
    </w:div>
    <w:div w:id="1464542925">
      <w:bodyDiv w:val="1"/>
      <w:marLeft w:val="0"/>
      <w:marRight w:val="0"/>
      <w:marTop w:val="0"/>
      <w:marBottom w:val="0"/>
      <w:divBdr>
        <w:top w:val="none" w:sz="0" w:space="0" w:color="auto"/>
        <w:left w:val="none" w:sz="0" w:space="0" w:color="auto"/>
        <w:bottom w:val="none" w:sz="0" w:space="0" w:color="auto"/>
        <w:right w:val="none" w:sz="0" w:space="0" w:color="auto"/>
      </w:divBdr>
    </w:div>
    <w:div w:id="1704742541">
      <w:bodyDiv w:val="1"/>
      <w:marLeft w:val="0"/>
      <w:marRight w:val="0"/>
      <w:marTop w:val="0"/>
      <w:marBottom w:val="0"/>
      <w:divBdr>
        <w:top w:val="none" w:sz="0" w:space="0" w:color="auto"/>
        <w:left w:val="none" w:sz="0" w:space="0" w:color="auto"/>
        <w:bottom w:val="none" w:sz="0" w:space="0" w:color="auto"/>
        <w:right w:val="none" w:sz="0" w:space="0" w:color="auto"/>
      </w:divBdr>
    </w:div>
    <w:div w:id="1741052042">
      <w:bodyDiv w:val="1"/>
      <w:marLeft w:val="0"/>
      <w:marRight w:val="0"/>
      <w:marTop w:val="0"/>
      <w:marBottom w:val="0"/>
      <w:divBdr>
        <w:top w:val="none" w:sz="0" w:space="0" w:color="auto"/>
        <w:left w:val="none" w:sz="0" w:space="0" w:color="auto"/>
        <w:bottom w:val="none" w:sz="0" w:space="0" w:color="auto"/>
        <w:right w:val="none" w:sz="0" w:space="0" w:color="auto"/>
      </w:divBdr>
    </w:div>
    <w:div w:id="1873152401">
      <w:bodyDiv w:val="1"/>
      <w:marLeft w:val="0"/>
      <w:marRight w:val="0"/>
      <w:marTop w:val="0"/>
      <w:marBottom w:val="0"/>
      <w:divBdr>
        <w:top w:val="none" w:sz="0" w:space="0" w:color="auto"/>
        <w:left w:val="none" w:sz="0" w:space="0" w:color="auto"/>
        <w:bottom w:val="none" w:sz="0" w:space="0" w:color="auto"/>
        <w:right w:val="none" w:sz="0" w:space="0" w:color="auto"/>
      </w:divBdr>
    </w:div>
    <w:div w:id="203457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ysmiangroup.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ysmiangroup.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pr-online.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aka-cable.com/?lang=en" TargetMode="External"/><Relationship Id="rId5" Type="http://schemas.openxmlformats.org/officeDocument/2006/relationships/numbering" Target="numbering.xml"/><Relationship Id="rId15" Type="http://schemas.openxmlformats.org/officeDocument/2006/relationships/hyperlink" Target="mailto:fs@epr-online.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epr-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5F8F386EACE4448DEDEFE92D99552E" ma:contentTypeVersion="13" ma:contentTypeDescription="Create a new document." ma:contentTypeScope="" ma:versionID="569c75d9c60a3538e4c667cc8bfbcb6a">
  <xsd:schema xmlns:xsd="http://www.w3.org/2001/XMLSchema" xmlns:xs="http://www.w3.org/2001/XMLSchema" xmlns:p="http://schemas.microsoft.com/office/2006/metadata/properties" xmlns:ns3="f332e3d2-4d86-492f-b5d0-b9677886330e" xmlns:ns4="61d46d1d-ad5d-4d7f-89d5-2173278be06d" targetNamespace="http://schemas.microsoft.com/office/2006/metadata/properties" ma:root="true" ma:fieldsID="c4b98f0fb5e4886897fe75a57e0adb7a" ns3:_="" ns4:_="">
    <xsd:import namespace="f332e3d2-4d86-492f-b5d0-b9677886330e"/>
    <xsd:import namespace="61d46d1d-ad5d-4d7f-89d5-2173278be0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2e3d2-4d86-492f-b5d0-b967788633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d46d1d-ad5d-4d7f-89d5-2173278be0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913459-7FB5-4E35-9089-4439DBFAD412}">
  <ds:schemaRefs>
    <ds:schemaRef ds:uri="http://schemas.openxmlformats.org/officeDocument/2006/bibliography"/>
  </ds:schemaRefs>
</ds:datastoreItem>
</file>

<file path=customXml/itemProps2.xml><?xml version="1.0" encoding="utf-8"?>
<ds:datastoreItem xmlns:ds="http://schemas.openxmlformats.org/officeDocument/2006/customXml" ds:itemID="{BB23DCF9-CCD7-4709-92CD-CECC25929BEF}">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f332e3d2-4d86-492f-b5d0-b9677886330e"/>
    <ds:schemaRef ds:uri="http://purl.org/dc/terms/"/>
    <ds:schemaRef ds:uri="61d46d1d-ad5d-4d7f-89d5-2173278be06d"/>
    <ds:schemaRef ds:uri="http://www.w3.org/XML/1998/namespace"/>
    <ds:schemaRef ds:uri="http://purl.org/dc/elements/1.1/"/>
  </ds:schemaRefs>
</ds:datastoreItem>
</file>

<file path=customXml/itemProps3.xml><?xml version="1.0" encoding="utf-8"?>
<ds:datastoreItem xmlns:ds="http://schemas.openxmlformats.org/officeDocument/2006/customXml" ds:itemID="{9301D6BA-067D-46E1-8CA3-3FA078813643}">
  <ds:schemaRefs>
    <ds:schemaRef ds:uri="http://schemas.microsoft.com/sharepoint/v3/contenttype/forms"/>
  </ds:schemaRefs>
</ds:datastoreItem>
</file>

<file path=customXml/itemProps4.xml><?xml version="1.0" encoding="utf-8"?>
<ds:datastoreItem xmlns:ds="http://schemas.openxmlformats.org/officeDocument/2006/customXml" ds:itemID="{7A3CEDAA-7788-4B9E-BEF0-135969C15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2e3d2-4d86-492f-b5d0-b9677886330e"/>
    <ds:schemaRef ds:uri="61d46d1d-ad5d-4d7f-89d5-2173278be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4240</Characters>
  <Application>Microsoft Office Word</Application>
  <DocSecurity>4</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2020-12-10T09:19:00Z</dcterms:created>
  <dcterms:modified xsi:type="dcterms:W3CDTF">2020-12-10T09:19:00Z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0x010100E35F8F386EACE4448DEDEFE92D99552E</vt:lpwstr>
  </property>
  <property fmtid="{D5CDD505-2E9C-101B-9397-08002B2CF9AE}" pid="4" name="_AdHocReviewCycleID">
    <vt:i4>-1406074692</vt:i4>
  </property>
  <property fmtid="{D5CDD505-2E9C-101B-9397-08002B2CF9AE}" pid="5" name="_ReviewingToolsShownOnce">
    <vt:lpwstr/>
  </property>
</Properties>
</file>