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9203B2" w:rsidR="0057602A" w:rsidP="0057602A" w:rsidRDefault="00DE7519" w14:paraId="666AA502" w14:textId="6534278F">
      <w:pPr>
        <w:pStyle w:val="NoSpacing"/>
        <w:spacing w:after="120"/>
        <w:rPr>
          <w:rFonts w:ascii="Verdana" w:hAnsi="Verdana"/>
          <w:sz w:val="20"/>
          <w:szCs w:val="20"/>
          <w:u w:val="single"/>
        </w:rPr>
      </w:pPr>
      <w:r>
        <w:rPr>
          <w:rFonts w:ascii="Verdana" w:hAnsi="Verdana"/>
          <w:sz w:val="20"/>
          <w:szCs w:val="20"/>
          <w:u w:val="single"/>
        </w:rPr>
        <w:t xml:space="preserve">SWAN-Mitarbeiter </w:t>
      </w:r>
      <w:r w:rsidR="001A4212">
        <w:rPr>
          <w:rFonts w:ascii="Verdana" w:hAnsi="Verdana"/>
          <w:sz w:val="20"/>
          <w:szCs w:val="20"/>
          <w:u w:val="single"/>
        </w:rPr>
        <w:t>setzen ein</w:t>
      </w:r>
      <w:r>
        <w:rPr>
          <w:rFonts w:ascii="Verdana" w:hAnsi="Verdana"/>
          <w:sz w:val="20"/>
          <w:szCs w:val="20"/>
          <w:u w:val="single"/>
        </w:rPr>
        <w:t xml:space="preserve"> karitatives Zeichen</w:t>
      </w:r>
      <w:r w:rsidR="00E57C3F">
        <w:rPr>
          <w:rFonts w:ascii="Verdana" w:hAnsi="Verdana"/>
          <w:sz w:val="20"/>
          <w:szCs w:val="20"/>
          <w:u w:val="single"/>
        </w:rPr>
        <w:t xml:space="preserve"> und unterstützen lokale Gastronomie</w:t>
      </w:r>
    </w:p>
    <w:p w:rsidRPr="009203B2" w:rsidR="0057602A" w:rsidP="0057602A" w:rsidRDefault="001A4212" w14:paraId="24493D42" w14:textId="209556A3">
      <w:pPr>
        <w:spacing w:after="240" w:line="480" w:lineRule="atLeast"/>
        <w:rPr>
          <w:rFonts w:ascii="Verdana" w:hAnsi="Verdana"/>
          <w:b/>
          <w:bCs/>
          <w:sz w:val="32"/>
          <w:szCs w:val="32"/>
        </w:rPr>
      </w:pPr>
      <w:r>
        <w:rPr>
          <w:rFonts w:ascii="Verdana" w:hAnsi="Verdana"/>
          <w:b/>
          <w:bCs/>
          <w:sz w:val="32"/>
          <w:szCs w:val="32"/>
        </w:rPr>
        <w:t>Weihnachtss</w:t>
      </w:r>
      <w:r w:rsidR="00DE7519">
        <w:rPr>
          <w:rFonts w:ascii="Verdana" w:hAnsi="Verdana"/>
          <w:b/>
          <w:bCs/>
          <w:sz w:val="32"/>
          <w:szCs w:val="32"/>
        </w:rPr>
        <w:t>pende statt Weihnachtsfeier</w:t>
      </w:r>
    </w:p>
    <w:p w:rsidRPr="0090175F" w:rsidR="0057602A" w:rsidP="0057602A" w:rsidRDefault="0057602A" w14:paraId="28BFC64C" w14:textId="7C355EDC">
      <w:pPr>
        <w:spacing w:before="120" w:after="120" w:line="360" w:lineRule="atLeast"/>
        <w:jc w:val="both"/>
        <w:rPr>
          <w:rFonts w:ascii="Verdana" w:hAnsi="Verdana"/>
          <w:b w:val="1"/>
          <w:bCs w:val="1"/>
          <w:sz w:val="20"/>
          <w:szCs w:val="20"/>
        </w:rPr>
      </w:pPr>
      <w:r w:rsidRPr="76196671" w:rsidR="0057602A">
        <w:rPr>
          <w:rFonts w:ascii="Verdana" w:hAnsi="Verdana"/>
          <w:b w:val="1"/>
          <w:bCs w:val="1"/>
          <w:sz w:val="20"/>
          <w:szCs w:val="20"/>
        </w:rPr>
        <w:t xml:space="preserve">Augsburg, </w:t>
      </w:r>
      <w:r w:rsidRPr="76196671" w:rsidR="0B732968">
        <w:rPr>
          <w:rFonts w:ascii="Verdana" w:hAnsi="Verdana"/>
          <w:b w:val="1"/>
          <w:bCs w:val="1"/>
          <w:sz w:val="20"/>
          <w:szCs w:val="20"/>
        </w:rPr>
        <w:t>02</w:t>
      </w:r>
      <w:r w:rsidRPr="76196671" w:rsidR="0057602A">
        <w:rPr>
          <w:rFonts w:ascii="Verdana" w:hAnsi="Verdana"/>
          <w:b w:val="1"/>
          <w:bCs w:val="1"/>
          <w:sz w:val="20"/>
          <w:szCs w:val="20"/>
        </w:rPr>
        <w:t>.</w:t>
      </w:r>
      <w:r w:rsidRPr="76196671" w:rsidR="0057602A">
        <w:rPr>
          <w:rFonts w:ascii="Verdana" w:hAnsi="Verdana"/>
          <w:b w:val="1"/>
          <w:bCs w:val="1"/>
          <w:sz w:val="20"/>
          <w:szCs w:val="20"/>
        </w:rPr>
        <w:t xml:space="preserve"> </w:t>
      </w:r>
      <w:r w:rsidRPr="76196671" w:rsidR="00DE7519">
        <w:rPr>
          <w:rFonts w:ascii="Verdana" w:hAnsi="Verdana"/>
          <w:b w:val="1"/>
          <w:bCs w:val="1"/>
          <w:sz w:val="20"/>
          <w:szCs w:val="20"/>
        </w:rPr>
        <w:t>Dezember</w:t>
      </w:r>
      <w:r w:rsidRPr="76196671" w:rsidR="0057602A">
        <w:rPr>
          <w:rFonts w:ascii="Verdana" w:hAnsi="Verdana"/>
          <w:b w:val="1"/>
          <w:bCs w:val="1"/>
          <w:sz w:val="20"/>
          <w:szCs w:val="20"/>
        </w:rPr>
        <w:t xml:space="preserve"> 2020 – </w:t>
      </w:r>
      <w:r w:rsidRPr="76196671" w:rsidR="00195330">
        <w:rPr>
          <w:rFonts w:ascii="Verdana" w:hAnsi="Verdana"/>
          <w:b w:val="1"/>
          <w:bCs w:val="1"/>
          <w:sz w:val="20"/>
          <w:szCs w:val="20"/>
        </w:rPr>
        <w:t>Anstelle eine</w:t>
      </w:r>
      <w:r w:rsidRPr="76196671" w:rsidR="00F23041">
        <w:rPr>
          <w:rFonts w:ascii="Verdana" w:hAnsi="Verdana"/>
          <w:b w:val="1"/>
          <w:bCs w:val="1"/>
          <w:sz w:val="20"/>
          <w:szCs w:val="20"/>
        </w:rPr>
        <w:t>r</w:t>
      </w:r>
      <w:r w:rsidRPr="76196671" w:rsidR="00195330">
        <w:rPr>
          <w:rFonts w:ascii="Verdana" w:hAnsi="Verdana"/>
          <w:b w:val="1"/>
          <w:bCs w:val="1"/>
          <w:sz w:val="20"/>
          <w:szCs w:val="20"/>
        </w:rPr>
        <w:t xml:space="preserve"> </w:t>
      </w:r>
      <w:r w:rsidRPr="76196671" w:rsidR="00F23041">
        <w:rPr>
          <w:rFonts w:ascii="Verdana" w:hAnsi="Verdana"/>
          <w:b w:val="1"/>
          <w:bCs w:val="1"/>
          <w:sz w:val="20"/>
          <w:szCs w:val="20"/>
        </w:rPr>
        <w:t xml:space="preserve">gemeinsamen </w:t>
      </w:r>
      <w:r w:rsidRPr="76196671" w:rsidR="00195330">
        <w:rPr>
          <w:rFonts w:ascii="Verdana" w:hAnsi="Verdana"/>
          <w:b w:val="1"/>
          <w:bCs w:val="1"/>
          <w:sz w:val="20"/>
          <w:szCs w:val="20"/>
        </w:rPr>
        <w:t>Weihnachtsfeier spenden d</w:t>
      </w:r>
      <w:r w:rsidRPr="76196671" w:rsidR="0057602A">
        <w:rPr>
          <w:rFonts w:ascii="Verdana" w:hAnsi="Verdana"/>
          <w:b w:val="1"/>
          <w:bCs w:val="1"/>
          <w:sz w:val="20"/>
          <w:szCs w:val="20"/>
        </w:rPr>
        <w:t xml:space="preserve">ie </w:t>
      </w:r>
      <w:r w:rsidRPr="76196671" w:rsidR="00195330">
        <w:rPr>
          <w:rFonts w:ascii="Verdana" w:hAnsi="Verdana"/>
          <w:b w:val="1"/>
          <w:bCs w:val="1"/>
          <w:sz w:val="20"/>
          <w:szCs w:val="20"/>
        </w:rPr>
        <w:t xml:space="preserve">Beschäftigten der </w:t>
      </w:r>
      <w:r w:rsidRPr="76196671" w:rsidR="0057602A">
        <w:rPr>
          <w:rFonts w:ascii="Verdana" w:hAnsi="Verdana"/>
          <w:b w:val="1"/>
          <w:bCs w:val="1"/>
          <w:sz w:val="20"/>
          <w:szCs w:val="20"/>
        </w:rPr>
        <w:t>SWAN GmbH</w:t>
      </w:r>
      <w:r w:rsidRPr="76196671" w:rsidR="00195330">
        <w:rPr>
          <w:rFonts w:ascii="Verdana" w:hAnsi="Verdana"/>
          <w:b w:val="1"/>
          <w:bCs w:val="1"/>
          <w:sz w:val="20"/>
          <w:szCs w:val="20"/>
        </w:rPr>
        <w:t xml:space="preserve"> an ihren Standorten Augsburg und Nürnberg</w:t>
      </w:r>
      <w:r w:rsidRPr="76196671" w:rsidR="00F23041">
        <w:rPr>
          <w:rFonts w:ascii="Verdana" w:hAnsi="Verdana"/>
          <w:b w:val="1"/>
          <w:bCs w:val="1"/>
          <w:sz w:val="20"/>
          <w:szCs w:val="20"/>
        </w:rPr>
        <w:t xml:space="preserve"> dieses Jahr</w:t>
      </w:r>
      <w:r w:rsidRPr="76196671" w:rsidR="00195330">
        <w:rPr>
          <w:rFonts w:ascii="Verdana" w:hAnsi="Verdana"/>
          <w:b w:val="1"/>
          <w:bCs w:val="1"/>
          <w:sz w:val="20"/>
          <w:szCs w:val="20"/>
        </w:rPr>
        <w:t xml:space="preserve"> für soziale Projekte. </w:t>
      </w:r>
      <w:r w:rsidRPr="76196671" w:rsidR="00815F8D">
        <w:rPr>
          <w:rFonts w:ascii="Verdana" w:hAnsi="Verdana"/>
          <w:b w:val="1"/>
          <w:bCs w:val="1"/>
          <w:sz w:val="20"/>
          <w:szCs w:val="20"/>
        </w:rPr>
        <w:t>Der</w:t>
      </w:r>
      <w:r w:rsidRPr="76196671" w:rsidR="00F23041">
        <w:rPr>
          <w:rFonts w:ascii="Verdana" w:hAnsi="Verdana"/>
          <w:b w:val="1"/>
          <w:bCs w:val="1"/>
          <w:sz w:val="20"/>
          <w:szCs w:val="20"/>
        </w:rPr>
        <w:t xml:space="preserve"> Augsburger Standort </w:t>
      </w:r>
      <w:r w:rsidRPr="76196671" w:rsidR="00815F8D">
        <w:rPr>
          <w:rFonts w:ascii="Verdana" w:hAnsi="Verdana"/>
          <w:b w:val="1"/>
          <w:bCs w:val="1"/>
          <w:sz w:val="20"/>
          <w:szCs w:val="20"/>
        </w:rPr>
        <w:t xml:space="preserve">unterstützt </w:t>
      </w:r>
      <w:r w:rsidRPr="76196671" w:rsidR="001301AA">
        <w:rPr>
          <w:rFonts w:ascii="Verdana" w:hAnsi="Verdana"/>
          <w:b w:val="1"/>
          <w:bCs w:val="1"/>
          <w:sz w:val="20"/>
          <w:szCs w:val="20"/>
        </w:rPr>
        <w:t xml:space="preserve">die Elterninitiative krebskranker Kinder Augsburg – LICHTBLICKE e.V. </w:t>
      </w:r>
      <w:r w:rsidRPr="76196671" w:rsidR="00815F8D">
        <w:rPr>
          <w:rFonts w:ascii="Verdana" w:hAnsi="Verdana"/>
          <w:b w:val="1"/>
          <w:bCs w:val="1"/>
          <w:sz w:val="20"/>
          <w:szCs w:val="20"/>
        </w:rPr>
        <w:t xml:space="preserve">mit insgesamt </w:t>
      </w:r>
      <w:r w:rsidRPr="76196671" w:rsidR="00F23041">
        <w:rPr>
          <w:rFonts w:ascii="Verdana" w:hAnsi="Verdana"/>
          <w:b w:val="1"/>
          <w:bCs w:val="1"/>
          <w:sz w:val="20"/>
          <w:szCs w:val="20"/>
        </w:rPr>
        <w:t>1</w:t>
      </w:r>
      <w:r w:rsidRPr="76196671" w:rsidR="00537611">
        <w:rPr>
          <w:rFonts w:ascii="Verdana" w:hAnsi="Verdana"/>
          <w:b w:val="1"/>
          <w:bCs w:val="1"/>
          <w:sz w:val="20"/>
          <w:szCs w:val="20"/>
        </w:rPr>
        <w:t>.0</w:t>
      </w:r>
      <w:r w:rsidRPr="76196671" w:rsidR="00F23041">
        <w:rPr>
          <w:rFonts w:ascii="Verdana" w:hAnsi="Verdana"/>
          <w:b w:val="1"/>
          <w:bCs w:val="1"/>
          <w:sz w:val="20"/>
          <w:szCs w:val="20"/>
        </w:rPr>
        <w:t>00 Euro</w:t>
      </w:r>
      <w:r w:rsidRPr="76196671" w:rsidR="00815F8D">
        <w:rPr>
          <w:rFonts w:ascii="Verdana" w:hAnsi="Verdana"/>
          <w:b w:val="1"/>
          <w:bCs w:val="1"/>
          <w:sz w:val="20"/>
          <w:szCs w:val="20"/>
        </w:rPr>
        <w:t>. V</w:t>
      </w:r>
      <w:r w:rsidRPr="76196671" w:rsidR="00F23041">
        <w:rPr>
          <w:rFonts w:ascii="Verdana" w:hAnsi="Verdana"/>
          <w:b w:val="1"/>
          <w:bCs w:val="1"/>
          <w:sz w:val="20"/>
          <w:szCs w:val="20"/>
        </w:rPr>
        <w:t xml:space="preserve">om Nürnberger Standort </w:t>
      </w:r>
      <w:r w:rsidRPr="76196671" w:rsidR="00675D23">
        <w:rPr>
          <w:rFonts w:ascii="Verdana" w:hAnsi="Verdana"/>
          <w:b w:val="1"/>
          <w:bCs w:val="1"/>
          <w:sz w:val="20"/>
          <w:szCs w:val="20"/>
        </w:rPr>
        <w:t>gehen</w:t>
      </w:r>
      <w:r w:rsidRPr="76196671" w:rsidR="00815F8D">
        <w:rPr>
          <w:rFonts w:ascii="Verdana" w:hAnsi="Verdana"/>
          <w:b w:val="1"/>
          <w:bCs w:val="1"/>
          <w:sz w:val="20"/>
          <w:szCs w:val="20"/>
        </w:rPr>
        <w:t xml:space="preserve"> </w:t>
      </w:r>
      <w:r w:rsidRPr="76196671" w:rsidR="00675D23">
        <w:rPr>
          <w:rFonts w:ascii="Verdana" w:hAnsi="Verdana"/>
          <w:b w:val="1"/>
          <w:bCs w:val="1"/>
          <w:sz w:val="20"/>
          <w:szCs w:val="20"/>
        </w:rPr>
        <w:t xml:space="preserve">500 Euro an die </w:t>
      </w:r>
      <w:r w:rsidRPr="76196671" w:rsidR="00F23041">
        <w:rPr>
          <w:rFonts w:ascii="Verdana" w:hAnsi="Verdana"/>
          <w:b w:val="1"/>
          <w:bCs w:val="1"/>
          <w:sz w:val="20"/>
          <w:szCs w:val="20"/>
        </w:rPr>
        <w:t>ök</w:t>
      </w:r>
      <w:r w:rsidRPr="76196671" w:rsidR="00815F8D">
        <w:rPr>
          <w:rFonts w:ascii="Verdana" w:hAnsi="Verdana"/>
          <w:b w:val="1"/>
          <w:bCs w:val="1"/>
          <w:sz w:val="20"/>
          <w:szCs w:val="20"/>
        </w:rPr>
        <w:t>u</w:t>
      </w:r>
      <w:r w:rsidRPr="76196671" w:rsidR="00F23041">
        <w:rPr>
          <w:rFonts w:ascii="Verdana" w:hAnsi="Verdana"/>
          <w:b w:val="1"/>
          <w:bCs w:val="1"/>
          <w:sz w:val="20"/>
          <w:szCs w:val="20"/>
        </w:rPr>
        <w:t>menische Wärmestube in Nürnberg.</w:t>
      </w:r>
    </w:p>
    <w:p w:rsidR="00537611" w:rsidP="0057602A" w:rsidRDefault="00815F8D" w14:paraId="20AA3BD4" w14:textId="481A7F46">
      <w:pPr>
        <w:spacing w:before="120" w:after="120" w:line="360" w:lineRule="atLeast"/>
        <w:jc w:val="both"/>
        <w:rPr>
          <w:rFonts w:ascii="Verdana" w:hAnsi="Verdana"/>
          <w:sz w:val="20"/>
          <w:szCs w:val="20"/>
        </w:rPr>
      </w:pPr>
      <w:r>
        <w:rPr>
          <w:rFonts w:ascii="Verdana" w:hAnsi="Verdana"/>
          <w:sz w:val="20"/>
          <w:szCs w:val="20"/>
        </w:rPr>
        <w:t>In diesem Jahr zeichnete sich schon f</w:t>
      </w:r>
      <w:r w:rsidRPr="00F23041">
        <w:rPr>
          <w:rFonts w:ascii="Verdana" w:hAnsi="Verdana"/>
          <w:sz w:val="20"/>
          <w:szCs w:val="20"/>
        </w:rPr>
        <w:t xml:space="preserve">rüh ab, dass </w:t>
      </w:r>
      <w:r>
        <w:rPr>
          <w:rFonts w:ascii="Verdana" w:hAnsi="Verdana"/>
          <w:sz w:val="20"/>
          <w:szCs w:val="20"/>
        </w:rPr>
        <w:t xml:space="preserve">eine Weihnachtsfeier wie in den </w:t>
      </w:r>
      <w:r w:rsidRPr="00F23041" w:rsidR="00F23041">
        <w:rPr>
          <w:rFonts w:ascii="Verdana" w:hAnsi="Verdana"/>
          <w:sz w:val="20"/>
          <w:szCs w:val="20"/>
        </w:rPr>
        <w:t xml:space="preserve">Vorjahren </w:t>
      </w:r>
      <w:r>
        <w:rPr>
          <w:rFonts w:ascii="Verdana" w:hAnsi="Verdana"/>
          <w:sz w:val="20"/>
          <w:szCs w:val="20"/>
        </w:rPr>
        <w:t xml:space="preserve">nicht möglich sein würde. Bisher waren üblicherweise </w:t>
      </w:r>
      <w:r w:rsidRPr="00F23041" w:rsidR="00F23041">
        <w:rPr>
          <w:rFonts w:ascii="Verdana" w:hAnsi="Verdana"/>
          <w:sz w:val="20"/>
          <w:szCs w:val="20"/>
        </w:rPr>
        <w:t xml:space="preserve">alle </w:t>
      </w:r>
      <w:r w:rsidR="00AC5F2C">
        <w:rPr>
          <w:rFonts w:ascii="Verdana" w:hAnsi="Verdana"/>
          <w:sz w:val="20"/>
          <w:szCs w:val="20"/>
        </w:rPr>
        <w:t>SWAN-</w:t>
      </w:r>
      <w:r w:rsidRPr="00F23041" w:rsidR="00F23041">
        <w:rPr>
          <w:rFonts w:ascii="Verdana" w:hAnsi="Verdana"/>
          <w:sz w:val="20"/>
          <w:szCs w:val="20"/>
        </w:rPr>
        <w:t>Mitarbeiter zu</w:t>
      </w:r>
      <w:r w:rsidR="00AC5F2C">
        <w:rPr>
          <w:rFonts w:ascii="Verdana" w:hAnsi="Verdana"/>
          <w:sz w:val="20"/>
          <w:szCs w:val="20"/>
        </w:rPr>
        <w:t>r</w:t>
      </w:r>
      <w:r w:rsidRPr="00F23041" w:rsidR="00F23041">
        <w:rPr>
          <w:rFonts w:ascii="Verdana" w:hAnsi="Verdana"/>
          <w:sz w:val="20"/>
          <w:szCs w:val="20"/>
        </w:rPr>
        <w:t xml:space="preserve"> Weihnachtsfeier an einem der Standorte Altenstadt, Augsburg, Nürnberg oder Wächtersbach zusammen</w:t>
      </w:r>
      <w:r>
        <w:rPr>
          <w:rFonts w:ascii="Verdana" w:hAnsi="Verdana"/>
          <w:sz w:val="20"/>
          <w:szCs w:val="20"/>
        </w:rPr>
        <w:t>gekommen</w:t>
      </w:r>
      <w:r w:rsidRPr="00F23041" w:rsidR="00F23041">
        <w:rPr>
          <w:rFonts w:ascii="Verdana" w:hAnsi="Verdana"/>
          <w:sz w:val="20"/>
          <w:szCs w:val="20"/>
        </w:rPr>
        <w:t xml:space="preserve">. </w:t>
      </w:r>
      <w:r w:rsidR="00F23041">
        <w:rPr>
          <w:rFonts w:ascii="Verdana" w:hAnsi="Verdana"/>
          <w:sz w:val="20"/>
          <w:szCs w:val="20"/>
        </w:rPr>
        <w:t>Z</w:t>
      </w:r>
      <w:r w:rsidRPr="00F23041" w:rsidR="00F23041">
        <w:rPr>
          <w:rFonts w:ascii="Verdana" w:hAnsi="Verdana"/>
          <w:sz w:val="20"/>
          <w:szCs w:val="20"/>
        </w:rPr>
        <w:t xml:space="preserve">unächst </w:t>
      </w:r>
      <w:r w:rsidR="00F23041">
        <w:rPr>
          <w:rFonts w:ascii="Verdana" w:hAnsi="Verdana"/>
          <w:sz w:val="20"/>
          <w:szCs w:val="20"/>
        </w:rPr>
        <w:t>zog Geschäftsführer Alexander Bernhard vier kleinere,</w:t>
      </w:r>
      <w:r w:rsidRPr="00F23041" w:rsidR="00F23041">
        <w:rPr>
          <w:rFonts w:ascii="Verdana" w:hAnsi="Verdana"/>
          <w:sz w:val="20"/>
          <w:szCs w:val="20"/>
        </w:rPr>
        <w:t xml:space="preserve"> standortbezogene Feier</w:t>
      </w:r>
      <w:r w:rsidR="00F23041">
        <w:rPr>
          <w:rFonts w:ascii="Verdana" w:hAnsi="Verdana"/>
          <w:sz w:val="20"/>
          <w:szCs w:val="20"/>
        </w:rPr>
        <w:t>n</w:t>
      </w:r>
      <w:r w:rsidRPr="00F23041" w:rsidR="00F23041">
        <w:rPr>
          <w:rFonts w:ascii="Verdana" w:hAnsi="Verdana"/>
          <w:sz w:val="20"/>
          <w:szCs w:val="20"/>
        </w:rPr>
        <w:t xml:space="preserve"> in Betracht. </w:t>
      </w:r>
      <w:r w:rsidR="00F23041">
        <w:rPr>
          <w:rFonts w:ascii="Verdana" w:hAnsi="Verdana"/>
          <w:sz w:val="20"/>
          <w:szCs w:val="20"/>
        </w:rPr>
        <w:t>Doch</w:t>
      </w:r>
      <w:r w:rsidR="00E57C3F">
        <w:rPr>
          <w:rFonts w:ascii="Verdana" w:hAnsi="Verdana"/>
          <w:sz w:val="20"/>
          <w:szCs w:val="20"/>
        </w:rPr>
        <w:t xml:space="preserve"> um</w:t>
      </w:r>
      <w:r w:rsidR="00F23041">
        <w:rPr>
          <w:rFonts w:ascii="Verdana" w:hAnsi="Verdana"/>
          <w:sz w:val="20"/>
          <w:szCs w:val="20"/>
        </w:rPr>
        <w:t xml:space="preserve"> </w:t>
      </w:r>
      <w:r w:rsidRPr="00F23041" w:rsidR="001A4212">
        <w:rPr>
          <w:rFonts w:ascii="Verdana" w:hAnsi="Verdana"/>
          <w:sz w:val="20"/>
          <w:szCs w:val="20"/>
        </w:rPr>
        <w:t xml:space="preserve">inmitten der Corona-Pandemie </w:t>
      </w:r>
      <w:r w:rsidR="00E57C3F">
        <w:rPr>
          <w:rFonts w:ascii="Verdana" w:hAnsi="Verdana"/>
          <w:sz w:val="20"/>
          <w:szCs w:val="20"/>
        </w:rPr>
        <w:t xml:space="preserve">persönliche </w:t>
      </w:r>
      <w:r w:rsidRPr="00F23041" w:rsidR="00F23041">
        <w:rPr>
          <w:rFonts w:ascii="Verdana" w:hAnsi="Verdana"/>
          <w:sz w:val="20"/>
          <w:szCs w:val="20"/>
        </w:rPr>
        <w:t>Begegnung</w:t>
      </w:r>
      <w:r w:rsidR="00E57C3F">
        <w:rPr>
          <w:rFonts w:ascii="Verdana" w:hAnsi="Verdana"/>
          <w:sz w:val="20"/>
          <w:szCs w:val="20"/>
        </w:rPr>
        <w:t xml:space="preserve">en zu reduzieren, suchte und fand er einen neuen Weg. </w:t>
      </w:r>
      <w:r w:rsidR="00537611">
        <w:rPr>
          <w:rFonts w:ascii="Verdana" w:hAnsi="Verdana"/>
          <w:sz w:val="20"/>
          <w:szCs w:val="20"/>
        </w:rPr>
        <w:t>„</w:t>
      </w:r>
      <w:r w:rsidR="00F23041">
        <w:rPr>
          <w:rFonts w:ascii="Verdana" w:hAnsi="Verdana"/>
          <w:sz w:val="20"/>
          <w:szCs w:val="20"/>
        </w:rPr>
        <w:t xml:space="preserve">Analog </w:t>
      </w:r>
      <w:r w:rsidR="00537611">
        <w:rPr>
          <w:rFonts w:ascii="Verdana" w:hAnsi="Verdana"/>
          <w:sz w:val="20"/>
          <w:szCs w:val="20"/>
        </w:rPr>
        <w:t xml:space="preserve">zum bei </w:t>
      </w:r>
      <w:r w:rsidR="001A4212">
        <w:rPr>
          <w:rFonts w:ascii="Verdana" w:hAnsi="Verdana"/>
          <w:sz w:val="20"/>
          <w:szCs w:val="20"/>
        </w:rPr>
        <w:t>de</w:t>
      </w:r>
      <w:r w:rsidR="00E57C3F">
        <w:rPr>
          <w:rFonts w:ascii="Verdana" w:hAnsi="Verdana"/>
          <w:sz w:val="20"/>
          <w:szCs w:val="20"/>
        </w:rPr>
        <w:t>r</w:t>
      </w:r>
      <w:r w:rsidR="001A4212">
        <w:rPr>
          <w:rFonts w:ascii="Verdana" w:hAnsi="Verdana"/>
          <w:sz w:val="20"/>
          <w:szCs w:val="20"/>
        </w:rPr>
        <w:t xml:space="preserve"> bei</w:t>
      </w:r>
      <w:r w:rsidR="00537611">
        <w:rPr>
          <w:rFonts w:ascii="Verdana" w:hAnsi="Verdana"/>
          <w:sz w:val="20"/>
          <w:szCs w:val="20"/>
        </w:rPr>
        <w:t xml:space="preserve"> SWAN gelebten New</w:t>
      </w:r>
      <w:r w:rsidR="001A4212">
        <w:rPr>
          <w:rFonts w:ascii="Verdana" w:hAnsi="Verdana"/>
          <w:sz w:val="20"/>
          <w:szCs w:val="20"/>
        </w:rPr>
        <w:t>-</w:t>
      </w:r>
      <w:r w:rsidR="00537611">
        <w:rPr>
          <w:rFonts w:ascii="Verdana" w:hAnsi="Verdana"/>
          <w:sz w:val="20"/>
          <w:szCs w:val="20"/>
        </w:rPr>
        <w:t>Work</w:t>
      </w:r>
      <w:r w:rsidR="001A4212">
        <w:rPr>
          <w:rFonts w:ascii="Verdana" w:hAnsi="Verdana"/>
          <w:sz w:val="20"/>
          <w:szCs w:val="20"/>
        </w:rPr>
        <w:t>-</w:t>
      </w:r>
      <w:r w:rsidR="00537611">
        <w:rPr>
          <w:rFonts w:ascii="Verdana" w:hAnsi="Verdana"/>
          <w:sz w:val="20"/>
          <w:szCs w:val="20"/>
        </w:rPr>
        <w:t xml:space="preserve">Ansatz haben wir auf </w:t>
      </w:r>
      <w:r w:rsidR="001A4212">
        <w:rPr>
          <w:rFonts w:ascii="Verdana" w:hAnsi="Verdana"/>
          <w:sz w:val="20"/>
          <w:szCs w:val="20"/>
        </w:rPr>
        <w:t xml:space="preserve">gleichberechtigte </w:t>
      </w:r>
      <w:r w:rsidR="00537611">
        <w:rPr>
          <w:rFonts w:ascii="Verdana" w:hAnsi="Verdana"/>
          <w:sz w:val="20"/>
          <w:szCs w:val="20"/>
        </w:rPr>
        <w:t xml:space="preserve">Mitbestimmung für unsere Beschäftigten gesetzt und sie selbst entscheiden lassen, </w:t>
      </w:r>
      <w:r w:rsidR="001A4212">
        <w:rPr>
          <w:rFonts w:ascii="Verdana" w:hAnsi="Verdana"/>
          <w:sz w:val="20"/>
          <w:szCs w:val="20"/>
        </w:rPr>
        <w:t xml:space="preserve">was sie in diesem Jahr favorisieren. Wir wollten </w:t>
      </w:r>
      <w:r w:rsidR="00537611">
        <w:rPr>
          <w:rFonts w:ascii="Verdana" w:hAnsi="Verdana"/>
          <w:sz w:val="20"/>
          <w:szCs w:val="20"/>
        </w:rPr>
        <w:t>für alle das bestmögliche Ergebnis bekommen“</w:t>
      </w:r>
      <w:r w:rsidR="001A4212">
        <w:rPr>
          <w:rFonts w:ascii="Verdana" w:hAnsi="Verdana"/>
          <w:sz w:val="20"/>
          <w:szCs w:val="20"/>
        </w:rPr>
        <w:t>,</w:t>
      </w:r>
      <w:r w:rsidR="00537611">
        <w:rPr>
          <w:rFonts w:ascii="Verdana" w:hAnsi="Verdana"/>
          <w:sz w:val="20"/>
          <w:szCs w:val="20"/>
        </w:rPr>
        <w:t xml:space="preserve"> erklärt Alexander Bernhard</w:t>
      </w:r>
      <w:r w:rsidR="001A4212">
        <w:rPr>
          <w:rFonts w:ascii="Verdana" w:hAnsi="Verdana"/>
          <w:sz w:val="20"/>
          <w:szCs w:val="20"/>
        </w:rPr>
        <w:t>.</w:t>
      </w:r>
    </w:p>
    <w:p w:rsidR="00F23041" w:rsidP="0057602A" w:rsidRDefault="001A4212" w14:paraId="1C96F610" w14:textId="0CBD5668">
      <w:pPr>
        <w:spacing w:before="120" w:after="120" w:line="360" w:lineRule="atLeast"/>
        <w:jc w:val="both"/>
        <w:rPr>
          <w:rFonts w:ascii="Verdana" w:hAnsi="Verdana"/>
          <w:sz w:val="20"/>
          <w:szCs w:val="20"/>
        </w:rPr>
      </w:pPr>
      <w:r w:rsidRPr="76196671" w:rsidR="001A4212">
        <w:rPr>
          <w:rFonts w:ascii="Verdana" w:hAnsi="Verdana"/>
          <w:sz w:val="20"/>
          <w:szCs w:val="20"/>
        </w:rPr>
        <w:t xml:space="preserve">Die SWAN-Belegschaft </w:t>
      </w:r>
      <w:r w:rsidRPr="76196671" w:rsidR="00F23041">
        <w:rPr>
          <w:rFonts w:ascii="Verdana" w:hAnsi="Verdana"/>
          <w:sz w:val="20"/>
          <w:szCs w:val="20"/>
        </w:rPr>
        <w:t xml:space="preserve">hatte die Wahl zwischen </w:t>
      </w:r>
      <w:r w:rsidRPr="76196671" w:rsidR="00537611">
        <w:rPr>
          <w:rFonts w:ascii="Verdana" w:hAnsi="Verdana"/>
          <w:sz w:val="20"/>
          <w:szCs w:val="20"/>
        </w:rPr>
        <w:t xml:space="preserve">einem </w:t>
      </w:r>
      <w:r w:rsidRPr="76196671" w:rsidR="00770AE8">
        <w:rPr>
          <w:rFonts w:ascii="Verdana" w:hAnsi="Verdana"/>
          <w:sz w:val="20"/>
          <w:szCs w:val="20"/>
        </w:rPr>
        <w:t>Restaurant</w:t>
      </w:r>
      <w:r w:rsidRPr="76196671" w:rsidR="4DA2039F">
        <w:rPr>
          <w:rFonts w:ascii="Verdana" w:hAnsi="Verdana"/>
          <w:sz w:val="20"/>
          <w:szCs w:val="20"/>
        </w:rPr>
        <w:t>-</w:t>
      </w:r>
      <w:r w:rsidRPr="76196671" w:rsidR="00770AE8">
        <w:rPr>
          <w:rFonts w:ascii="Verdana" w:hAnsi="Verdana"/>
          <w:sz w:val="20"/>
          <w:szCs w:val="20"/>
        </w:rPr>
        <w:t>Gutschein</w:t>
      </w:r>
      <w:r w:rsidRPr="76196671" w:rsidR="00F23041">
        <w:rPr>
          <w:rFonts w:ascii="Verdana" w:hAnsi="Verdana"/>
          <w:sz w:val="20"/>
          <w:szCs w:val="20"/>
        </w:rPr>
        <w:t xml:space="preserve"> zur Unterstützung </w:t>
      </w:r>
      <w:r w:rsidRPr="76196671" w:rsidR="001A4212">
        <w:rPr>
          <w:rFonts w:ascii="Verdana" w:hAnsi="Verdana"/>
          <w:sz w:val="20"/>
          <w:szCs w:val="20"/>
        </w:rPr>
        <w:t xml:space="preserve">der </w:t>
      </w:r>
      <w:r w:rsidRPr="76196671" w:rsidR="00537611">
        <w:rPr>
          <w:rFonts w:ascii="Verdana" w:hAnsi="Verdana"/>
          <w:sz w:val="20"/>
          <w:szCs w:val="20"/>
        </w:rPr>
        <w:t xml:space="preserve">aktuell </w:t>
      </w:r>
      <w:r w:rsidRPr="76196671" w:rsidR="001A4212">
        <w:rPr>
          <w:rFonts w:ascii="Verdana" w:hAnsi="Verdana"/>
          <w:sz w:val="20"/>
          <w:szCs w:val="20"/>
        </w:rPr>
        <w:t>stark beeinträchtigen</w:t>
      </w:r>
      <w:r w:rsidRPr="76196671" w:rsidR="001A4212">
        <w:rPr>
          <w:rFonts w:ascii="Verdana" w:hAnsi="Verdana"/>
          <w:sz w:val="20"/>
          <w:szCs w:val="20"/>
        </w:rPr>
        <w:t xml:space="preserve"> </w:t>
      </w:r>
      <w:r w:rsidRPr="76196671" w:rsidR="001A4212">
        <w:rPr>
          <w:rFonts w:ascii="Verdana" w:hAnsi="Verdana"/>
          <w:sz w:val="20"/>
          <w:szCs w:val="20"/>
        </w:rPr>
        <w:t>Gastronomie</w:t>
      </w:r>
      <w:r w:rsidRPr="76196671" w:rsidR="001A4212">
        <w:rPr>
          <w:rFonts w:ascii="Verdana" w:hAnsi="Verdana"/>
          <w:sz w:val="20"/>
          <w:szCs w:val="20"/>
        </w:rPr>
        <w:t xml:space="preserve"> </w:t>
      </w:r>
      <w:r w:rsidRPr="76196671" w:rsidR="001A4212">
        <w:rPr>
          <w:rFonts w:ascii="Verdana" w:hAnsi="Verdana"/>
          <w:sz w:val="20"/>
          <w:szCs w:val="20"/>
        </w:rPr>
        <w:t>und</w:t>
      </w:r>
      <w:r w:rsidRPr="76196671" w:rsidR="001A4212">
        <w:rPr>
          <w:rFonts w:ascii="Verdana" w:hAnsi="Verdana"/>
          <w:sz w:val="20"/>
          <w:szCs w:val="20"/>
        </w:rPr>
        <w:t xml:space="preserve"> </w:t>
      </w:r>
      <w:r w:rsidRPr="76196671" w:rsidR="001A4212">
        <w:rPr>
          <w:rFonts w:ascii="Verdana" w:hAnsi="Verdana"/>
          <w:sz w:val="20"/>
          <w:szCs w:val="20"/>
        </w:rPr>
        <w:t>einer Spende in</w:t>
      </w:r>
      <w:r w:rsidRPr="76196671" w:rsidR="00215684">
        <w:rPr>
          <w:rFonts w:ascii="Verdana" w:hAnsi="Verdana"/>
          <w:sz w:val="20"/>
          <w:szCs w:val="20"/>
        </w:rPr>
        <w:t xml:space="preserve"> doppelter</w:t>
      </w:r>
      <w:r w:rsidRPr="76196671" w:rsidR="001A4212">
        <w:rPr>
          <w:rFonts w:ascii="Verdana" w:hAnsi="Verdana"/>
          <w:sz w:val="20"/>
          <w:szCs w:val="20"/>
        </w:rPr>
        <w:t xml:space="preserve"> </w:t>
      </w:r>
      <w:r w:rsidRPr="76196671" w:rsidR="00215684">
        <w:rPr>
          <w:rFonts w:ascii="Verdana" w:hAnsi="Verdana"/>
          <w:sz w:val="20"/>
          <w:szCs w:val="20"/>
        </w:rPr>
        <w:t>Gutschein-</w:t>
      </w:r>
      <w:r w:rsidRPr="76196671" w:rsidR="001A4212">
        <w:rPr>
          <w:rFonts w:ascii="Verdana" w:hAnsi="Verdana"/>
          <w:sz w:val="20"/>
          <w:szCs w:val="20"/>
        </w:rPr>
        <w:t xml:space="preserve">Höhe </w:t>
      </w:r>
      <w:r w:rsidRPr="76196671" w:rsidR="001A4212">
        <w:rPr>
          <w:rFonts w:ascii="Verdana" w:hAnsi="Verdana"/>
          <w:sz w:val="20"/>
          <w:szCs w:val="20"/>
        </w:rPr>
        <w:t>an</w:t>
      </w:r>
      <w:r w:rsidRPr="76196671" w:rsidR="001A4212">
        <w:rPr>
          <w:rFonts w:ascii="Verdana" w:hAnsi="Verdana"/>
          <w:sz w:val="20"/>
          <w:szCs w:val="20"/>
        </w:rPr>
        <w:t xml:space="preserve"> </w:t>
      </w:r>
      <w:r w:rsidRPr="76196671" w:rsidR="00537611">
        <w:rPr>
          <w:rFonts w:ascii="Verdana" w:hAnsi="Verdana"/>
          <w:sz w:val="20"/>
          <w:szCs w:val="20"/>
        </w:rPr>
        <w:t>ein</w:t>
      </w:r>
      <w:r w:rsidRPr="76196671" w:rsidR="316E9298">
        <w:rPr>
          <w:rFonts w:ascii="Verdana" w:hAnsi="Verdana"/>
          <w:sz w:val="20"/>
          <w:szCs w:val="20"/>
        </w:rPr>
        <w:t>e</w:t>
      </w:r>
      <w:r w:rsidRPr="76196671" w:rsidR="00537611">
        <w:rPr>
          <w:rFonts w:ascii="Verdana" w:hAnsi="Verdana"/>
          <w:sz w:val="20"/>
          <w:szCs w:val="20"/>
        </w:rPr>
        <w:t xml:space="preserve"> </w:t>
      </w:r>
      <w:r w:rsidRPr="76196671" w:rsidR="00215684">
        <w:rPr>
          <w:rFonts w:ascii="Verdana" w:hAnsi="Verdana"/>
          <w:sz w:val="20"/>
          <w:szCs w:val="20"/>
        </w:rPr>
        <w:t>karitative oder soziale</w:t>
      </w:r>
      <w:r w:rsidRPr="76196671" w:rsidR="001A4212">
        <w:rPr>
          <w:rFonts w:ascii="Verdana" w:hAnsi="Verdana"/>
          <w:sz w:val="20"/>
          <w:szCs w:val="20"/>
        </w:rPr>
        <w:t xml:space="preserve"> </w:t>
      </w:r>
      <w:r w:rsidRPr="76196671" w:rsidR="00537611">
        <w:rPr>
          <w:rFonts w:ascii="Verdana" w:hAnsi="Verdana"/>
          <w:sz w:val="20"/>
          <w:szCs w:val="20"/>
        </w:rPr>
        <w:t>Einrichtung</w:t>
      </w:r>
      <w:r w:rsidRPr="76196671" w:rsidR="001A4212">
        <w:rPr>
          <w:rFonts w:ascii="Verdana" w:hAnsi="Verdana"/>
          <w:sz w:val="20"/>
          <w:szCs w:val="20"/>
        </w:rPr>
        <w:t xml:space="preserve"> vor Ort</w:t>
      </w:r>
      <w:r w:rsidRPr="76196671" w:rsidR="00F23041">
        <w:rPr>
          <w:rFonts w:ascii="Verdana" w:hAnsi="Verdana"/>
          <w:sz w:val="20"/>
          <w:szCs w:val="20"/>
        </w:rPr>
        <w:t xml:space="preserve">. </w:t>
      </w:r>
      <w:r w:rsidRPr="76196671" w:rsidR="00537611">
        <w:rPr>
          <w:rFonts w:ascii="Verdana" w:hAnsi="Verdana"/>
          <w:sz w:val="20"/>
          <w:szCs w:val="20"/>
        </w:rPr>
        <w:t xml:space="preserve">Die Mitarbeiter konnten </w:t>
      </w:r>
      <w:r w:rsidRPr="76196671" w:rsidR="00AC5F2C">
        <w:rPr>
          <w:rFonts w:ascii="Verdana" w:hAnsi="Verdana"/>
          <w:sz w:val="20"/>
          <w:szCs w:val="20"/>
        </w:rPr>
        <w:t xml:space="preserve">dazu </w:t>
      </w:r>
      <w:r w:rsidRPr="76196671" w:rsidR="00537611">
        <w:rPr>
          <w:rFonts w:ascii="Verdana" w:hAnsi="Verdana"/>
          <w:sz w:val="20"/>
          <w:szCs w:val="20"/>
        </w:rPr>
        <w:t>eine ihnen nahestehende Organisation vorschlagen.</w:t>
      </w:r>
    </w:p>
    <w:p w:rsidR="00815F8D" w:rsidP="0057602A" w:rsidRDefault="00537611" w14:paraId="6600E8F0" w14:textId="1CFE80F0">
      <w:pPr>
        <w:spacing w:before="120" w:after="120" w:line="360" w:lineRule="atLeast"/>
        <w:jc w:val="both"/>
        <w:rPr>
          <w:rFonts w:ascii="Verdana" w:hAnsi="Verdana"/>
          <w:sz w:val="20"/>
          <w:szCs w:val="20"/>
        </w:rPr>
      </w:pPr>
      <w:r w:rsidRPr="76196671" w:rsidR="00537611">
        <w:rPr>
          <w:rFonts w:ascii="Verdana" w:hAnsi="Verdana"/>
          <w:sz w:val="20"/>
          <w:szCs w:val="20"/>
        </w:rPr>
        <w:t xml:space="preserve">Das Ergebnis kann sich sehen lassen: Am Standort Augsburg kamen 1.000 Euro zusammen, die an </w:t>
      </w:r>
      <w:r w:rsidRPr="76196671" w:rsidR="001301AA">
        <w:rPr>
          <w:rFonts w:ascii="Verdana" w:hAnsi="Verdana"/>
          <w:sz w:val="20"/>
          <w:szCs w:val="20"/>
        </w:rPr>
        <w:t xml:space="preserve">die </w:t>
      </w:r>
      <w:r w:rsidRPr="76196671" w:rsidR="001301AA">
        <w:rPr>
          <w:rFonts w:ascii="Verdana" w:hAnsi="Verdana"/>
          <w:sz w:val="20"/>
          <w:szCs w:val="20"/>
        </w:rPr>
        <w:t xml:space="preserve">Elterninitiative krebskranker Kinder Augsburg – LICHTBLICKE e.V. </w:t>
      </w:r>
      <w:r w:rsidRPr="76196671" w:rsidR="00537611">
        <w:rPr>
          <w:rFonts w:ascii="Verdana" w:hAnsi="Verdana"/>
          <w:sz w:val="20"/>
          <w:szCs w:val="20"/>
        </w:rPr>
        <w:t xml:space="preserve">gehen. </w:t>
      </w:r>
      <w:r w:rsidRPr="76196671" w:rsidR="00AC5F2C">
        <w:rPr>
          <w:rFonts w:ascii="Verdana" w:hAnsi="Verdana"/>
          <w:sz w:val="20"/>
          <w:szCs w:val="20"/>
        </w:rPr>
        <w:t xml:space="preserve">Hier finden Familien mit krebskranken Kindern Unterstützung, ein Netzwerk und ein offenes Ohr für ihre Ängste und Sorgen. </w:t>
      </w:r>
      <w:r w:rsidRPr="76196671" w:rsidR="00537611">
        <w:rPr>
          <w:rFonts w:ascii="Verdana" w:hAnsi="Verdana"/>
          <w:sz w:val="20"/>
          <w:szCs w:val="20"/>
        </w:rPr>
        <w:t>In Nürnberg freut sich die ök</w:t>
      </w:r>
      <w:r w:rsidRPr="76196671" w:rsidR="00815F8D">
        <w:rPr>
          <w:rFonts w:ascii="Verdana" w:hAnsi="Verdana"/>
          <w:sz w:val="20"/>
          <w:szCs w:val="20"/>
        </w:rPr>
        <w:t>u</w:t>
      </w:r>
      <w:r w:rsidRPr="76196671" w:rsidR="00537611">
        <w:rPr>
          <w:rFonts w:ascii="Verdana" w:hAnsi="Verdana"/>
          <w:sz w:val="20"/>
          <w:szCs w:val="20"/>
        </w:rPr>
        <w:t>menische Wärmestu</w:t>
      </w:r>
      <w:r w:rsidRPr="76196671" w:rsidR="005D3332">
        <w:rPr>
          <w:rFonts w:ascii="Verdana" w:hAnsi="Verdana"/>
          <w:sz w:val="20"/>
          <w:szCs w:val="20"/>
        </w:rPr>
        <w:t>be</w:t>
      </w:r>
      <w:r w:rsidRPr="76196671" w:rsidR="001301AA">
        <w:rPr>
          <w:rFonts w:ascii="Verdana" w:hAnsi="Verdana"/>
          <w:sz w:val="20"/>
          <w:szCs w:val="20"/>
        </w:rPr>
        <w:t xml:space="preserve"> vom Caritasverband und der Stadtmission</w:t>
      </w:r>
      <w:r w:rsidRPr="76196671" w:rsidR="005D3332">
        <w:rPr>
          <w:rFonts w:ascii="Verdana" w:hAnsi="Verdana"/>
          <w:sz w:val="20"/>
          <w:szCs w:val="20"/>
        </w:rPr>
        <w:t xml:space="preserve"> über 500 Euro</w:t>
      </w:r>
      <w:r w:rsidRPr="76196671" w:rsidR="00815F8D">
        <w:rPr>
          <w:rFonts w:ascii="Verdana" w:hAnsi="Verdana"/>
          <w:sz w:val="20"/>
          <w:szCs w:val="20"/>
        </w:rPr>
        <w:t xml:space="preserve">, gestiftet von den </w:t>
      </w:r>
      <w:r w:rsidRPr="76196671" w:rsidR="005D3332">
        <w:rPr>
          <w:rFonts w:ascii="Verdana" w:hAnsi="Verdana"/>
          <w:sz w:val="20"/>
          <w:szCs w:val="20"/>
        </w:rPr>
        <w:t>SWAN-Mitarbeiter</w:t>
      </w:r>
      <w:r w:rsidRPr="76196671" w:rsidR="00815F8D">
        <w:rPr>
          <w:rFonts w:ascii="Verdana" w:hAnsi="Verdana"/>
          <w:sz w:val="20"/>
          <w:szCs w:val="20"/>
        </w:rPr>
        <w:t>n</w:t>
      </w:r>
      <w:r w:rsidRPr="76196671" w:rsidR="005D3332">
        <w:rPr>
          <w:rFonts w:ascii="Verdana" w:hAnsi="Verdana"/>
          <w:sz w:val="20"/>
          <w:szCs w:val="20"/>
        </w:rPr>
        <w:t xml:space="preserve">. </w:t>
      </w:r>
      <w:r w:rsidRPr="76196671" w:rsidR="001301AA">
        <w:rPr>
          <w:rFonts w:ascii="Verdana" w:hAnsi="Verdana"/>
          <w:sz w:val="20"/>
          <w:szCs w:val="20"/>
        </w:rPr>
        <w:t xml:space="preserve">Die Tageseinrichtung gibt Wohnungslosen einen </w:t>
      </w:r>
      <w:r w:rsidRPr="76196671" w:rsidR="00815F8D">
        <w:rPr>
          <w:rFonts w:ascii="Verdana" w:hAnsi="Verdana"/>
          <w:sz w:val="20"/>
          <w:szCs w:val="20"/>
        </w:rPr>
        <w:t xml:space="preserve">wärmenden </w:t>
      </w:r>
      <w:r w:rsidRPr="76196671" w:rsidR="001301AA">
        <w:rPr>
          <w:rFonts w:ascii="Verdana" w:hAnsi="Verdana"/>
          <w:sz w:val="20"/>
          <w:szCs w:val="20"/>
        </w:rPr>
        <w:t>Zufluchtsraum</w:t>
      </w:r>
      <w:r w:rsidRPr="76196671" w:rsidR="00815F8D">
        <w:rPr>
          <w:rFonts w:ascii="Verdana" w:hAnsi="Verdana"/>
          <w:sz w:val="20"/>
          <w:szCs w:val="20"/>
        </w:rPr>
        <w:t xml:space="preserve">, </w:t>
      </w:r>
      <w:r w:rsidRPr="76196671" w:rsidR="001301AA">
        <w:rPr>
          <w:rFonts w:ascii="Verdana" w:hAnsi="Verdana"/>
          <w:sz w:val="20"/>
          <w:szCs w:val="20"/>
        </w:rPr>
        <w:t xml:space="preserve">eine warme Mahlzeit und die Möglichkeit zum Austausch. </w:t>
      </w:r>
      <w:r w:rsidRPr="76196671" w:rsidR="005D3332">
        <w:rPr>
          <w:rFonts w:ascii="Verdana" w:hAnsi="Verdana"/>
          <w:sz w:val="20"/>
          <w:szCs w:val="20"/>
        </w:rPr>
        <w:t>D</w:t>
      </w:r>
      <w:r w:rsidRPr="76196671" w:rsidR="3AF7D3D9">
        <w:rPr>
          <w:rFonts w:ascii="Verdana" w:hAnsi="Verdana"/>
          <w:sz w:val="20"/>
          <w:szCs w:val="20"/>
        </w:rPr>
        <w:t xml:space="preserve">er Großteil der </w:t>
      </w:r>
      <w:r w:rsidRPr="76196671" w:rsidR="005D3332">
        <w:rPr>
          <w:rFonts w:ascii="Verdana" w:hAnsi="Verdana"/>
          <w:sz w:val="20"/>
          <w:szCs w:val="20"/>
        </w:rPr>
        <w:t xml:space="preserve">Mitarbeiter aus Altenstadt und </w:t>
      </w:r>
      <w:r w:rsidRPr="76196671" w:rsidR="005D3332">
        <w:rPr>
          <w:rFonts w:ascii="Verdana" w:hAnsi="Verdana"/>
          <w:sz w:val="20"/>
          <w:szCs w:val="20"/>
        </w:rPr>
        <w:t>Wächtersbach</w:t>
      </w:r>
      <w:r w:rsidRPr="76196671" w:rsidR="005D3332">
        <w:rPr>
          <w:rFonts w:ascii="Verdana" w:hAnsi="Verdana"/>
          <w:sz w:val="20"/>
          <w:szCs w:val="20"/>
        </w:rPr>
        <w:t xml:space="preserve"> votierte für den Restaurantgutschein und unterstütz</w:t>
      </w:r>
      <w:r w:rsidRPr="76196671" w:rsidR="19B10BC0">
        <w:rPr>
          <w:rFonts w:ascii="Verdana" w:hAnsi="Verdana"/>
          <w:sz w:val="20"/>
          <w:szCs w:val="20"/>
        </w:rPr>
        <w:t>t</w:t>
      </w:r>
      <w:r w:rsidRPr="76196671" w:rsidR="005D3332">
        <w:rPr>
          <w:rFonts w:ascii="Verdana" w:hAnsi="Verdana"/>
          <w:sz w:val="20"/>
          <w:szCs w:val="20"/>
        </w:rPr>
        <w:t xml:space="preserve"> so </w:t>
      </w:r>
      <w:r w:rsidRPr="76196671" w:rsidR="001A4212">
        <w:rPr>
          <w:rFonts w:ascii="Verdana" w:hAnsi="Verdana"/>
          <w:sz w:val="20"/>
          <w:szCs w:val="20"/>
        </w:rPr>
        <w:t xml:space="preserve">die </w:t>
      </w:r>
      <w:r w:rsidRPr="76196671" w:rsidR="005D3332">
        <w:rPr>
          <w:rFonts w:ascii="Verdana" w:hAnsi="Verdana"/>
          <w:sz w:val="20"/>
          <w:szCs w:val="20"/>
        </w:rPr>
        <w:t xml:space="preserve">lokale </w:t>
      </w:r>
      <w:r w:rsidRPr="76196671" w:rsidR="001A4212">
        <w:rPr>
          <w:rFonts w:ascii="Verdana" w:hAnsi="Verdana"/>
          <w:sz w:val="20"/>
          <w:szCs w:val="20"/>
        </w:rPr>
        <w:t>Gastronomie</w:t>
      </w:r>
      <w:r w:rsidRPr="76196671" w:rsidR="005D3332">
        <w:rPr>
          <w:rFonts w:ascii="Verdana" w:hAnsi="Verdana"/>
          <w:sz w:val="20"/>
          <w:szCs w:val="20"/>
        </w:rPr>
        <w:t>.</w:t>
      </w:r>
      <w:r w:rsidRPr="76196671" w:rsidR="001301AA">
        <w:rPr>
          <w:rFonts w:ascii="Verdana" w:hAnsi="Verdana"/>
          <w:sz w:val="20"/>
          <w:szCs w:val="20"/>
        </w:rPr>
        <w:t xml:space="preserve"> </w:t>
      </w:r>
    </w:p>
    <w:p w:rsidR="00537611" w:rsidP="0057602A" w:rsidRDefault="00815F8D" w14:paraId="086F566E" w14:textId="4FA8D418">
      <w:pPr>
        <w:spacing w:before="120" w:after="120" w:line="360" w:lineRule="atLeast"/>
        <w:jc w:val="both"/>
        <w:rPr>
          <w:rFonts w:ascii="Verdana" w:hAnsi="Verdana"/>
          <w:sz w:val="20"/>
          <w:szCs w:val="20"/>
        </w:rPr>
      </w:pPr>
      <w:r w:rsidRPr="76196671" w:rsidR="00815F8D">
        <w:rPr>
          <w:rFonts w:ascii="Verdana" w:hAnsi="Verdana"/>
          <w:sz w:val="20"/>
          <w:szCs w:val="20"/>
        </w:rPr>
        <w:t xml:space="preserve">Auf eine besinnliche Zusammenkunft möchten die SWAN-Mitarbeiter dann aber doch nicht </w:t>
      </w:r>
      <w:r w:rsidRPr="76196671" w:rsidR="00EF1EB3">
        <w:rPr>
          <w:rFonts w:ascii="Verdana" w:hAnsi="Verdana"/>
          <w:sz w:val="20"/>
          <w:szCs w:val="20"/>
        </w:rPr>
        <w:t xml:space="preserve">ganz </w:t>
      </w:r>
      <w:r w:rsidRPr="76196671" w:rsidR="00815F8D">
        <w:rPr>
          <w:rFonts w:ascii="Verdana" w:hAnsi="Verdana"/>
          <w:sz w:val="20"/>
          <w:szCs w:val="20"/>
        </w:rPr>
        <w:t xml:space="preserve">verzichten. </w:t>
      </w:r>
      <w:r w:rsidRPr="76196671" w:rsidR="00815F8D">
        <w:rPr>
          <w:rFonts w:ascii="Verdana" w:hAnsi="Verdana"/>
          <w:sz w:val="20"/>
          <w:szCs w:val="20"/>
        </w:rPr>
        <w:t xml:space="preserve">Statt analogem Feiern treffen sich die Kolleginnen und Kollegen </w:t>
      </w:r>
      <w:r w:rsidRPr="76196671" w:rsidR="00E57C3F">
        <w:rPr>
          <w:rFonts w:ascii="Verdana" w:hAnsi="Verdana"/>
          <w:sz w:val="20"/>
          <w:szCs w:val="20"/>
        </w:rPr>
        <w:t xml:space="preserve">zum </w:t>
      </w:r>
      <w:r w:rsidRPr="76196671" w:rsidR="001301AA">
        <w:rPr>
          <w:rFonts w:ascii="Verdana" w:hAnsi="Verdana"/>
          <w:sz w:val="20"/>
          <w:szCs w:val="20"/>
        </w:rPr>
        <w:t>virtuelle</w:t>
      </w:r>
      <w:r w:rsidRPr="76196671" w:rsidR="00815F8D">
        <w:rPr>
          <w:rFonts w:ascii="Verdana" w:hAnsi="Verdana"/>
          <w:sz w:val="20"/>
          <w:szCs w:val="20"/>
        </w:rPr>
        <w:t>n</w:t>
      </w:r>
      <w:r w:rsidRPr="76196671" w:rsidR="001301AA">
        <w:rPr>
          <w:rFonts w:ascii="Verdana" w:hAnsi="Verdana"/>
          <w:sz w:val="20"/>
          <w:szCs w:val="20"/>
        </w:rPr>
        <w:t xml:space="preserve"> </w:t>
      </w:r>
      <w:r w:rsidRPr="76196671" w:rsidR="00B621EE">
        <w:rPr>
          <w:rFonts w:ascii="Verdana" w:hAnsi="Verdana"/>
          <w:sz w:val="20"/>
          <w:szCs w:val="20"/>
        </w:rPr>
        <w:t>Get-T</w:t>
      </w:r>
      <w:r w:rsidRPr="76196671" w:rsidR="001301AA">
        <w:rPr>
          <w:rFonts w:ascii="Verdana" w:hAnsi="Verdana"/>
          <w:sz w:val="20"/>
          <w:szCs w:val="20"/>
        </w:rPr>
        <w:t>ogether</w:t>
      </w:r>
      <w:r w:rsidRPr="76196671" w:rsidR="00815F8D">
        <w:rPr>
          <w:rFonts w:ascii="Verdana" w:hAnsi="Verdana"/>
          <w:sz w:val="20"/>
          <w:szCs w:val="20"/>
        </w:rPr>
        <w:t>.</w:t>
      </w:r>
      <w:r w:rsidRPr="76196671" w:rsidR="00815F8D">
        <w:rPr>
          <w:rFonts w:ascii="Verdana" w:hAnsi="Verdana"/>
          <w:sz w:val="20"/>
          <w:szCs w:val="20"/>
        </w:rPr>
        <w:t xml:space="preserve"> Die Weihnachtsstimmung kommt dann </w:t>
      </w:r>
      <w:r w:rsidRPr="76196671" w:rsidR="001301AA">
        <w:rPr>
          <w:rFonts w:ascii="Verdana" w:hAnsi="Verdana"/>
          <w:sz w:val="20"/>
          <w:szCs w:val="20"/>
        </w:rPr>
        <w:t>dieses Jahr eben auf andere Weise.</w:t>
      </w:r>
    </w:p>
    <w:p w:rsidR="00537611" w:rsidP="0057602A" w:rsidRDefault="001301AA" w14:paraId="594E5C30" w14:textId="39337B63">
      <w:pPr>
        <w:spacing w:before="120" w:after="120" w:line="360" w:lineRule="atLeast"/>
        <w:jc w:val="both"/>
        <w:rPr>
          <w:rFonts w:ascii="Verdana" w:hAnsi="Verdana"/>
          <w:sz w:val="20"/>
          <w:szCs w:val="20"/>
        </w:rPr>
      </w:pPr>
      <w:r>
        <w:rPr>
          <w:rFonts w:ascii="Verdana" w:hAnsi="Verdana"/>
          <w:sz w:val="20"/>
          <w:szCs w:val="20"/>
        </w:rPr>
        <w:t xml:space="preserve">Weitere Information zu den </w:t>
      </w:r>
      <w:r w:rsidR="00815F8D">
        <w:rPr>
          <w:rFonts w:ascii="Verdana" w:hAnsi="Verdana"/>
          <w:sz w:val="20"/>
          <w:szCs w:val="20"/>
        </w:rPr>
        <w:t>begünstigten</w:t>
      </w:r>
      <w:r>
        <w:rPr>
          <w:rFonts w:ascii="Verdana" w:hAnsi="Verdana"/>
          <w:sz w:val="20"/>
          <w:szCs w:val="20"/>
        </w:rPr>
        <w:t xml:space="preserve"> Organisationen: </w:t>
      </w:r>
    </w:p>
    <w:p w:rsidR="00AC5F2C" w:rsidP="0057602A" w:rsidRDefault="00B621EE" w14:paraId="1B159CF2" w14:textId="06DF057A">
      <w:pPr>
        <w:spacing w:before="120" w:after="120" w:line="360" w:lineRule="atLeast"/>
        <w:jc w:val="both"/>
        <w:rPr>
          <w:rFonts w:ascii="Verdana" w:hAnsi="Verdana"/>
          <w:sz w:val="20"/>
          <w:szCs w:val="20"/>
        </w:rPr>
      </w:pPr>
      <w:hyperlink w:history="1" r:id="rId11">
        <w:r w:rsidRPr="0032619A" w:rsidR="00AC5F2C">
          <w:rPr>
            <w:rStyle w:val="Hyperlink"/>
            <w:rFonts w:ascii="Verdana" w:hAnsi="Verdana" w:cs="Courier"/>
            <w:sz w:val="20"/>
            <w:szCs w:val="20"/>
          </w:rPr>
          <w:t>https://www.krebskranke-kinder-augsburg.de/</w:t>
        </w:r>
      </w:hyperlink>
      <w:r w:rsidR="00AC5F2C">
        <w:rPr>
          <w:rFonts w:ascii="Verdana" w:hAnsi="Verdana"/>
          <w:sz w:val="20"/>
          <w:szCs w:val="20"/>
        </w:rPr>
        <w:t xml:space="preserve"> </w:t>
      </w:r>
    </w:p>
    <w:p w:rsidR="001301AA" w:rsidP="0057602A" w:rsidRDefault="00B621EE" w14:paraId="47BDF6BA" w14:textId="14CEAB7F">
      <w:pPr>
        <w:spacing w:before="120" w:after="120" w:line="360" w:lineRule="atLeast"/>
        <w:jc w:val="both"/>
        <w:rPr>
          <w:rFonts w:ascii="Verdana" w:hAnsi="Verdana"/>
          <w:sz w:val="20"/>
          <w:szCs w:val="20"/>
        </w:rPr>
      </w:pPr>
      <w:hyperlink w:history="1" r:id="rId12">
        <w:r w:rsidRPr="0032619A" w:rsidR="001301AA">
          <w:rPr>
            <w:rStyle w:val="Hyperlink"/>
            <w:rFonts w:ascii="Verdana" w:hAnsi="Verdana" w:cs="Courier"/>
            <w:sz w:val="20"/>
            <w:szCs w:val="20"/>
          </w:rPr>
          <w:t>https://www.stadtmission-nuernberg.de/ich-brauche-hilfe/beratung-und-begleitung/armut-und-arbeitslosigkeit/oekumenische-waermestube/</w:t>
        </w:r>
      </w:hyperlink>
    </w:p>
    <w:p w:rsidRPr="00F23041" w:rsidR="001301AA" w:rsidP="0057602A" w:rsidRDefault="001301AA" w14:paraId="616DB12C" w14:textId="77777777">
      <w:pPr>
        <w:spacing w:before="120" w:after="120" w:line="360" w:lineRule="atLeast"/>
        <w:jc w:val="both"/>
        <w:rPr>
          <w:rFonts w:ascii="Verdana" w:hAnsi="Verdana"/>
          <w:sz w:val="20"/>
          <w:szCs w:val="20"/>
        </w:rPr>
      </w:pPr>
    </w:p>
    <w:p w:rsidR="0057602A" w:rsidP="0057602A" w:rsidRDefault="0057602A" w14:paraId="3A36B319" w14:textId="77777777">
      <w:pPr>
        <w:spacing w:before="120" w:after="120" w:line="360" w:lineRule="atLeast"/>
        <w:jc w:val="both"/>
        <w:rPr>
          <w:rFonts w:ascii="Verdana" w:hAnsi="Verdana"/>
          <w:sz w:val="20"/>
          <w:szCs w:val="20"/>
        </w:rPr>
      </w:pPr>
    </w:p>
    <w:p w:rsidRPr="00695938" w:rsidR="0057602A" w:rsidP="0057602A" w:rsidRDefault="0057602A" w14:paraId="5F81AB15" w14:textId="77777777">
      <w:pPr>
        <w:ind w:right="395"/>
        <w:rPr>
          <w:rFonts w:ascii="Verdana" w:hAnsi="Verdana"/>
          <w:b/>
          <w:bCs/>
          <w:sz w:val="16"/>
          <w:szCs w:val="16"/>
        </w:rPr>
      </w:pPr>
      <w:r w:rsidRPr="00695938">
        <w:rPr>
          <w:rFonts w:ascii="Verdana" w:hAnsi="Verdana"/>
          <w:b/>
          <w:bCs/>
          <w:sz w:val="16"/>
          <w:szCs w:val="16"/>
        </w:rPr>
        <w:t>Über SWAN GmbH</w:t>
      </w:r>
    </w:p>
    <w:p w:rsidRPr="002D0AB8" w:rsidR="0057602A" w:rsidP="0057602A" w:rsidRDefault="0057602A" w14:paraId="0C8D3F24" w14:textId="77777777">
      <w:pPr>
        <w:ind w:right="395"/>
        <w:rPr>
          <w:rFonts w:ascii="Verdana" w:hAnsi="Verdana" w:eastAsia="Cambria" w:cs="Tahoma"/>
          <w:sz w:val="16"/>
          <w:szCs w:val="16"/>
          <w:lang w:eastAsia="en-US"/>
        </w:rPr>
      </w:pPr>
      <w:r w:rsidRPr="002D0AB8">
        <w:rPr>
          <w:rFonts w:ascii="Verdana" w:hAnsi="Verdana" w:eastAsia="Cambria" w:cs="Tahoma"/>
          <w:sz w:val="16"/>
          <w:szCs w:val="16"/>
          <w:lang w:eastAsia="en-US"/>
        </w:rPr>
        <w:t xml:space="preserve">Die SWAN GmbH mit Sitz in Augsburg und Niederlassungen in Nürnberg, Wächtersbach und Altenstadt an der Waldnaab implementiert manuelle und automatisierte Logistiklösungen auf Basis der SAP Module SAP EWM, MFS und TM. Der Fokus liegt hierbei auf </w:t>
      </w:r>
      <w:hyperlink w:history="1" r:id="rId13">
        <w:r w:rsidRPr="002D0AB8">
          <w:rPr>
            <w:rFonts w:ascii="Verdana" w:hAnsi="Verdana" w:eastAsia="Cambria" w:cs="Tahoma"/>
            <w:sz w:val="16"/>
            <w:szCs w:val="16"/>
            <w:lang w:eastAsia="en-US"/>
          </w:rPr>
          <w:t>SAP-Systemen</w:t>
        </w:r>
      </w:hyperlink>
      <w:r w:rsidRPr="002D0AB8">
        <w:rPr>
          <w:rFonts w:ascii="Verdana" w:hAnsi="Verdana" w:eastAsia="Cambria" w:cs="Tahoma"/>
          <w:sz w:val="16"/>
          <w:szCs w:val="16"/>
          <w:lang w:eastAsia="en-US"/>
        </w:rPr>
        <w:t xml:space="preserve">, </w:t>
      </w:r>
      <w:hyperlink w:history="1" r:id="rId14">
        <w:r w:rsidRPr="002D0AB8">
          <w:rPr>
            <w:rFonts w:ascii="Verdana" w:hAnsi="Verdana" w:eastAsia="Cambria" w:cs="Tahoma"/>
            <w:sz w:val="16"/>
            <w:szCs w:val="16"/>
            <w:lang w:eastAsia="en-US"/>
          </w:rPr>
          <w:t>Anlagenmodernisierung</w:t>
        </w:r>
      </w:hyperlink>
      <w:r w:rsidRPr="002D0AB8">
        <w:rPr>
          <w:rFonts w:ascii="Verdana" w:hAnsi="Verdana" w:eastAsia="Cambria" w:cs="Tahoma"/>
          <w:sz w:val="16"/>
          <w:szCs w:val="16"/>
          <w:lang w:eastAsia="en-US"/>
        </w:rPr>
        <w:t xml:space="preserve"> sowie </w:t>
      </w:r>
      <w:hyperlink w:history="1" r:id="rId15">
        <w:r w:rsidRPr="00422168">
          <w:rPr>
            <w:rFonts w:ascii="Verdana" w:hAnsi="Verdana" w:eastAsia="Cambria" w:cs="Tahoma"/>
            <w:sz w:val="16"/>
            <w:szCs w:val="16"/>
            <w:lang w:eastAsia="en-US"/>
          </w:rPr>
          <w:t>Service und Support</w:t>
        </w:r>
      </w:hyperlink>
      <w:r w:rsidRPr="002D0AB8">
        <w:rPr>
          <w:rFonts w:ascii="Verdana" w:hAnsi="Verdana" w:eastAsia="Cambria" w:cs="Tahoma"/>
          <w:sz w:val="16"/>
          <w:szCs w:val="16"/>
          <w:lang w:eastAsia="en-US"/>
        </w:rPr>
        <w:t xml:space="preserve">. Zusätzlich bietet SWAN eine Vielzahl von Add-Ons in den Bereichen Materialfluss, Direktkopplung, Real Time Location System (RTLS) und SAPUI5 Arbeitsplatzoberflächen. In Verbindung mit der eigenen Kompetenz im Bereich Steuerungstechnik realisiert SWAN somit schlüsselfertige Lösungen für Kunden weltweit. Zum Kundenkreis zählen Firmen aus dem Mittelstand ebenso wie internationale Konzerne. Eine Vielzahl von erfolgreich umgesetzten Projekten aus den Bereichen Nahrungs- und Genussmittel, Automotive, Chemie, </w:t>
      </w:r>
      <w:proofErr w:type="spellStart"/>
      <w:r w:rsidRPr="002D0AB8">
        <w:rPr>
          <w:rFonts w:ascii="Verdana" w:hAnsi="Verdana" w:eastAsia="Cambria" w:cs="Tahoma"/>
          <w:sz w:val="16"/>
          <w:szCs w:val="16"/>
          <w:lang w:eastAsia="en-US"/>
        </w:rPr>
        <w:t>Pharma</w:t>
      </w:r>
      <w:proofErr w:type="spellEnd"/>
      <w:r w:rsidRPr="002D0AB8">
        <w:rPr>
          <w:rFonts w:ascii="Verdana" w:hAnsi="Verdana" w:eastAsia="Cambria" w:cs="Tahoma"/>
          <w:sz w:val="16"/>
          <w:szCs w:val="16"/>
          <w:lang w:eastAsia="en-US"/>
        </w:rPr>
        <w:t xml:space="preserve">, Handel, Hochtechnologie und Elektro/Elektronik zeugen von SWANs Kompetenz, sowohl im Umfeld von Distributionslagern als auch bei </w:t>
      </w:r>
      <w:proofErr w:type="spellStart"/>
      <w:r w:rsidRPr="002D0AB8">
        <w:rPr>
          <w:rFonts w:ascii="Verdana" w:hAnsi="Verdana" w:eastAsia="Cambria" w:cs="Tahoma"/>
          <w:sz w:val="16"/>
          <w:szCs w:val="16"/>
          <w:lang w:eastAsia="en-US"/>
        </w:rPr>
        <w:t>Produktionsver</w:t>
      </w:r>
      <w:proofErr w:type="spellEnd"/>
      <w:r w:rsidRPr="002D0AB8">
        <w:rPr>
          <w:rFonts w:ascii="Verdana" w:hAnsi="Verdana" w:eastAsia="Cambria" w:cs="Tahoma"/>
          <w:sz w:val="16"/>
          <w:szCs w:val="16"/>
          <w:lang w:eastAsia="en-US"/>
        </w:rPr>
        <w:t>- und -entsorgung. Die Mitarbeiter der SWAN GmbH können auf jahrelange Erfahrungen in ihren jeweiligen Bereichen zurückgreifen und stellen für Kunden somit kompetente Ansprechpartner für maßgeschneiderte Lösungen dar.</w:t>
      </w:r>
    </w:p>
    <w:p w:rsidR="0057602A" w:rsidP="0057602A" w:rsidRDefault="0057602A" w14:paraId="21BBFAE2" w14:textId="77777777">
      <w:pPr>
        <w:ind w:right="395"/>
        <w:rPr>
          <w:rFonts w:ascii="Verdana" w:hAnsi="Verdana" w:eastAsia="Cambria" w:cs="Tahoma"/>
          <w:sz w:val="16"/>
          <w:szCs w:val="16"/>
          <w:lang w:eastAsia="en-US"/>
        </w:rPr>
      </w:pPr>
      <w:r w:rsidRPr="002D0AB8">
        <w:rPr>
          <w:rFonts w:ascii="Verdana" w:hAnsi="Verdana" w:eastAsia="Cambria" w:cs="Tahoma"/>
          <w:sz w:val="16"/>
          <w:szCs w:val="16"/>
          <w:lang w:eastAsia="en-US"/>
        </w:rPr>
        <w:t xml:space="preserve">Weitere Informationen: </w:t>
      </w:r>
      <w:hyperlink w:history="1" r:id="rId16">
        <w:r w:rsidRPr="00422168">
          <w:rPr>
            <w:rFonts w:ascii="Verdana" w:hAnsi="Verdana" w:eastAsia="Cambria" w:cs="Tahoma"/>
            <w:sz w:val="16"/>
            <w:szCs w:val="16"/>
            <w:lang w:eastAsia="en-US"/>
          </w:rPr>
          <w:t>https://swan.de</w:t>
        </w:r>
      </w:hyperlink>
      <w:r w:rsidRPr="002D0AB8">
        <w:rPr>
          <w:rFonts w:ascii="Verdana" w:hAnsi="Verdana" w:eastAsia="Cambria" w:cs="Tahoma"/>
          <w:sz w:val="16"/>
          <w:szCs w:val="16"/>
          <w:lang w:eastAsia="en-US"/>
        </w:rPr>
        <w:t xml:space="preserve">, </w:t>
      </w:r>
      <w:hyperlink w:history="1" r:id="rId17">
        <w:r w:rsidRPr="00ED1369">
          <w:rPr>
            <w:rFonts w:ascii="Verdana" w:hAnsi="Verdana" w:eastAsia="Cambria" w:cs="Tahoma"/>
            <w:sz w:val="16"/>
            <w:szCs w:val="16"/>
            <w:lang w:eastAsia="en-US"/>
          </w:rPr>
          <w:t>www.swan.de/products/</w:t>
        </w:r>
      </w:hyperlink>
    </w:p>
    <w:p w:rsidR="0057602A" w:rsidP="0057602A" w:rsidRDefault="0057602A" w14:paraId="4394696C" w14:textId="77777777">
      <w:pPr>
        <w:ind w:right="395"/>
        <w:rPr>
          <w:rFonts w:ascii="Verdana" w:hAnsi="Verdana" w:eastAsia="Cambria" w:cs="Tahoma"/>
          <w:sz w:val="16"/>
          <w:szCs w:val="16"/>
          <w:lang w:eastAsia="en-US"/>
        </w:rPr>
      </w:pPr>
    </w:p>
    <w:p w:rsidRPr="00695938" w:rsidR="0057602A" w:rsidP="0057602A" w:rsidRDefault="0057602A" w14:paraId="2F9D2C5A" w14:textId="77777777">
      <w:pPr>
        <w:rPr>
          <w:rFonts w:ascii="Verdana" w:hAnsi="Verdana"/>
          <w:b/>
          <w:bCs/>
          <w:sz w:val="16"/>
          <w:szCs w:val="16"/>
        </w:rPr>
      </w:pPr>
      <w:r w:rsidRPr="00C0557F">
        <w:rPr>
          <w:rFonts w:ascii="Verdana" w:hAnsi="Verdana"/>
          <w:b/>
          <w:bCs/>
          <w:sz w:val="16"/>
          <w:szCs w:val="16"/>
        </w:rPr>
        <w:t>Unternehmenskontakt</w:t>
      </w:r>
    </w:p>
    <w:p w:rsidRPr="002D0AB8" w:rsidR="0057602A" w:rsidP="0057602A" w:rsidRDefault="0057602A" w14:paraId="3BBB438D" w14:textId="4D2916E4">
      <w:pPr>
        <w:rPr>
          <w:rFonts w:ascii="Verdana" w:hAnsi="Verdana"/>
          <w:sz w:val="16"/>
          <w:szCs w:val="16"/>
        </w:rPr>
      </w:pPr>
      <w:r w:rsidRPr="76196671" w:rsidR="0057602A">
        <w:rPr>
          <w:rFonts w:ascii="Verdana" w:hAnsi="Verdana"/>
          <w:sz w:val="16"/>
          <w:szCs w:val="16"/>
        </w:rPr>
        <w:t xml:space="preserve">SWAN GmbH, Alexander Bernhard, Geschäftsführer, Annastraße 3, 86150 Augsburg, Tel: +49 821 789 87771, </w:t>
      </w:r>
      <w:r w:rsidRPr="76196671" w:rsidR="0057602A">
        <w:rPr>
          <w:rFonts w:ascii="Verdana" w:hAnsi="Verdana"/>
          <w:sz w:val="16"/>
          <w:szCs w:val="16"/>
        </w:rPr>
        <w:t>E-Mail: mail@swan.de</w:t>
      </w:r>
    </w:p>
    <w:p w:rsidRPr="008F5578" w:rsidR="0057602A" w:rsidP="0057602A" w:rsidRDefault="0057602A" w14:paraId="1A1B3D4F" w14:textId="77777777">
      <w:pPr>
        <w:rPr>
          <w:rFonts w:ascii="Verdana" w:hAnsi="Verdana"/>
          <w:b/>
          <w:bCs/>
          <w:sz w:val="16"/>
          <w:szCs w:val="16"/>
        </w:rPr>
      </w:pPr>
    </w:p>
    <w:p w:rsidRPr="00695938" w:rsidR="0057602A" w:rsidP="0057602A" w:rsidRDefault="0057602A" w14:paraId="220BC54F" w14:textId="77777777">
      <w:pPr>
        <w:rPr>
          <w:rFonts w:ascii="Verdana" w:hAnsi="Verdana"/>
          <w:b/>
          <w:bCs/>
          <w:sz w:val="16"/>
          <w:szCs w:val="16"/>
        </w:rPr>
      </w:pPr>
      <w:r w:rsidRPr="00695938">
        <w:rPr>
          <w:rFonts w:ascii="Verdana" w:hAnsi="Verdana"/>
          <w:b/>
          <w:bCs/>
          <w:sz w:val="16"/>
          <w:szCs w:val="16"/>
        </w:rPr>
        <w:t xml:space="preserve">Pressekontakt </w:t>
      </w:r>
    </w:p>
    <w:p w:rsidRPr="00174F77" w:rsidR="0057602A" w:rsidP="0057602A" w:rsidRDefault="0057602A" w14:paraId="389D37B9" w14:textId="003D5D13">
      <w:r w:rsidRPr="76196671" w:rsidR="0057602A">
        <w:rPr>
          <w:rFonts w:ascii="Verdana" w:hAnsi="Verdana"/>
          <w:sz w:val="16"/>
          <w:szCs w:val="16"/>
        </w:rPr>
        <w:t xml:space="preserve">epr - elsaesser public relations, Maximilianstraße 50, 86150 Augsburg, Sabine Hensold, Tel: +49 821 4508 7917, </w:t>
      </w:r>
      <w:r w:rsidRPr="76196671" w:rsidR="0057602A">
        <w:rPr>
          <w:rFonts w:ascii="Verdana" w:hAnsi="Verdana"/>
          <w:sz w:val="16"/>
          <w:szCs w:val="16"/>
        </w:rPr>
        <w:t xml:space="preserve">E-Mail: sh@epr-online.de, </w:t>
      </w:r>
      <w:r w:rsidRPr="76196671" w:rsidR="0057602A">
        <w:rPr>
          <w:rFonts w:ascii="Verdana" w:hAnsi="Verdana"/>
          <w:sz w:val="16"/>
          <w:szCs w:val="16"/>
        </w:rPr>
        <w:t xml:space="preserve">Sophia </w:t>
      </w:r>
      <w:proofErr w:type="spellStart"/>
      <w:r w:rsidRPr="76196671" w:rsidR="0057602A">
        <w:rPr>
          <w:rFonts w:ascii="Verdana" w:hAnsi="Verdana"/>
          <w:sz w:val="16"/>
          <w:szCs w:val="16"/>
        </w:rPr>
        <w:t>Druwe</w:t>
      </w:r>
      <w:proofErr w:type="spellEnd"/>
      <w:r w:rsidRPr="76196671" w:rsidR="0057602A">
        <w:rPr>
          <w:rFonts w:ascii="Verdana" w:hAnsi="Verdana"/>
          <w:sz w:val="16"/>
          <w:szCs w:val="16"/>
        </w:rPr>
        <w:t xml:space="preserve">, Tel: +49 821 4508 7919, E-Mail: sd@epr-online.de, </w:t>
      </w:r>
      <w:r w:rsidRPr="76196671" w:rsidR="0057602A">
        <w:rPr>
          <w:rFonts w:ascii="Verdana" w:hAnsi="Verdana"/>
          <w:sz w:val="16"/>
          <w:szCs w:val="16"/>
        </w:rPr>
        <w:t>www.epr-online.de</w:t>
      </w:r>
    </w:p>
    <w:p w:rsidRPr="00E11FAE" w:rsidR="0057602A" w:rsidP="0057602A" w:rsidRDefault="0057602A" w14:paraId="026F8DC0" w14:textId="77777777"/>
    <w:sectPr w:rsidRPr="00E11FAE" w:rsidR="0057602A" w:rsidSect="009B2EB5">
      <w:headerReference w:type="default" r:id="rId18"/>
      <w:footerReference w:type="default" r:id="rId19"/>
      <w:headerReference w:type="first" r:id="rId20"/>
      <w:footerReference w:type="first" r:id="rId21"/>
      <w:pgSz w:w="11900" w:h="16840" w:orient="portrait"/>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B2053" w:rsidRDefault="009B2053" w14:paraId="60E21251" w14:textId="77777777">
      <w:pPr>
        <w:rPr>
          <w:rFonts w:cs="Times New Roman"/>
        </w:rPr>
      </w:pPr>
      <w:r>
        <w:rPr>
          <w:rFonts w:cs="Times New Roman"/>
        </w:rPr>
        <w:separator/>
      </w:r>
    </w:p>
  </w:endnote>
  <w:endnote w:type="continuationSeparator" w:id="0">
    <w:p w:rsidR="009B2053" w:rsidRDefault="009B2053" w14:paraId="11465913" w14:textId="77777777">
      <w:pPr>
        <w:rPr>
          <w:rFonts w:cs="Times New Roman"/>
        </w:rPr>
      </w:pPr>
      <w:r>
        <w:rPr>
          <w:rFonts w:cs="Times New Roman"/>
        </w:rPr>
        <w:continuationSeparator/>
      </w:r>
    </w:p>
  </w:endnote>
  <w:endnote w:type="continuationNotice" w:id="1">
    <w:p w:rsidR="009B2053" w:rsidRDefault="009B2053" w14:paraId="262F2FC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71256116" w:rsidTr="71256116" w14:paraId="1A67FE7B" w14:textId="77777777">
      <w:tc>
        <w:tcPr>
          <w:tcW w:w="3213" w:type="dxa"/>
        </w:tcPr>
        <w:p w:rsidR="71256116" w:rsidP="00275F5D" w:rsidRDefault="71256116" w14:paraId="269F2D81" w14:textId="7803538A">
          <w:pPr>
            <w:pStyle w:val="Header"/>
            <w:ind w:left="-115"/>
          </w:pPr>
        </w:p>
      </w:tc>
      <w:tc>
        <w:tcPr>
          <w:tcW w:w="3213" w:type="dxa"/>
        </w:tcPr>
        <w:p w:rsidR="71256116" w:rsidP="00275F5D" w:rsidRDefault="71256116" w14:paraId="7AD0D6E1" w14:textId="22BAF055">
          <w:pPr>
            <w:pStyle w:val="Header"/>
            <w:jc w:val="center"/>
          </w:pPr>
        </w:p>
      </w:tc>
      <w:tc>
        <w:tcPr>
          <w:tcW w:w="3213" w:type="dxa"/>
        </w:tcPr>
        <w:p w:rsidR="71256116" w:rsidP="00275F5D" w:rsidRDefault="71256116" w14:paraId="449D247E" w14:textId="471B90B5">
          <w:pPr>
            <w:pStyle w:val="Header"/>
            <w:ind w:right="-115"/>
            <w:jc w:val="right"/>
          </w:pPr>
        </w:p>
      </w:tc>
    </w:tr>
  </w:tbl>
  <w:p w:rsidR="00086298" w:rsidRDefault="00086298" w14:paraId="6A362FD0" w14:textId="15847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1E81" w:rsidRDefault="000504F4" w14:paraId="38C5DB0C" w14:textId="77777777">
    <w:pPr>
      <w:pStyle w:val="Footer"/>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B2053" w:rsidRDefault="009B2053" w14:paraId="517F1A69" w14:textId="77777777">
      <w:pPr>
        <w:rPr>
          <w:rFonts w:cs="Times New Roman"/>
        </w:rPr>
      </w:pPr>
      <w:r>
        <w:rPr>
          <w:rFonts w:cs="Times New Roman"/>
        </w:rPr>
        <w:separator/>
      </w:r>
    </w:p>
  </w:footnote>
  <w:footnote w:type="continuationSeparator" w:id="0">
    <w:p w:rsidR="009B2053" w:rsidRDefault="009B2053" w14:paraId="6F64B58A" w14:textId="77777777">
      <w:pPr>
        <w:rPr>
          <w:rFonts w:cs="Times New Roman"/>
        </w:rPr>
      </w:pPr>
      <w:r>
        <w:rPr>
          <w:rFonts w:cs="Times New Roman"/>
        </w:rPr>
        <w:continuationSeparator/>
      </w:r>
    </w:p>
  </w:footnote>
  <w:footnote w:type="continuationNotice" w:id="1">
    <w:p w:rsidR="009B2053" w:rsidRDefault="009B2053" w14:paraId="4E36A68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D67F6A" w:rsidP="00A71616" w:rsidRDefault="00D67F6A" w14:paraId="17B2FE65" w14:textId="64592757">
    <w:pPr>
      <w:tabs>
        <w:tab w:val="left" w:pos="3820"/>
        <w:tab w:val="center" w:pos="5099"/>
      </w:tabs>
      <w:rPr>
        <w:noProof/>
        <w:lang w:eastAsia="de-DE"/>
      </w:rPr>
    </w:pPr>
    <w:r>
      <w:rPr>
        <w:noProof/>
        <w:lang w:eastAsia="de-DE"/>
      </w:rPr>
      <w:drawing>
        <wp:anchor distT="0" distB="0" distL="114300" distR="114300" simplePos="0" relativeHeight="251658240" behindDoc="1" locked="0" layoutInCell="1" allowOverlap="1" wp14:anchorId="0D94905E" wp14:editId="5882018B">
          <wp:simplePos x="0" y="0"/>
          <wp:positionH relativeFrom="column">
            <wp:posOffset>4965700</wp:posOffset>
          </wp:positionH>
          <wp:positionV relativeFrom="paragraph">
            <wp:posOffset>-173990</wp:posOffset>
          </wp:positionV>
          <wp:extent cx="1536700" cy="1023620"/>
          <wp:effectExtent l="0" t="0" r="6350" b="5080"/>
          <wp:wrapTight wrapText="bothSides">
            <wp:wrapPolygon edited="0">
              <wp:start x="0" y="0"/>
              <wp:lineTo x="0" y="21305"/>
              <wp:lineTo x="21421" y="21305"/>
              <wp:lineTo x="2142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76196671">
      <w:rPr/>
      <w:t/>
    </w:r>
  </w:p>
  <w:p w:rsidR="00D67F6A" w:rsidP="00A71616" w:rsidRDefault="00D67F6A" w14:paraId="59316D39" w14:textId="77777777">
    <w:pPr>
      <w:tabs>
        <w:tab w:val="left" w:pos="3820"/>
        <w:tab w:val="center" w:pos="5099"/>
      </w:tabs>
      <w:rPr>
        <w:noProof/>
        <w:lang w:eastAsia="de-DE"/>
      </w:rPr>
    </w:pPr>
  </w:p>
  <w:p w:rsidR="00D67F6A" w:rsidP="00A71616" w:rsidRDefault="00D67F6A" w14:paraId="381D78B0" w14:textId="58EF0329">
    <w:pPr>
      <w:tabs>
        <w:tab w:val="left" w:pos="3820"/>
        <w:tab w:val="center" w:pos="5099"/>
      </w:tabs>
      <w:rPr>
        <w:rFonts w:ascii="Verdana" w:hAnsi="Verdana" w:cs="Times New Roman"/>
        <w:b/>
        <w:smallCaps/>
        <w:noProof/>
        <w:color w:val="002060"/>
        <w:sz w:val="28"/>
        <w:szCs w:val="28"/>
      </w:rPr>
    </w:pPr>
  </w:p>
  <w:p w:rsidRPr="00C478A4" w:rsidR="00A71616" w:rsidP="00A71616" w:rsidRDefault="00A71616" w14:paraId="262C7820" w14:textId="544A0E8F">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rsidR="00086298" w:rsidRDefault="00086298" w14:paraId="7E193F29" w14:textId="484BD8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D67F6A" w:rsidP="00D67F6A" w:rsidRDefault="00D67F6A" w14:paraId="7459C432" w14:textId="77777777">
    <w:pPr>
      <w:tabs>
        <w:tab w:val="left" w:pos="3820"/>
        <w:tab w:val="center" w:pos="5099"/>
      </w:tabs>
      <w:rPr>
        <w:noProof/>
        <w:lang w:eastAsia="de-DE"/>
      </w:rPr>
    </w:pPr>
    <w:r>
      <w:rPr>
        <w:noProof/>
        <w:lang w:eastAsia="de-DE"/>
      </w:rPr>
      <w:drawing>
        <wp:anchor distT="0" distB="0" distL="114300" distR="114300" simplePos="0" relativeHeight="251658241"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76196671">
      <w:rPr/>
      <w:t/>
    </w:r>
  </w:p>
  <w:p w:rsidR="00D67F6A" w:rsidP="00D67F6A" w:rsidRDefault="00D67F6A" w14:paraId="32C8B331" w14:textId="77777777">
    <w:pPr>
      <w:tabs>
        <w:tab w:val="left" w:pos="3820"/>
        <w:tab w:val="center" w:pos="5099"/>
      </w:tabs>
      <w:rPr>
        <w:noProof/>
        <w:lang w:eastAsia="de-DE"/>
      </w:rPr>
    </w:pPr>
  </w:p>
  <w:p w:rsidR="008D1E81" w:rsidP="00CE39CF" w:rsidRDefault="00663D07" w14:paraId="17FAA6D0" w14:textId="278D66B8">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sidR="00907CAD">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hint="default" w:ascii="Arial" w:hAnsi="Arial"/>
      </w:rPr>
    </w:lvl>
    <w:lvl w:ilvl="1" w:tplc="CDA257A0" w:tentative="1">
      <w:start w:val="1"/>
      <w:numFmt w:val="bullet"/>
      <w:lvlText w:val="•"/>
      <w:lvlJc w:val="left"/>
      <w:pPr>
        <w:tabs>
          <w:tab w:val="num" w:pos="1440"/>
        </w:tabs>
        <w:ind w:left="1440" w:hanging="360"/>
      </w:pPr>
      <w:rPr>
        <w:rFonts w:hint="default" w:ascii="Arial" w:hAnsi="Arial"/>
      </w:rPr>
    </w:lvl>
    <w:lvl w:ilvl="2" w:tplc="261C56DE" w:tentative="1">
      <w:start w:val="1"/>
      <w:numFmt w:val="bullet"/>
      <w:lvlText w:val="•"/>
      <w:lvlJc w:val="left"/>
      <w:pPr>
        <w:tabs>
          <w:tab w:val="num" w:pos="2160"/>
        </w:tabs>
        <w:ind w:left="2160" w:hanging="360"/>
      </w:pPr>
      <w:rPr>
        <w:rFonts w:hint="default" w:ascii="Arial" w:hAnsi="Arial"/>
      </w:rPr>
    </w:lvl>
    <w:lvl w:ilvl="3" w:tplc="18BAFBCC" w:tentative="1">
      <w:start w:val="1"/>
      <w:numFmt w:val="bullet"/>
      <w:lvlText w:val="•"/>
      <w:lvlJc w:val="left"/>
      <w:pPr>
        <w:tabs>
          <w:tab w:val="num" w:pos="2880"/>
        </w:tabs>
        <w:ind w:left="2880" w:hanging="360"/>
      </w:pPr>
      <w:rPr>
        <w:rFonts w:hint="default" w:ascii="Arial" w:hAnsi="Arial"/>
      </w:rPr>
    </w:lvl>
    <w:lvl w:ilvl="4" w:tplc="5E9AAA66" w:tentative="1">
      <w:start w:val="1"/>
      <w:numFmt w:val="bullet"/>
      <w:lvlText w:val="•"/>
      <w:lvlJc w:val="left"/>
      <w:pPr>
        <w:tabs>
          <w:tab w:val="num" w:pos="3600"/>
        </w:tabs>
        <w:ind w:left="3600" w:hanging="360"/>
      </w:pPr>
      <w:rPr>
        <w:rFonts w:hint="default" w:ascii="Arial" w:hAnsi="Arial"/>
      </w:rPr>
    </w:lvl>
    <w:lvl w:ilvl="5" w:tplc="829ADEB0" w:tentative="1">
      <w:start w:val="1"/>
      <w:numFmt w:val="bullet"/>
      <w:lvlText w:val="•"/>
      <w:lvlJc w:val="left"/>
      <w:pPr>
        <w:tabs>
          <w:tab w:val="num" w:pos="4320"/>
        </w:tabs>
        <w:ind w:left="4320" w:hanging="360"/>
      </w:pPr>
      <w:rPr>
        <w:rFonts w:hint="default" w:ascii="Arial" w:hAnsi="Arial"/>
      </w:rPr>
    </w:lvl>
    <w:lvl w:ilvl="6" w:tplc="8B84CFB2" w:tentative="1">
      <w:start w:val="1"/>
      <w:numFmt w:val="bullet"/>
      <w:lvlText w:val="•"/>
      <w:lvlJc w:val="left"/>
      <w:pPr>
        <w:tabs>
          <w:tab w:val="num" w:pos="5040"/>
        </w:tabs>
        <w:ind w:left="5040" w:hanging="360"/>
      </w:pPr>
      <w:rPr>
        <w:rFonts w:hint="default" w:ascii="Arial" w:hAnsi="Arial"/>
      </w:rPr>
    </w:lvl>
    <w:lvl w:ilvl="7" w:tplc="687E39E4" w:tentative="1">
      <w:start w:val="1"/>
      <w:numFmt w:val="bullet"/>
      <w:lvlText w:val="•"/>
      <w:lvlJc w:val="left"/>
      <w:pPr>
        <w:tabs>
          <w:tab w:val="num" w:pos="5760"/>
        </w:tabs>
        <w:ind w:left="5760" w:hanging="360"/>
      </w:pPr>
      <w:rPr>
        <w:rFonts w:hint="default" w:ascii="Arial" w:hAnsi="Arial"/>
      </w:rPr>
    </w:lvl>
    <w:lvl w:ilvl="8" w:tplc="47AE2D4C"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hint="default" w:ascii="Symbol" w:hAnsi="Symbol"/>
      </w:rPr>
    </w:lvl>
    <w:lvl w:ilvl="1" w:tplc="6FB4DDE2">
      <w:start w:val="1"/>
      <w:numFmt w:val="bullet"/>
      <w:lvlText w:val="o"/>
      <w:lvlJc w:val="left"/>
      <w:pPr>
        <w:ind w:left="1440" w:hanging="360"/>
      </w:pPr>
      <w:rPr>
        <w:rFonts w:hint="default" w:ascii="Courier New" w:hAnsi="Courier New"/>
      </w:rPr>
    </w:lvl>
    <w:lvl w:ilvl="2" w:tplc="DC624946">
      <w:start w:val="1"/>
      <w:numFmt w:val="bullet"/>
      <w:lvlText w:val=""/>
      <w:lvlJc w:val="left"/>
      <w:pPr>
        <w:ind w:left="2160" w:hanging="360"/>
      </w:pPr>
      <w:rPr>
        <w:rFonts w:hint="default" w:ascii="Wingdings" w:hAnsi="Wingdings"/>
      </w:rPr>
    </w:lvl>
    <w:lvl w:ilvl="3" w:tplc="6452354C">
      <w:start w:val="1"/>
      <w:numFmt w:val="bullet"/>
      <w:lvlText w:val=""/>
      <w:lvlJc w:val="left"/>
      <w:pPr>
        <w:ind w:left="2880" w:hanging="360"/>
      </w:pPr>
      <w:rPr>
        <w:rFonts w:hint="default" w:ascii="Symbol" w:hAnsi="Symbol"/>
      </w:rPr>
    </w:lvl>
    <w:lvl w:ilvl="4" w:tplc="11C89850">
      <w:start w:val="1"/>
      <w:numFmt w:val="bullet"/>
      <w:lvlText w:val="o"/>
      <w:lvlJc w:val="left"/>
      <w:pPr>
        <w:ind w:left="3600" w:hanging="360"/>
      </w:pPr>
      <w:rPr>
        <w:rFonts w:hint="default" w:ascii="Courier New" w:hAnsi="Courier New"/>
      </w:rPr>
    </w:lvl>
    <w:lvl w:ilvl="5" w:tplc="B4C6C402">
      <w:start w:val="1"/>
      <w:numFmt w:val="bullet"/>
      <w:lvlText w:val=""/>
      <w:lvlJc w:val="left"/>
      <w:pPr>
        <w:ind w:left="4320" w:hanging="360"/>
      </w:pPr>
      <w:rPr>
        <w:rFonts w:hint="default" w:ascii="Wingdings" w:hAnsi="Wingdings"/>
      </w:rPr>
    </w:lvl>
    <w:lvl w:ilvl="6" w:tplc="2624BA70">
      <w:start w:val="1"/>
      <w:numFmt w:val="bullet"/>
      <w:lvlText w:val=""/>
      <w:lvlJc w:val="left"/>
      <w:pPr>
        <w:ind w:left="5040" w:hanging="360"/>
      </w:pPr>
      <w:rPr>
        <w:rFonts w:hint="default" w:ascii="Symbol" w:hAnsi="Symbol"/>
      </w:rPr>
    </w:lvl>
    <w:lvl w:ilvl="7" w:tplc="07FA4984">
      <w:start w:val="1"/>
      <w:numFmt w:val="bullet"/>
      <w:lvlText w:val="o"/>
      <w:lvlJc w:val="left"/>
      <w:pPr>
        <w:ind w:left="5760" w:hanging="360"/>
      </w:pPr>
      <w:rPr>
        <w:rFonts w:hint="default" w:ascii="Courier New" w:hAnsi="Courier New"/>
      </w:rPr>
    </w:lvl>
    <w:lvl w:ilvl="8" w:tplc="CA966DAC">
      <w:start w:val="1"/>
      <w:numFmt w:val="bullet"/>
      <w:lvlText w:val=""/>
      <w:lvlJc w:val="left"/>
      <w:pPr>
        <w:ind w:left="6480" w:hanging="360"/>
      </w:pPr>
      <w:rPr>
        <w:rFonts w:hint="default" w:ascii="Wingdings" w:hAnsi="Wingdings"/>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hint="default" w:ascii="Calibri" w:hAnsi="Calibri" w:eastAsia="Calibri" w:cs="Times New Roman"/>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6"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13"/>
  </w:num>
  <w:num w:numId="4">
    <w:abstractNumId w:val="1"/>
  </w:num>
  <w:num w:numId="5">
    <w:abstractNumId w:val="5"/>
  </w:num>
  <w:num w:numId="6">
    <w:abstractNumId w:val="10"/>
  </w:num>
  <w:num w:numId="7">
    <w:abstractNumId w:val="11"/>
  </w:num>
  <w:num w:numId="8">
    <w:abstractNumId w:val="23"/>
  </w:num>
  <w:num w:numId="9">
    <w:abstractNumId w:val="0"/>
  </w:num>
  <w:num w:numId="10">
    <w:abstractNumId w:val="26"/>
  </w:num>
  <w:num w:numId="11">
    <w:abstractNumId w:val="7"/>
  </w:num>
  <w:num w:numId="12">
    <w:abstractNumId w:val="19"/>
  </w:num>
  <w:num w:numId="13">
    <w:abstractNumId w:val="6"/>
  </w:num>
  <w:num w:numId="14">
    <w:abstractNumId w:val="15"/>
  </w:num>
  <w:num w:numId="15">
    <w:abstractNumId w:val="3"/>
  </w:num>
  <w:num w:numId="16">
    <w:abstractNumId w:val="14"/>
  </w:num>
  <w:num w:numId="17">
    <w:abstractNumId w:val="27"/>
  </w:num>
  <w:num w:numId="18">
    <w:abstractNumId w:val="4"/>
  </w:num>
  <w:num w:numId="19">
    <w:abstractNumId w:val="20"/>
  </w:num>
  <w:num w:numId="20">
    <w:abstractNumId w:val="21"/>
  </w:num>
  <w:num w:numId="21">
    <w:abstractNumId w:val="24"/>
  </w:num>
  <w:num w:numId="22">
    <w:abstractNumId w:val="16"/>
  </w:num>
  <w:num w:numId="23">
    <w:abstractNumId w:val="18"/>
  </w:num>
  <w:num w:numId="24">
    <w:abstractNumId w:val="8"/>
  </w:num>
  <w:num w:numId="25">
    <w:abstractNumId w:val="17"/>
  </w:num>
  <w:num w:numId="26">
    <w:abstractNumId w:val="22"/>
  </w:num>
  <w:num w:numId="27">
    <w:abstractNumId w:val="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removePersonalInformation/>
  <w:removeDateAndTime/>
  <w:embedSystemFonts/>
  <w:trackRevisions w:val="false"/>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86D"/>
    <w:rsid w:val="00016DD6"/>
    <w:rsid w:val="000176F7"/>
    <w:rsid w:val="000248E1"/>
    <w:rsid w:val="00037ABD"/>
    <w:rsid w:val="000448C8"/>
    <w:rsid w:val="000466CE"/>
    <w:rsid w:val="000504F4"/>
    <w:rsid w:val="00052735"/>
    <w:rsid w:val="00054B6C"/>
    <w:rsid w:val="00066B5C"/>
    <w:rsid w:val="00071626"/>
    <w:rsid w:val="00074E49"/>
    <w:rsid w:val="0008275B"/>
    <w:rsid w:val="00083F55"/>
    <w:rsid w:val="00086298"/>
    <w:rsid w:val="00090371"/>
    <w:rsid w:val="00090B62"/>
    <w:rsid w:val="00091B1B"/>
    <w:rsid w:val="000923B3"/>
    <w:rsid w:val="00092F9E"/>
    <w:rsid w:val="000948D1"/>
    <w:rsid w:val="0009541E"/>
    <w:rsid w:val="000A47C0"/>
    <w:rsid w:val="000A58E6"/>
    <w:rsid w:val="000A5B3F"/>
    <w:rsid w:val="000A71B6"/>
    <w:rsid w:val="000B4B91"/>
    <w:rsid w:val="000B6366"/>
    <w:rsid w:val="000C0AB2"/>
    <w:rsid w:val="000C0B4D"/>
    <w:rsid w:val="000C1C4C"/>
    <w:rsid w:val="000C418F"/>
    <w:rsid w:val="000C4731"/>
    <w:rsid w:val="000C5203"/>
    <w:rsid w:val="000C5806"/>
    <w:rsid w:val="000C5AC1"/>
    <w:rsid w:val="000C72EC"/>
    <w:rsid w:val="000D13A2"/>
    <w:rsid w:val="000D203E"/>
    <w:rsid w:val="000D2736"/>
    <w:rsid w:val="000D412F"/>
    <w:rsid w:val="000D4DED"/>
    <w:rsid w:val="000D771B"/>
    <w:rsid w:val="000E037A"/>
    <w:rsid w:val="000E2852"/>
    <w:rsid w:val="000E28A0"/>
    <w:rsid w:val="000E43C5"/>
    <w:rsid w:val="000E47C9"/>
    <w:rsid w:val="000E52FF"/>
    <w:rsid w:val="000E6FF8"/>
    <w:rsid w:val="000F03DB"/>
    <w:rsid w:val="000F09F1"/>
    <w:rsid w:val="000F138B"/>
    <w:rsid w:val="000F1B7F"/>
    <w:rsid w:val="000F23B1"/>
    <w:rsid w:val="000F2970"/>
    <w:rsid w:val="000F32B6"/>
    <w:rsid w:val="000F6004"/>
    <w:rsid w:val="00102009"/>
    <w:rsid w:val="00104AF9"/>
    <w:rsid w:val="0011000E"/>
    <w:rsid w:val="001134D1"/>
    <w:rsid w:val="00117770"/>
    <w:rsid w:val="00117EE8"/>
    <w:rsid w:val="001301AA"/>
    <w:rsid w:val="001333F8"/>
    <w:rsid w:val="00135773"/>
    <w:rsid w:val="0013654F"/>
    <w:rsid w:val="0013716C"/>
    <w:rsid w:val="00144B4A"/>
    <w:rsid w:val="00147041"/>
    <w:rsid w:val="00150046"/>
    <w:rsid w:val="00151E97"/>
    <w:rsid w:val="00151F66"/>
    <w:rsid w:val="001547E1"/>
    <w:rsid w:val="001555B6"/>
    <w:rsid w:val="00156B3A"/>
    <w:rsid w:val="00161402"/>
    <w:rsid w:val="0016147F"/>
    <w:rsid w:val="00161AE4"/>
    <w:rsid w:val="00163618"/>
    <w:rsid w:val="001704E6"/>
    <w:rsid w:val="001728D1"/>
    <w:rsid w:val="00174679"/>
    <w:rsid w:val="001748FD"/>
    <w:rsid w:val="00174F77"/>
    <w:rsid w:val="00175B1E"/>
    <w:rsid w:val="00175E68"/>
    <w:rsid w:val="00183799"/>
    <w:rsid w:val="00185FCE"/>
    <w:rsid w:val="001908BC"/>
    <w:rsid w:val="001916EB"/>
    <w:rsid w:val="00194152"/>
    <w:rsid w:val="001941C7"/>
    <w:rsid w:val="00195032"/>
    <w:rsid w:val="001950BE"/>
    <w:rsid w:val="00195330"/>
    <w:rsid w:val="00196CA7"/>
    <w:rsid w:val="001A0834"/>
    <w:rsid w:val="001A0DC1"/>
    <w:rsid w:val="001A4212"/>
    <w:rsid w:val="001B36D4"/>
    <w:rsid w:val="001B6D8A"/>
    <w:rsid w:val="001B70C0"/>
    <w:rsid w:val="001C4160"/>
    <w:rsid w:val="001C53F0"/>
    <w:rsid w:val="001D14DA"/>
    <w:rsid w:val="001D24B5"/>
    <w:rsid w:val="001D252E"/>
    <w:rsid w:val="001D2C15"/>
    <w:rsid w:val="001D4880"/>
    <w:rsid w:val="001D493E"/>
    <w:rsid w:val="001E22F0"/>
    <w:rsid w:val="001E46C5"/>
    <w:rsid w:val="001E603A"/>
    <w:rsid w:val="001E6C45"/>
    <w:rsid w:val="001E71A1"/>
    <w:rsid w:val="001E7A5B"/>
    <w:rsid w:val="001F2385"/>
    <w:rsid w:val="00201A74"/>
    <w:rsid w:val="00201E60"/>
    <w:rsid w:val="00202A32"/>
    <w:rsid w:val="00203DE9"/>
    <w:rsid w:val="00206AD9"/>
    <w:rsid w:val="00211E0D"/>
    <w:rsid w:val="00213509"/>
    <w:rsid w:val="00213F49"/>
    <w:rsid w:val="00215684"/>
    <w:rsid w:val="002156B0"/>
    <w:rsid w:val="002215DF"/>
    <w:rsid w:val="002230A4"/>
    <w:rsid w:val="00223A66"/>
    <w:rsid w:val="00227228"/>
    <w:rsid w:val="002272C7"/>
    <w:rsid w:val="0023590A"/>
    <w:rsid w:val="002360BC"/>
    <w:rsid w:val="00240027"/>
    <w:rsid w:val="0024017D"/>
    <w:rsid w:val="002406B1"/>
    <w:rsid w:val="002428C8"/>
    <w:rsid w:val="00245335"/>
    <w:rsid w:val="00250D08"/>
    <w:rsid w:val="00253F46"/>
    <w:rsid w:val="00256529"/>
    <w:rsid w:val="002643AF"/>
    <w:rsid w:val="00264B83"/>
    <w:rsid w:val="00266076"/>
    <w:rsid w:val="00266717"/>
    <w:rsid w:val="002667A9"/>
    <w:rsid w:val="00272F2A"/>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4E22"/>
    <w:rsid w:val="002E5B07"/>
    <w:rsid w:val="002F047B"/>
    <w:rsid w:val="002F7279"/>
    <w:rsid w:val="00300F82"/>
    <w:rsid w:val="0030204E"/>
    <w:rsid w:val="00303945"/>
    <w:rsid w:val="00303D28"/>
    <w:rsid w:val="00303FCE"/>
    <w:rsid w:val="003056FA"/>
    <w:rsid w:val="0030602C"/>
    <w:rsid w:val="0030767D"/>
    <w:rsid w:val="00312F41"/>
    <w:rsid w:val="00313D78"/>
    <w:rsid w:val="00325A22"/>
    <w:rsid w:val="00330B9D"/>
    <w:rsid w:val="00333051"/>
    <w:rsid w:val="003346D3"/>
    <w:rsid w:val="003358AE"/>
    <w:rsid w:val="003434AA"/>
    <w:rsid w:val="003462B7"/>
    <w:rsid w:val="00356385"/>
    <w:rsid w:val="003650C1"/>
    <w:rsid w:val="00365342"/>
    <w:rsid w:val="003700DE"/>
    <w:rsid w:val="003725C0"/>
    <w:rsid w:val="00372740"/>
    <w:rsid w:val="00372C65"/>
    <w:rsid w:val="00374167"/>
    <w:rsid w:val="00374D79"/>
    <w:rsid w:val="00381DD2"/>
    <w:rsid w:val="003824E5"/>
    <w:rsid w:val="00392932"/>
    <w:rsid w:val="00393A3A"/>
    <w:rsid w:val="00394946"/>
    <w:rsid w:val="00394DD1"/>
    <w:rsid w:val="00394FAF"/>
    <w:rsid w:val="003A005B"/>
    <w:rsid w:val="003A1E06"/>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1B1D"/>
    <w:rsid w:val="003D3382"/>
    <w:rsid w:val="003D7C20"/>
    <w:rsid w:val="003E256F"/>
    <w:rsid w:val="003E2BA1"/>
    <w:rsid w:val="003E42AD"/>
    <w:rsid w:val="003E45A8"/>
    <w:rsid w:val="003E7816"/>
    <w:rsid w:val="003F0BA5"/>
    <w:rsid w:val="003F0D98"/>
    <w:rsid w:val="003F10F9"/>
    <w:rsid w:val="003F538E"/>
    <w:rsid w:val="00401201"/>
    <w:rsid w:val="00402EE7"/>
    <w:rsid w:val="00410164"/>
    <w:rsid w:val="004139A4"/>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14C6"/>
    <w:rsid w:val="004729DD"/>
    <w:rsid w:val="00476B5F"/>
    <w:rsid w:val="00476C18"/>
    <w:rsid w:val="0048056C"/>
    <w:rsid w:val="00484F1A"/>
    <w:rsid w:val="00485628"/>
    <w:rsid w:val="00490D0F"/>
    <w:rsid w:val="0049105B"/>
    <w:rsid w:val="00493982"/>
    <w:rsid w:val="004A094C"/>
    <w:rsid w:val="004A1208"/>
    <w:rsid w:val="004A1A6F"/>
    <w:rsid w:val="004A410B"/>
    <w:rsid w:val="004A60B1"/>
    <w:rsid w:val="004B02E5"/>
    <w:rsid w:val="004B08C1"/>
    <w:rsid w:val="004B0C97"/>
    <w:rsid w:val="004B17FB"/>
    <w:rsid w:val="004B418F"/>
    <w:rsid w:val="004B50B6"/>
    <w:rsid w:val="004B5598"/>
    <w:rsid w:val="004C0A9B"/>
    <w:rsid w:val="004C29C9"/>
    <w:rsid w:val="004C31B3"/>
    <w:rsid w:val="004C3793"/>
    <w:rsid w:val="004C4691"/>
    <w:rsid w:val="004C51A6"/>
    <w:rsid w:val="004C63D4"/>
    <w:rsid w:val="004C6EF4"/>
    <w:rsid w:val="004D1BC7"/>
    <w:rsid w:val="004E079B"/>
    <w:rsid w:val="004E4ADB"/>
    <w:rsid w:val="004F2562"/>
    <w:rsid w:val="004F6026"/>
    <w:rsid w:val="005029DD"/>
    <w:rsid w:val="005059B6"/>
    <w:rsid w:val="005070D4"/>
    <w:rsid w:val="005071C8"/>
    <w:rsid w:val="005101A5"/>
    <w:rsid w:val="00513F09"/>
    <w:rsid w:val="00516B8D"/>
    <w:rsid w:val="005205AE"/>
    <w:rsid w:val="00522A99"/>
    <w:rsid w:val="00522CDC"/>
    <w:rsid w:val="00523840"/>
    <w:rsid w:val="0052751A"/>
    <w:rsid w:val="00527D52"/>
    <w:rsid w:val="00527DCC"/>
    <w:rsid w:val="0053410D"/>
    <w:rsid w:val="00535D67"/>
    <w:rsid w:val="00537611"/>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602A"/>
    <w:rsid w:val="0057675D"/>
    <w:rsid w:val="00580095"/>
    <w:rsid w:val="00581D95"/>
    <w:rsid w:val="005828DA"/>
    <w:rsid w:val="00586FC1"/>
    <w:rsid w:val="00593092"/>
    <w:rsid w:val="00594BD4"/>
    <w:rsid w:val="00597F1B"/>
    <w:rsid w:val="005A1C73"/>
    <w:rsid w:val="005A1E21"/>
    <w:rsid w:val="005A2322"/>
    <w:rsid w:val="005A50E7"/>
    <w:rsid w:val="005A662B"/>
    <w:rsid w:val="005A6D24"/>
    <w:rsid w:val="005B3018"/>
    <w:rsid w:val="005B5DF3"/>
    <w:rsid w:val="005B663D"/>
    <w:rsid w:val="005D3332"/>
    <w:rsid w:val="005D3404"/>
    <w:rsid w:val="005D376E"/>
    <w:rsid w:val="005D64E5"/>
    <w:rsid w:val="005E233E"/>
    <w:rsid w:val="005F14DC"/>
    <w:rsid w:val="005F672F"/>
    <w:rsid w:val="00600D4F"/>
    <w:rsid w:val="00601481"/>
    <w:rsid w:val="006017E8"/>
    <w:rsid w:val="006023F7"/>
    <w:rsid w:val="00602CE5"/>
    <w:rsid w:val="00603064"/>
    <w:rsid w:val="0060333C"/>
    <w:rsid w:val="00605AFD"/>
    <w:rsid w:val="00612411"/>
    <w:rsid w:val="00615303"/>
    <w:rsid w:val="006173F1"/>
    <w:rsid w:val="0061747C"/>
    <w:rsid w:val="00617B08"/>
    <w:rsid w:val="006227E1"/>
    <w:rsid w:val="00626504"/>
    <w:rsid w:val="00626CB9"/>
    <w:rsid w:val="00626D8B"/>
    <w:rsid w:val="0063067A"/>
    <w:rsid w:val="00630740"/>
    <w:rsid w:val="006323A7"/>
    <w:rsid w:val="00635DB5"/>
    <w:rsid w:val="006403B5"/>
    <w:rsid w:val="0064145C"/>
    <w:rsid w:val="00642D80"/>
    <w:rsid w:val="006434A5"/>
    <w:rsid w:val="006434EE"/>
    <w:rsid w:val="00646C9A"/>
    <w:rsid w:val="00647CEB"/>
    <w:rsid w:val="006506C4"/>
    <w:rsid w:val="006553E1"/>
    <w:rsid w:val="0065656E"/>
    <w:rsid w:val="00657112"/>
    <w:rsid w:val="00663D07"/>
    <w:rsid w:val="00667DD0"/>
    <w:rsid w:val="00675D23"/>
    <w:rsid w:val="00675EDD"/>
    <w:rsid w:val="00677B25"/>
    <w:rsid w:val="00683642"/>
    <w:rsid w:val="0068559C"/>
    <w:rsid w:val="006856E4"/>
    <w:rsid w:val="00686381"/>
    <w:rsid w:val="00692BA9"/>
    <w:rsid w:val="00695684"/>
    <w:rsid w:val="00695938"/>
    <w:rsid w:val="0069614F"/>
    <w:rsid w:val="006A15EC"/>
    <w:rsid w:val="006A1FE9"/>
    <w:rsid w:val="006A760E"/>
    <w:rsid w:val="006B56C2"/>
    <w:rsid w:val="006C1383"/>
    <w:rsid w:val="006C57FC"/>
    <w:rsid w:val="006C68B6"/>
    <w:rsid w:val="006C7DF5"/>
    <w:rsid w:val="006D0747"/>
    <w:rsid w:val="006D3533"/>
    <w:rsid w:val="006D3733"/>
    <w:rsid w:val="006E3EEA"/>
    <w:rsid w:val="006F1101"/>
    <w:rsid w:val="007049C4"/>
    <w:rsid w:val="00707163"/>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AE8"/>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D0454"/>
    <w:rsid w:val="007D2FAB"/>
    <w:rsid w:val="007D5027"/>
    <w:rsid w:val="007D6A71"/>
    <w:rsid w:val="007E009E"/>
    <w:rsid w:val="007E5A73"/>
    <w:rsid w:val="007E7589"/>
    <w:rsid w:val="007F3633"/>
    <w:rsid w:val="007F47A3"/>
    <w:rsid w:val="007F6601"/>
    <w:rsid w:val="007F7F3F"/>
    <w:rsid w:val="0080225F"/>
    <w:rsid w:val="00802747"/>
    <w:rsid w:val="00806F63"/>
    <w:rsid w:val="008133BA"/>
    <w:rsid w:val="00815F8D"/>
    <w:rsid w:val="00823EA7"/>
    <w:rsid w:val="008240F1"/>
    <w:rsid w:val="0082589C"/>
    <w:rsid w:val="00826CE5"/>
    <w:rsid w:val="0082E814"/>
    <w:rsid w:val="00830074"/>
    <w:rsid w:val="008300B6"/>
    <w:rsid w:val="008316D9"/>
    <w:rsid w:val="00835C61"/>
    <w:rsid w:val="008370F3"/>
    <w:rsid w:val="00840289"/>
    <w:rsid w:val="008430B6"/>
    <w:rsid w:val="008450BA"/>
    <w:rsid w:val="00851BB2"/>
    <w:rsid w:val="00852B6C"/>
    <w:rsid w:val="008532E5"/>
    <w:rsid w:val="008571CA"/>
    <w:rsid w:val="008575DF"/>
    <w:rsid w:val="008608E3"/>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76F7"/>
    <w:rsid w:val="008C13C8"/>
    <w:rsid w:val="008C35A2"/>
    <w:rsid w:val="008C6363"/>
    <w:rsid w:val="008D1E81"/>
    <w:rsid w:val="008D6731"/>
    <w:rsid w:val="008E3762"/>
    <w:rsid w:val="008E5249"/>
    <w:rsid w:val="008F2C97"/>
    <w:rsid w:val="008F5578"/>
    <w:rsid w:val="0090311A"/>
    <w:rsid w:val="009064C6"/>
    <w:rsid w:val="00907CAD"/>
    <w:rsid w:val="0091016B"/>
    <w:rsid w:val="0091294D"/>
    <w:rsid w:val="00912CDD"/>
    <w:rsid w:val="009131D9"/>
    <w:rsid w:val="00926E70"/>
    <w:rsid w:val="0093532A"/>
    <w:rsid w:val="00937C80"/>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22ED"/>
    <w:rsid w:val="00993811"/>
    <w:rsid w:val="009A3D06"/>
    <w:rsid w:val="009A4586"/>
    <w:rsid w:val="009B05AA"/>
    <w:rsid w:val="009B17B8"/>
    <w:rsid w:val="009B2053"/>
    <w:rsid w:val="009B2EB5"/>
    <w:rsid w:val="009B2EED"/>
    <w:rsid w:val="009B4525"/>
    <w:rsid w:val="009B60CA"/>
    <w:rsid w:val="009B6236"/>
    <w:rsid w:val="009B7A54"/>
    <w:rsid w:val="009B7D42"/>
    <w:rsid w:val="009C0B1B"/>
    <w:rsid w:val="009C46E4"/>
    <w:rsid w:val="009D5064"/>
    <w:rsid w:val="009D73E4"/>
    <w:rsid w:val="009D7F9F"/>
    <w:rsid w:val="009E5C7D"/>
    <w:rsid w:val="009E5DD5"/>
    <w:rsid w:val="009F160E"/>
    <w:rsid w:val="009F37D9"/>
    <w:rsid w:val="009F49F9"/>
    <w:rsid w:val="00A00E2C"/>
    <w:rsid w:val="00A04780"/>
    <w:rsid w:val="00A052F3"/>
    <w:rsid w:val="00A10B06"/>
    <w:rsid w:val="00A152AD"/>
    <w:rsid w:val="00A2040B"/>
    <w:rsid w:val="00A20D69"/>
    <w:rsid w:val="00A2158D"/>
    <w:rsid w:val="00A2210A"/>
    <w:rsid w:val="00A221B9"/>
    <w:rsid w:val="00A22297"/>
    <w:rsid w:val="00A2273B"/>
    <w:rsid w:val="00A23C28"/>
    <w:rsid w:val="00A255FF"/>
    <w:rsid w:val="00A2755A"/>
    <w:rsid w:val="00A35D29"/>
    <w:rsid w:val="00A405DF"/>
    <w:rsid w:val="00A40B02"/>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4CC3"/>
    <w:rsid w:val="00A95C4A"/>
    <w:rsid w:val="00A96567"/>
    <w:rsid w:val="00AA5CF8"/>
    <w:rsid w:val="00AA7CE0"/>
    <w:rsid w:val="00AB24E4"/>
    <w:rsid w:val="00AB291D"/>
    <w:rsid w:val="00AB4E0D"/>
    <w:rsid w:val="00AB50DF"/>
    <w:rsid w:val="00AB73E3"/>
    <w:rsid w:val="00AC5F2C"/>
    <w:rsid w:val="00AC72EA"/>
    <w:rsid w:val="00AD2F84"/>
    <w:rsid w:val="00AE099B"/>
    <w:rsid w:val="00AE397F"/>
    <w:rsid w:val="00AF40FB"/>
    <w:rsid w:val="00AF4965"/>
    <w:rsid w:val="00AF6627"/>
    <w:rsid w:val="00AF70B4"/>
    <w:rsid w:val="00B109FF"/>
    <w:rsid w:val="00B11F09"/>
    <w:rsid w:val="00B13629"/>
    <w:rsid w:val="00B138A6"/>
    <w:rsid w:val="00B1435B"/>
    <w:rsid w:val="00B22959"/>
    <w:rsid w:val="00B24166"/>
    <w:rsid w:val="00B27877"/>
    <w:rsid w:val="00B3233C"/>
    <w:rsid w:val="00B33214"/>
    <w:rsid w:val="00B35E14"/>
    <w:rsid w:val="00B3667C"/>
    <w:rsid w:val="00B42804"/>
    <w:rsid w:val="00B47353"/>
    <w:rsid w:val="00B621EE"/>
    <w:rsid w:val="00B630FE"/>
    <w:rsid w:val="00B63E29"/>
    <w:rsid w:val="00B6412F"/>
    <w:rsid w:val="00B64F60"/>
    <w:rsid w:val="00B66149"/>
    <w:rsid w:val="00B70882"/>
    <w:rsid w:val="00B72C04"/>
    <w:rsid w:val="00B75168"/>
    <w:rsid w:val="00B76735"/>
    <w:rsid w:val="00B82614"/>
    <w:rsid w:val="00B82B9F"/>
    <w:rsid w:val="00B82F74"/>
    <w:rsid w:val="00B835B0"/>
    <w:rsid w:val="00B871FA"/>
    <w:rsid w:val="00B879B3"/>
    <w:rsid w:val="00B90EF0"/>
    <w:rsid w:val="00B924BF"/>
    <w:rsid w:val="00B96598"/>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6A82"/>
    <w:rsid w:val="00C478A4"/>
    <w:rsid w:val="00C47AD9"/>
    <w:rsid w:val="00C50D59"/>
    <w:rsid w:val="00C51D6A"/>
    <w:rsid w:val="00C53E95"/>
    <w:rsid w:val="00C54C79"/>
    <w:rsid w:val="00C6046F"/>
    <w:rsid w:val="00C60F53"/>
    <w:rsid w:val="00C6603B"/>
    <w:rsid w:val="00C675B1"/>
    <w:rsid w:val="00C72AD8"/>
    <w:rsid w:val="00C74005"/>
    <w:rsid w:val="00C74BCE"/>
    <w:rsid w:val="00C755A6"/>
    <w:rsid w:val="00C75F42"/>
    <w:rsid w:val="00C765BB"/>
    <w:rsid w:val="00C76919"/>
    <w:rsid w:val="00C82C3D"/>
    <w:rsid w:val="00C83C67"/>
    <w:rsid w:val="00C84185"/>
    <w:rsid w:val="00C84B3F"/>
    <w:rsid w:val="00C87E03"/>
    <w:rsid w:val="00C95363"/>
    <w:rsid w:val="00CA2907"/>
    <w:rsid w:val="00CA2E94"/>
    <w:rsid w:val="00CA4AF9"/>
    <w:rsid w:val="00CA5BBE"/>
    <w:rsid w:val="00CB1AB5"/>
    <w:rsid w:val="00CB1F3F"/>
    <w:rsid w:val="00CB27D9"/>
    <w:rsid w:val="00CB36CC"/>
    <w:rsid w:val="00CC2A07"/>
    <w:rsid w:val="00CC517E"/>
    <w:rsid w:val="00CD1D8C"/>
    <w:rsid w:val="00CD56B3"/>
    <w:rsid w:val="00CD6E9A"/>
    <w:rsid w:val="00CE0A55"/>
    <w:rsid w:val="00CE2432"/>
    <w:rsid w:val="00CE39CF"/>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56444"/>
    <w:rsid w:val="00D5665F"/>
    <w:rsid w:val="00D60A2D"/>
    <w:rsid w:val="00D6568F"/>
    <w:rsid w:val="00D658E9"/>
    <w:rsid w:val="00D66159"/>
    <w:rsid w:val="00D6782A"/>
    <w:rsid w:val="00D67F6A"/>
    <w:rsid w:val="00D7088D"/>
    <w:rsid w:val="00D77605"/>
    <w:rsid w:val="00D82BDE"/>
    <w:rsid w:val="00D83FA0"/>
    <w:rsid w:val="00D84EE8"/>
    <w:rsid w:val="00D855C1"/>
    <w:rsid w:val="00D860CE"/>
    <w:rsid w:val="00D903B4"/>
    <w:rsid w:val="00D9079B"/>
    <w:rsid w:val="00D975C0"/>
    <w:rsid w:val="00DA0BCD"/>
    <w:rsid w:val="00DA1B93"/>
    <w:rsid w:val="00DB52E4"/>
    <w:rsid w:val="00DB5F5D"/>
    <w:rsid w:val="00DC0248"/>
    <w:rsid w:val="00DC366C"/>
    <w:rsid w:val="00DC6242"/>
    <w:rsid w:val="00DD0426"/>
    <w:rsid w:val="00DD0EA1"/>
    <w:rsid w:val="00DD0FBA"/>
    <w:rsid w:val="00DD4686"/>
    <w:rsid w:val="00DD6350"/>
    <w:rsid w:val="00DD657D"/>
    <w:rsid w:val="00DE34B9"/>
    <w:rsid w:val="00DE3D78"/>
    <w:rsid w:val="00DE7519"/>
    <w:rsid w:val="00DF2F4C"/>
    <w:rsid w:val="00DF4EF7"/>
    <w:rsid w:val="00E07B77"/>
    <w:rsid w:val="00E11C69"/>
    <w:rsid w:val="00E11F3F"/>
    <w:rsid w:val="00E11FAE"/>
    <w:rsid w:val="00E12D1D"/>
    <w:rsid w:val="00E16C0E"/>
    <w:rsid w:val="00E17D24"/>
    <w:rsid w:val="00E227BE"/>
    <w:rsid w:val="00E26ABB"/>
    <w:rsid w:val="00E27DBB"/>
    <w:rsid w:val="00E332F7"/>
    <w:rsid w:val="00E35868"/>
    <w:rsid w:val="00E368C2"/>
    <w:rsid w:val="00E4077B"/>
    <w:rsid w:val="00E41363"/>
    <w:rsid w:val="00E455FB"/>
    <w:rsid w:val="00E46E79"/>
    <w:rsid w:val="00E52220"/>
    <w:rsid w:val="00E55BD3"/>
    <w:rsid w:val="00E57C3F"/>
    <w:rsid w:val="00E626E9"/>
    <w:rsid w:val="00E66629"/>
    <w:rsid w:val="00E67D4D"/>
    <w:rsid w:val="00E70E2D"/>
    <w:rsid w:val="00E713D6"/>
    <w:rsid w:val="00E7299D"/>
    <w:rsid w:val="00E7619D"/>
    <w:rsid w:val="00E77979"/>
    <w:rsid w:val="00E80D04"/>
    <w:rsid w:val="00E830B0"/>
    <w:rsid w:val="00E860CA"/>
    <w:rsid w:val="00E86A1F"/>
    <w:rsid w:val="00E8756F"/>
    <w:rsid w:val="00E879BF"/>
    <w:rsid w:val="00E87B49"/>
    <w:rsid w:val="00EA40C3"/>
    <w:rsid w:val="00EA5292"/>
    <w:rsid w:val="00EA61E6"/>
    <w:rsid w:val="00EB1702"/>
    <w:rsid w:val="00EB1DF4"/>
    <w:rsid w:val="00EB2D8E"/>
    <w:rsid w:val="00EB33E1"/>
    <w:rsid w:val="00EC1FD5"/>
    <w:rsid w:val="00EC4622"/>
    <w:rsid w:val="00EC7C63"/>
    <w:rsid w:val="00ED0B6E"/>
    <w:rsid w:val="00ED3AF5"/>
    <w:rsid w:val="00EE08EE"/>
    <w:rsid w:val="00EE45BD"/>
    <w:rsid w:val="00EE6739"/>
    <w:rsid w:val="00EE766E"/>
    <w:rsid w:val="00EF0CE5"/>
    <w:rsid w:val="00EF1EB3"/>
    <w:rsid w:val="00EF588C"/>
    <w:rsid w:val="00F00D05"/>
    <w:rsid w:val="00F02529"/>
    <w:rsid w:val="00F02687"/>
    <w:rsid w:val="00F0282B"/>
    <w:rsid w:val="00F03611"/>
    <w:rsid w:val="00F05C35"/>
    <w:rsid w:val="00F14DCA"/>
    <w:rsid w:val="00F1743D"/>
    <w:rsid w:val="00F23041"/>
    <w:rsid w:val="00F278D3"/>
    <w:rsid w:val="00F30CA1"/>
    <w:rsid w:val="00F30E31"/>
    <w:rsid w:val="00F327B7"/>
    <w:rsid w:val="00F33074"/>
    <w:rsid w:val="00F3461A"/>
    <w:rsid w:val="00F40614"/>
    <w:rsid w:val="00F419C4"/>
    <w:rsid w:val="00F42BAD"/>
    <w:rsid w:val="00F448CE"/>
    <w:rsid w:val="00F4790A"/>
    <w:rsid w:val="00F50A90"/>
    <w:rsid w:val="00F529C8"/>
    <w:rsid w:val="00F543C5"/>
    <w:rsid w:val="00F55823"/>
    <w:rsid w:val="00F600E8"/>
    <w:rsid w:val="00F60645"/>
    <w:rsid w:val="00F622DC"/>
    <w:rsid w:val="00F64C00"/>
    <w:rsid w:val="00F710D7"/>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E42E3"/>
    <w:rsid w:val="00FE7AD8"/>
    <w:rsid w:val="00FF3387"/>
    <w:rsid w:val="00FF7C40"/>
    <w:rsid w:val="0108E489"/>
    <w:rsid w:val="013AA072"/>
    <w:rsid w:val="014B3216"/>
    <w:rsid w:val="0228E293"/>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B732968"/>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0BC0"/>
    <w:rsid w:val="19B1B5AD"/>
    <w:rsid w:val="19DE52D4"/>
    <w:rsid w:val="1AE13FC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DB4D419"/>
    <w:rsid w:val="2E14D839"/>
    <w:rsid w:val="2E246234"/>
    <w:rsid w:val="2F0F1901"/>
    <w:rsid w:val="2F34162A"/>
    <w:rsid w:val="2F40068D"/>
    <w:rsid w:val="2F7F6C45"/>
    <w:rsid w:val="2F97C21F"/>
    <w:rsid w:val="2F9B9ECE"/>
    <w:rsid w:val="2FA78B43"/>
    <w:rsid w:val="30E7A41E"/>
    <w:rsid w:val="3109AA42"/>
    <w:rsid w:val="316E9298"/>
    <w:rsid w:val="319B66C1"/>
    <w:rsid w:val="31EF417E"/>
    <w:rsid w:val="31F0E246"/>
    <w:rsid w:val="324DB3F0"/>
    <w:rsid w:val="32A93B83"/>
    <w:rsid w:val="32AFAF02"/>
    <w:rsid w:val="335DAA5B"/>
    <w:rsid w:val="33B1A893"/>
    <w:rsid w:val="350C0E62"/>
    <w:rsid w:val="358092E5"/>
    <w:rsid w:val="3686B20A"/>
    <w:rsid w:val="36ACBAA7"/>
    <w:rsid w:val="36CC8816"/>
    <w:rsid w:val="373B02BB"/>
    <w:rsid w:val="37635475"/>
    <w:rsid w:val="397F5AB9"/>
    <w:rsid w:val="39CF93C2"/>
    <w:rsid w:val="39E44719"/>
    <w:rsid w:val="3A01347B"/>
    <w:rsid w:val="3A817DE7"/>
    <w:rsid w:val="3AF7D3D9"/>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DB1517"/>
    <w:rsid w:val="4BF181C2"/>
    <w:rsid w:val="4C1DA69F"/>
    <w:rsid w:val="4CFE1782"/>
    <w:rsid w:val="4D3E1168"/>
    <w:rsid w:val="4DA2039F"/>
    <w:rsid w:val="4EAD76BC"/>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72FBD88"/>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1898E45"/>
    <w:rsid w:val="620E6CE5"/>
    <w:rsid w:val="62143BF6"/>
    <w:rsid w:val="628AB3FB"/>
    <w:rsid w:val="630FF0AA"/>
    <w:rsid w:val="638592F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140412"/>
    <w:rsid w:val="6D33554F"/>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196671"/>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E90AEDC"/>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hAnsi="Courier" w:eastAsia="Times New Roman"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semiHidden="1" w:unhideWhenUsed="1" w:qFormat="1"/>
    <w:lsdException w:name="heading 3" w:locked="1" w:uiPriority="9" w:semiHidden="1" w:unhideWhenUsed="1" w:qFormat="1"/>
    <w:lsdException w:name="heading 4" w:locked="1" w:uiPriority="9" w:semiHidden="1" w:unhideWhenUsed="1" w:qFormat="1"/>
    <w:lsdException w:name="heading 5" w:locked="1" w:uiPriority="9" w:semiHidden="1" w:unhideWhenUsed="1" w:qFormat="1"/>
    <w:lsdException w:name="heading 6" w:locked="1" w:uiPriority="9" w:semiHidden="1" w:unhideWhenUsed="1" w:qFormat="1"/>
    <w:lsdException w:name="heading 7" w:locked="1" w:uiPriority="9" w:semiHidden="1" w:unhideWhenUsed="1" w:qFormat="1"/>
    <w:lsdException w:name="heading 8" w:locked="1" w:uiPriority="9" w:semiHidden="1" w:unhideWhenUsed="1" w:qFormat="1"/>
    <w:lsdException w:name="heading 9" w:locked="1" w:uiPriority="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uiPriority="39" w:semiHidden="1" w:unhideWhenUsed="1"/>
    <w:lsdException w:name="toc 2" w:locked="1" w:uiPriority="39" w:semiHidden="1" w:unhideWhenUsed="1"/>
    <w:lsdException w:name="toc 3" w:locked="1" w:uiPriority="39" w:semiHidden="1" w:unhideWhenUsed="1"/>
    <w:lsdException w:name="toc 4" w:locked="1" w:uiPriority="39" w:semiHidden="1" w:unhideWhenUsed="1"/>
    <w:lsdException w:name="toc 5" w:locked="1" w:uiPriority="39" w:semiHidden="1" w:unhideWhenUsed="1"/>
    <w:lsdException w:name="toc 6" w:locked="1" w:uiPriority="39" w:semiHidden="1" w:unhideWhenUsed="1"/>
    <w:lsdException w:name="toc 7" w:locked="1" w:uiPriority="39" w:semiHidden="1" w:unhideWhenUsed="1"/>
    <w:lsdException w:name="toc 8" w:locked="1" w:uiPriority="39" w:semiHidden="1" w:unhideWhenUsed="1"/>
    <w:lsdException w:name="toc 9" w:locked="1" w:uiPriority="39"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uiPriority="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0"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uiPriority="0" w:semiHidden="1" w:unhideWhenUsed="1"/>
    <w:lsdException w:name="Table Simple 2" w:uiPriority="0" w:semiHidden="1" w:unhideWhenUsed="1"/>
    <w:lsdException w:name="Table Simple 3" w:uiPriority="0" w:semiHidden="1" w:unhideWhenUsed="1"/>
    <w:lsdException w:name="Table Classic 1" w:uiPriority="0" w:semiHidden="1" w:unhideWhenUsed="1"/>
    <w:lsdException w:name="Table Classic 2" w:uiPriority="0" w:semiHidden="1" w:unhideWhenUsed="1"/>
    <w:lsdException w:name="Table Classic 3" w:uiPriority="0" w:semiHidden="1" w:unhideWhenUsed="1"/>
    <w:lsdException w:name="Table Classic 4" w:uiPriority="0" w:semiHidden="1" w:unhideWhenUsed="1"/>
    <w:lsdException w:name="Table Colorful 1" w:uiPriority="0" w:semiHidden="1" w:unhideWhenUsed="1"/>
    <w:lsdException w:name="Table Colorful 2" w:uiPriority="0" w:semiHidden="1" w:unhideWhenUsed="1"/>
    <w:lsdException w:name="Table Colorful 3" w:uiPriority="0" w:semiHidden="1" w:unhideWhenUsed="1"/>
    <w:lsdException w:name="Table Columns 1" w:uiPriority="0" w:semiHidden="1" w:unhideWhenUsed="1"/>
    <w:lsdException w:name="Table Columns 2" w:uiPriority="0" w:semiHidden="1" w:unhideWhenUsed="1"/>
    <w:lsdException w:name="Table Columns 3" w:uiPriority="0" w:semiHidden="1" w:unhideWhenUsed="1"/>
    <w:lsdException w:name="Table Columns 4" w:uiPriority="0" w:semiHidden="1" w:unhideWhenUsed="1"/>
    <w:lsdException w:name="Table Columns 5" w:uiPriority="0" w:semiHidden="1" w:unhideWhenUsed="1"/>
    <w:lsdException w:name="Table Grid 1" w:uiPriority="0" w:semiHidden="1" w:unhideWhenUsed="1"/>
    <w:lsdException w:name="Table Grid 2" w:uiPriority="0" w:semiHidden="1" w:unhideWhenUsed="1"/>
    <w:lsdException w:name="Table Grid 3" w:uiPriority="0" w:semiHidden="1" w:unhideWhenUsed="1"/>
    <w:lsdException w:name="Table Grid 4" w:uiPriority="0" w:semiHidden="1" w:unhideWhenUsed="1"/>
    <w:lsdException w:name="Table Grid 5" w:uiPriority="0" w:semiHidden="1" w:unhideWhenUsed="1"/>
    <w:lsdException w:name="Table Grid 6" w:uiPriority="0" w:semiHidden="1" w:unhideWhenUsed="1"/>
    <w:lsdException w:name="Table Grid 7" w:uiPriority="0" w:semiHidden="1" w:unhideWhenUsed="1"/>
    <w:lsdException w:name="Table Grid 8" w:uiPriority="0" w:semiHidden="1" w:unhideWhenUsed="1"/>
    <w:lsdException w:name="Table List 1" w:uiPriority="0" w:semiHidden="1" w:unhideWhenUsed="1"/>
    <w:lsdException w:name="Table List 2" w:uiPriority="0" w:semiHidden="1" w:unhideWhenUsed="1"/>
    <w:lsdException w:name="Table List 3" w:uiPriority="0" w:semiHidden="1" w:unhideWhenUsed="1"/>
    <w:lsdException w:name="Table List 4" w:uiPriority="0" w:semiHidden="1" w:unhideWhenUsed="1"/>
    <w:lsdException w:name="Table List 5" w:uiPriority="0" w:semiHidden="1" w:unhideWhenUsed="1"/>
    <w:lsdException w:name="Table List 6" w:uiPriority="0" w:semiHidden="1" w:unhideWhenUsed="1"/>
    <w:lsdException w:name="Table List 7" w:uiPriority="0" w:semiHidden="1" w:unhideWhenUsed="1"/>
    <w:lsdException w:name="Table List 8" w:uiPriority="0" w:semiHidden="1" w:unhideWhenUsed="1"/>
    <w:lsdException w:name="Table 3D effects 1" w:uiPriority="0" w:semiHidden="1" w:unhideWhenUsed="1"/>
    <w:lsdException w:name="Table 3D effects 2" w:uiPriority="0" w:semiHidden="1" w:unhideWhenUsed="1"/>
    <w:lsdException w:name="Table 3D effects 3" w:uiPriority="0" w:semiHidden="1" w:unhideWhenUsed="1"/>
    <w:lsdException w:name="Table Contemporary" w:uiPriority="0" w:semiHidden="1" w:unhideWhenUsed="1"/>
    <w:lsdException w:name="Table Elegant" w:uiPriority="0" w:semiHidden="1" w:unhideWhenUsed="1"/>
    <w:lsdException w:name="Table Professional" w:uiPriority="0" w:semiHidden="1" w:unhideWhenUsed="1"/>
    <w:lsdException w:name="Table Subtle 1" w:uiPriority="0" w:semiHidden="1" w:unhideWhenUsed="1"/>
    <w:lsdException w:name="Table Subtle 2" w:uiPriority="0" w:semiHidden="1" w:unhideWhenUsed="1"/>
    <w:lsdException w:name="Table Web 1" w:uiPriority="0" w:semiHidden="1" w:unhideWhenUsed="1"/>
    <w:lsdException w:name="Table Web 2" w:uiPriority="0" w:semiHidden="1" w:unhideWhenUsed="1"/>
    <w:lsdException w:name="Table Web 3" w:uiPriority="0" w:semiHidden="1" w:unhideWhenUsed="1"/>
    <w:lsdException w:name="Balloon Text" w:locked="1" w:semiHidden="1" w:unhideWhenUsed="1"/>
    <w:lsdException w:name="Table Grid" w:locked="1" w:uiPriority="59"/>
    <w:lsdException w:name="Table Theme" w:uiPriority="0"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de-DE"/>
    </w:rPr>
  </w:style>
  <w:style w:type="paragraph" w:styleId="Heading2">
    <w:name w:val="heading 2"/>
    <w:basedOn w:val="Normal"/>
    <w:link w:val="Heading2Char"/>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Heading3">
    <w:name w:val="heading 3"/>
    <w:basedOn w:val="Normal"/>
    <w:link w:val="Heading3Char"/>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paragraph" w:styleId="Heading4">
    <w:name w:val="heading 4"/>
    <w:basedOn w:val="Normal"/>
    <w:next w:val="Normal"/>
    <w:link w:val="Heading4Char"/>
    <w:uiPriority w:val="9"/>
    <w:semiHidden/>
    <w:unhideWhenUsed/>
    <w:qFormat/>
    <w:locked/>
    <w:rsid w:val="001301AA"/>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rPr>
      <w:rFonts w:cs="Times New Roman"/>
      <w:sz w:val="18"/>
      <w:szCs w:val="18"/>
    </w:rPr>
  </w:style>
  <w:style w:type="character" w:styleId="BalloonTextChar" w:customStyle="1">
    <w:name w:val="Balloon Text Char"/>
    <w:basedOn w:val="DefaultParagraphFont"/>
    <w:link w:val="BalloonText"/>
    <w:uiPriority w:val="99"/>
    <w:semiHidden/>
    <w:locked/>
    <w:rPr>
      <w:rFonts w:ascii="Times New Roman" w:hAnsi="Times New Roman" w:cs="Times New Roman"/>
      <w:sz w:val="2"/>
      <w:szCs w:val="2"/>
      <w:lang w:val="it-IT"/>
    </w:rPr>
  </w:style>
  <w:style w:type="paragraph" w:styleId="Header">
    <w:name w:val="header"/>
    <w:basedOn w:val="Normal"/>
    <w:link w:val="HeaderChar"/>
    <w:uiPriority w:val="99"/>
    <w:semiHidden/>
    <w:pPr>
      <w:tabs>
        <w:tab w:val="center" w:pos="4819"/>
        <w:tab w:val="right" w:pos="9638"/>
      </w:tabs>
    </w:pPr>
  </w:style>
  <w:style w:type="character" w:styleId="HeaderChar" w:customStyle="1">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semiHidden/>
    <w:pPr>
      <w:tabs>
        <w:tab w:val="center" w:pos="4819"/>
        <w:tab w:val="right" w:pos="9638"/>
      </w:tabs>
    </w:pPr>
  </w:style>
  <w:style w:type="character" w:styleId="FooterChar" w:customStyle="1">
    <w:name w:val="Footer Char"/>
    <w:basedOn w:val="DefaultParagraphFont"/>
    <w:link w:val="Footer"/>
    <w:uiPriority w:val="99"/>
    <w:semiHidden/>
    <w:locked/>
    <w:rPr>
      <w:rFonts w:cs="Times New Roman"/>
      <w:sz w:val="24"/>
      <w:szCs w:val="24"/>
    </w:rPr>
  </w:style>
  <w:style w:type="paragraph" w:styleId="Paragrafobase" w:customStyle="1">
    <w:name w:val="[Paragrafo base]"/>
    <w:basedOn w:val="Normal"/>
    <w:uiPriority w:val="99"/>
    <w:pPr>
      <w:widowControl w:val="0"/>
      <w:autoSpaceDE w:val="0"/>
      <w:autoSpaceDN w:val="0"/>
      <w:adjustRightInd w:val="0"/>
      <w:spacing w:line="288" w:lineRule="auto"/>
      <w:textAlignment w:val="center"/>
    </w:pPr>
    <w:rPr>
      <w:rFonts w:cs="Times New Roman"/>
      <w:color w:val="000000"/>
    </w:rPr>
  </w:style>
  <w:style w:type="character" w:styleId="Strong">
    <w:name w:val="Strong"/>
    <w:basedOn w:val="DefaultParagraphFont"/>
    <w:uiPriority w:val="22"/>
    <w:qFormat/>
    <w:rPr>
      <w:rFonts w:cs="Times New Roman"/>
      <w:b/>
      <w:bCs/>
    </w:rPr>
  </w:style>
  <w:style w:type="paragraph" w:styleId="Default" w:customStyle="1">
    <w:name w:val="Default"/>
    <w:pPr>
      <w:autoSpaceDE w:val="0"/>
      <w:autoSpaceDN w:val="0"/>
      <w:adjustRightInd w:val="0"/>
    </w:pPr>
    <w:rPr>
      <w:rFonts w:ascii="Times New Roman" w:hAnsi="Times New Roman" w:cs="Times New Roman"/>
      <w:color w:val="000000"/>
      <w:sz w:val="24"/>
      <w:szCs w:val="24"/>
    </w:rPr>
  </w:style>
  <w:style w:type="character" w:styleId="Hyperlink">
    <w:name w:val="Hyperlink"/>
    <w:basedOn w:val="DefaultParagraphFont"/>
    <w:uiPriority w:val="99"/>
    <w:rPr>
      <w:rFonts w:cs="Times New Roman"/>
      <w:color w:val="0000FF"/>
      <w:u w:val="single"/>
    </w:rPr>
  </w:style>
  <w:style w:type="character" w:styleId="PlaceholderText">
    <w:name w:val="Placeholder Text"/>
    <w:basedOn w:val="DefaultParagraphFont"/>
    <w:uiPriority w:val="99"/>
    <w:semiHidden/>
    <w:rPr>
      <w:rFonts w:cs="Times New Roman"/>
      <w:color w:val="808080"/>
    </w:rPr>
  </w:style>
  <w:style w:type="character" w:styleId="tw4winMark" w:customStyle="1">
    <w:name w:val="tw4winMark"/>
    <w:uiPriority w:val="99"/>
    <w:rPr>
      <w:rFonts w:ascii="Courier New" w:hAnsi="Courier New"/>
      <w:vanish/>
      <w:color w:val="800080"/>
      <w:sz w:val="24"/>
      <w:vertAlign w:val="subscript"/>
    </w:rPr>
  </w:style>
  <w:style w:type="character" w:styleId="tw4winError" w:customStyle="1">
    <w:name w:val="tw4winError"/>
    <w:uiPriority w:val="99"/>
    <w:rPr>
      <w:rFonts w:ascii="Courier New" w:hAnsi="Courier New"/>
      <w:color w:val="00FF00"/>
      <w:sz w:val="40"/>
    </w:rPr>
  </w:style>
  <w:style w:type="character" w:styleId="tw4winTerm" w:customStyle="1">
    <w:name w:val="tw4winTerm"/>
    <w:uiPriority w:val="99"/>
    <w:rPr>
      <w:color w:val="0000FF"/>
    </w:rPr>
  </w:style>
  <w:style w:type="character" w:styleId="tw4winPopup" w:customStyle="1">
    <w:name w:val="tw4winPopup"/>
    <w:uiPriority w:val="99"/>
    <w:rPr>
      <w:rFonts w:ascii="Courier New" w:hAnsi="Courier New"/>
      <w:noProof/>
      <w:color w:val="008000"/>
    </w:rPr>
  </w:style>
  <w:style w:type="character" w:styleId="tw4winJump" w:customStyle="1">
    <w:name w:val="tw4winJump"/>
    <w:uiPriority w:val="99"/>
    <w:rPr>
      <w:rFonts w:ascii="Courier New" w:hAnsi="Courier New"/>
      <w:noProof/>
      <w:color w:val="008080"/>
    </w:rPr>
  </w:style>
  <w:style w:type="character" w:styleId="tw4winExternal" w:customStyle="1">
    <w:name w:val="tw4winExternal"/>
    <w:uiPriority w:val="99"/>
    <w:rPr>
      <w:rFonts w:ascii="Courier New" w:hAnsi="Courier New"/>
      <w:noProof/>
      <w:color w:val="808080"/>
    </w:rPr>
  </w:style>
  <w:style w:type="character" w:styleId="tw4winInternal" w:customStyle="1">
    <w:name w:val="tw4winInternal"/>
    <w:uiPriority w:val="99"/>
    <w:rPr>
      <w:rFonts w:ascii="Courier New" w:hAnsi="Courier New"/>
      <w:noProof/>
      <w:color w:val="FF0000"/>
    </w:rPr>
  </w:style>
  <w:style w:type="character" w:styleId="DONOTTRANSLATE" w:customStyle="1">
    <w:name w:val="DO_NOT_TRANSLATE"/>
    <w:uiPriority w:val="99"/>
    <w:rPr>
      <w:rFonts w:ascii="Courier New" w:hAnsi="Courier New"/>
      <w:noProof/>
      <w:color w:val="800000"/>
    </w:rPr>
  </w:style>
  <w:style w:type="character" w:styleId="tlid-translation" w:customStyle="1">
    <w:name w:val="tlid-translation"/>
    <w:basedOn w:val="DefaultParagraphFont"/>
    <w:rsid w:val="00BB3272"/>
  </w:style>
  <w:style w:type="character" w:styleId="CommentReference">
    <w:name w:val="annotation reference"/>
    <w:basedOn w:val="DefaultParagraphFont"/>
    <w:uiPriority w:val="99"/>
    <w:semiHidden/>
    <w:unhideWhenUsed/>
    <w:locked/>
    <w:rsid w:val="0098585A"/>
    <w:rPr>
      <w:sz w:val="16"/>
      <w:szCs w:val="16"/>
    </w:rPr>
  </w:style>
  <w:style w:type="paragraph" w:styleId="CommentText">
    <w:name w:val="annotation text"/>
    <w:basedOn w:val="Normal"/>
    <w:link w:val="CommentTextChar"/>
    <w:uiPriority w:val="99"/>
    <w:unhideWhenUsed/>
    <w:locked/>
    <w:rsid w:val="0098585A"/>
    <w:rPr>
      <w:sz w:val="20"/>
      <w:szCs w:val="20"/>
    </w:rPr>
  </w:style>
  <w:style w:type="character" w:styleId="CommentTextChar" w:customStyle="1">
    <w:name w:val="Comment Text Char"/>
    <w:basedOn w:val="DefaultParagraphFont"/>
    <w:link w:val="CommentText"/>
    <w:uiPriority w:val="99"/>
    <w:rsid w:val="0098585A"/>
    <w:rPr>
      <w:sz w:val="20"/>
      <w:szCs w:val="20"/>
      <w:lang w:val="de-DE"/>
    </w:rPr>
  </w:style>
  <w:style w:type="paragraph" w:styleId="CommentSubject">
    <w:name w:val="annotation subject"/>
    <w:basedOn w:val="CommentText"/>
    <w:next w:val="CommentText"/>
    <w:link w:val="CommentSubjectChar"/>
    <w:uiPriority w:val="99"/>
    <w:semiHidden/>
    <w:unhideWhenUsed/>
    <w:locked/>
    <w:rsid w:val="0098585A"/>
    <w:rPr>
      <w:b/>
      <w:bCs/>
    </w:rPr>
  </w:style>
  <w:style w:type="character" w:styleId="CommentSubjectChar" w:customStyle="1">
    <w:name w:val="Comment Subject Char"/>
    <w:basedOn w:val="CommentTextChar"/>
    <w:link w:val="CommentSubject"/>
    <w:uiPriority w:val="99"/>
    <w:semiHidden/>
    <w:rsid w:val="0098585A"/>
    <w:rPr>
      <w:b/>
      <w:bCs/>
      <w:sz w:val="20"/>
      <w:szCs w:val="20"/>
      <w:lang w:val="de-DE"/>
    </w:rPr>
  </w:style>
  <w:style w:type="character" w:styleId="FollowedHyperlink">
    <w:name w:val="FollowedHyperlink"/>
    <w:basedOn w:val="DefaultParagraphFont"/>
    <w:uiPriority w:val="99"/>
    <w:semiHidden/>
    <w:unhideWhenUsed/>
    <w:locked/>
    <w:rsid w:val="00EF588C"/>
    <w:rPr>
      <w:color w:val="800080" w:themeColor="followedHyperlink"/>
      <w:u w:val="single"/>
    </w:rPr>
  </w:style>
  <w:style w:type="paragraph" w:styleId="NormalWeb">
    <w:name w:val="Normal (Web)"/>
    <w:basedOn w:val="Normal"/>
    <w:uiPriority w:val="99"/>
    <w:unhideWhenUsed/>
    <w:locked/>
    <w:rsid w:val="00EF588C"/>
    <w:pPr>
      <w:spacing w:before="100" w:beforeAutospacing="1" w:after="100" w:afterAutospacing="1"/>
    </w:pPr>
    <w:rPr>
      <w:rFonts w:ascii="Times New Roman" w:hAnsi="Times New Roman" w:cs="Times New Roman"/>
      <w:lang w:eastAsia="de-DE"/>
    </w:rPr>
  </w:style>
  <w:style w:type="character" w:styleId="NichtaufgelsteErwhnung1" w:customStyle="1">
    <w:name w:val="Nicht aufgelöste Erwähnung1"/>
    <w:basedOn w:val="DefaultParagraphFont"/>
    <w:uiPriority w:val="99"/>
    <w:semiHidden/>
    <w:unhideWhenUsed/>
    <w:rsid w:val="00ED0B6E"/>
    <w:rPr>
      <w:color w:val="605E5C"/>
      <w:shd w:val="clear" w:color="auto" w:fill="E1DFDD"/>
    </w:rPr>
  </w:style>
  <w:style w:type="paragraph" w:styleId="ListParagraph">
    <w:name w:val="List Paragraph"/>
    <w:basedOn w:val="Normal"/>
    <w:uiPriority w:val="34"/>
    <w:qFormat/>
    <w:rsid w:val="003E42AD"/>
    <w:pPr>
      <w:ind w:left="720"/>
      <w:contextualSpacing/>
    </w:pPr>
  </w:style>
  <w:style w:type="character" w:styleId="NichtaufgelsteErwhnung2" w:customStyle="1">
    <w:name w:val="Nicht aufgelöste Erwähnung2"/>
    <w:basedOn w:val="DefaultParagraphFont"/>
    <w:uiPriority w:val="99"/>
    <w:semiHidden/>
    <w:unhideWhenUsed/>
    <w:rsid w:val="00695938"/>
    <w:rPr>
      <w:color w:val="605E5C"/>
      <w:shd w:val="clear" w:color="auto" w:fill="E1DFDD"/>
    </w:rPr>
  </w:style>
  <w:style w:type="table" w:styleId="TableGrid">
    <w:name w:val="Table Grid"/>
    <w:basedOn w:val="TableNormal"/>
    <w:uiPriority w:val="59"/>
    <w:locked/>
    <w:rsid w:val="00086298"/>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083F55"/>
    <w:pPr>
      <w:spacing w:before="100" w:beforeAutospacing="1" w:after="100" w:afterAutospacing="1"/>
    </w:pPr>
    <w:rPr>
      <w:rFonts w:ascii="Times New Roman" w:hAnsi="Times New Roman" w:cs="Times New Roman"/>
      <w:lang w:eastAsia="de-DE"/>
    </w:rPr>
  </w:style>
  <w:style w:type="character" w:styleId="normaltextrun" w:customStyle="1">
    <w:name w:val="normaltextrun"/>
    <w:basedOn w:val="DefaultParagraphFont"/>
    <w:rsid w:val="00083F55"/>
  </w:style>
  <w:style w:type="character" w:styleId="eop" w:customStyle="1">
    <w:name w:val="eop"/>
    <w:basedOn w:val="DefaultParagraphFont"/>
    <w:rsid w:val="00083F55"/>
  </w:style>
  <w:style w:type="character" w:styleId="spellingerror" w:customStyle="1">
    <w:name w:val="spellingerror"/>
    <w:basedOn w:val="DefaultParagraphFont"/>
    <w:rsid w:val="00083F55"/>
  </w:style>
  <w:style w:type="character" w:styleId="contextualspellingandgrammarerror" w:customStyle="1">
    <w:name w:val="contextualspellingandgrammarerror"/>
    <w:basedOn w:val="DefaultParagraphFont"/>
    <w:rsid w:val="00083F55"/>
  </w:style>
  <w:style w:type="paragraph" w:styleId="Flietext" w:customStyle="1">
    <w:name w:val="Fließtext"/>
    <w:basedOn w:val="Normal"/>
    <w:rsid w:val="002E5B07"/>
    <w:pPr>
      <w:spacing w:after="240" w:line="360" w:lineRule="auto"/>
    </w:pPr>
    <w:rPr>
      <w:rFonts w:ascii="Arial" w:hAnsi="Arial" w:cs="Times New Roman"/>
      <w:sz w:val="22"/>
      <w:szCs w:val="22"/>
      <w:lang w:eastAsia="de-DE"/>
    </w:rPr>
  </w:style>
  <w:style w:type="character" w:styleId="Heading2Char" w:customStyle="1">
    <w:name w:val="Heading 2 Char"/>
    <w:basedOn w:val="DefaultParagraphFont"/>
    <w:link w:val="Heading2"/>
    <w:uiPriority w:val="9"/>
    <w:rsid w:val="004139A4"/>
    <w:rPr>
      <w:rFonts w:ascii="Times New Roman" w:hAnsi="Times New Roman" w:cs="Times New Roman"/>
      <w:b/>
      <w:bCs/>
      <w:sz w:val="36"/>
      <w:szCs w:val="36"/>
      <w:lang w:val="de-DE" w:eastAsia="de-DE"/>
    </w:rPr>
  </w:style>
  <w:style w:type="character" w:styleId="Heading3Char" w:customStyle="1">
    <w:name w:val="Heading 3 Char"/>
    <w:basedOn w:val="DefaultParagraphFont"/>
    <w:link w:val="Heading3"/>
    <w:uiPriority w:val="9"/>
    <w:rsid w:val="004139A4"/>
    <w:rPr>
      <w:rFonts w:ascii="Times New Roman" w:hAnsi="Times New Roman" w:cs="Times New Roman"/>
      <w:b/>
      <w:bCs/>
      <w:sz w:val="27"/>
      <w:szCs w:val="27"/>
      <w:lang w:val="de-DE" w:eastAsia="de-DE"/>
    </w:rPr>
  </w:style>
  <w:style w:type="character" w:styleId="wixguard" w:customStyle="1">
    <w:name w:val="wixguard"/>
    <w:basedOn w:val="DefaultParagraphFont"/>
    <w:rsid w:val="004139A4"/>
  </w:style>
  <w:style w:type="paragraph" w:styleId="font8" w:customStyle="1">
    <w:name w:val="font_8"/>
    <w:basedOn w:val="Normal"/>
    <w:rsid w:val="004139A4"/>
    <w:pPr>
      <w:spacing w:before="100" w:beforeAutospacing="1" w:after="100" w:afterAutospacing="1"/>
    </w:pPr>
    <w:rPr>
      <w:rFonts w:ascii="Times New Roman" w:hAnsi="Times New Roman" w:cs="Times New Roman"/>
      <w:lang w:eastAsia="de-DE"/>
    </w:rPr>
  </w:style>
  <w:style w:type="character" w:styleId="color11" w:customStyle="1">
    <w:name w:val="color_11"/>
    <w:basedOn w:val="DefaultParagraphFont"/>
    <w:rsid w:val="004139A4"/>
  </w:style>
  <w:style w:type="paragraph" w:styleId="font7" w:customStyle="1">
    <w:name w:val="font_7"/>
    <w:basedOn w:val="Normal"/>
    <w:rsid w:val="004139A4"/>
    <w:pPr>
      <w:spacing w:before="100" w:beforeAutospacing="1" w:after="100" w:afterAutospacing="1"/>
    </w:pPr>
    <w:rPr>
      <w:rFonts w:ascii="Times New Roman" w:hAnsi="Times New Roman" w:cs="Times New Roman"/>
      <w:lang w:eastAsia="de-DE"/>
    </w:rPr>
  </w:style>
  <w:style w:type="character" w:styleId="style-k8k7kgkm4label" w:customStyle="1">
    <w:name w:val="style-k8k7kgkm4label"/>
    <w:basedOn w:val="DefaultParagraphFont"/>
    <w:rsid w:val="004139A4"/>
  </w:style>
  <w:style w:type="paragraph" w:styleId="NoSpacing">
    <w:name w:val="No Spacing"/>
    <w:uiPriority w:val="1"/>
    <w:qFormat/>
    <w:rsid w:val="00E11FAE"/>
    <w:rPr>
      <w:sz w:val="24"/>
      <w:szCs w:val="24"/>
      <w:lang w:val="de-DE"/>
    </w:rPr>
  </w:style>
  <w:style w:type="character" w:styleId="Heading4Char" w:customStyle="1">
    <w:name w:val="Heading 4 Char"/>
    <w:basedOn w:val="DefaultParagraphFont"/>
    <w:link w:val="Heading4"/>
    <w:uiPriority w:val="9"/>
    <w:semiHidden/>
    <w:rsid w:val="001301AA"/>
    <w:rPr>
      <w:rFonts w:asciiTheme="majorHAnsi" w:hAnsiTheme="majorHAnsi" w:eastAsiaTheme="majorEastAsia" w:cstheme="majorBidi"/>
      <w:i/>
      <w:iCs/>
      <w:color w:val="365F91" w:themeColor="accent1" w:themeShade="BF"/>
      <w:sz w:val="24"/>
      <w:szCs w:val="24"/>
      <w:lang w:val="de-DE"/>
    </w:rPr>
  </w:style>
  <w:style w:type="character" w:styleId="UnresolvedMention">
    <w:name w:val="Unresolved Mention"/>
    <w:basedOn w:val="DefaultParagraphFont"/>
    <w:uiPriority w:val="99"/>
    <w:semiHidden/>
    <w:unhideWhenUsed/>
    <w:rsid w:val="00130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100222031">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771361030">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256450261">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819077209">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56517206">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949552525">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sChild>
    </w:div>
    <w:div w:id="766392040">
      <w:bodyDiv w:val="1"/>
      <w:marLeft w:val="0"/>
      <w:marRight w:val="0"/>
      <w:marTop w:val="0"/>
      <w:marBottom w:val="0"/>
      <w:divBdr>
        <w:top w:val="none" w:sz="0" w:space="0" w:color="auto"/>
        <w:left w:val="none" w:sz="0" w:space="0" w:color="auto"/>
        <w:bottom w:val="none" w:sz="0" w:space="0" w:color="auto"/>
        <w:right w:val="none" w:sz="0" w:space="0" w:color="auto"/>
      </w:divBdr>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077094341">
      <w:bodyDiv w:val="1"/>
      <w:marLeft w:val="0"/>
      <w:marRight w:val="0"/>
      <w:marTop w:val="0"/>
      <w:marBottom w:val="0"/>
      <w:divBdr>
        <w:top w:val="none" w:sz="0" w:space="0" w:color="auto"/>
        <w:left w:val="none" w:sz="0" w:space="0" w:color="auto"/>
        <w:bottom w:val="none" w:sz="0" w:space="0" w:color="auto"/>
        <w:right w:val="none" w:sz="0" w:space="0" w:color="auto"/>
      </w:divBdr>
      <w:divsChild>
        <w:div w:id="1089617506">
          <w:marLeft w:val="0"/>
          <w:marRight w:val="0"/>
          <w:marTop w:val="0"/>
          <w:marBottom w:val="0"/>
          <w:divBdr>
            <w:top w:val="none" w:sz="0" w:space="0" w:color="auto"/>
            <w:left w:val="none" w:sz="0" w:space="0" w:color="auto"/>
            <w:bottom w:val="none" w:sz="0" w:space="0" w:color="auto"/>
            <w:right w:val="none" w:sz="0" w:space="0" w:color="auto"/>
          </w:divBdr>
        </w:div>
        <w:div w:id="2070764569">
          <w:marLeft w:val="0"/>
          <w:marRight w:val="0"/>
          <w:marTop w:val="0"/>
          <w:marBottom w:val="0"/>
          <w:divBdr>
            <w:top w:val="none" w:sz="0" w:space="0" w:color="auto"/>
            <w:left w:val="none" w:sz="0" w:space="0" w:color="auto"/>
            <w:bottom w:val="none" w:sz="0" w:space="0" w:color="auto"/>
            <w:right w:val="none" w:sz="0" w:space="0" w:color="auto"/>
          </w:divBdr>
        </w:div>
      </w:divsChild>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1935358024">
          <w:marLeft w:val="0"/>
          <w:marRight w:val="0"/>
          <w:marTop w:val="0"/>
          <w:marBottom w:val="375"/>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29110505">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428039263">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 w:id="1727726290">
                                      <w:marLeft w:val="0"/>
                                      <w:marRight w:val="0"/>
                                      <w:marTop w:val="78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858347278">
                                      <w:marLeft w:val="0"/>
                                      <w:marRight w:val="0"/>
                                      <w:marTop w:val="0"/>
                                      <w:marBottom w:val="660"/>
                                      <w:divBdr>
                                        <w:top w:val="none" w:sz="0" w:space="0" w:color="auto"/>
                                        <w:left w:val="none" w:sz="0" w:space="0" w:color="auto"/>
                                        <w:bottom w:val="none" w:sz="0" w:space="0" w:color="auto"/>
                                        <w:right w:val="none" w:sz="0" w:space="0" w:color="auto"/>
                                      </w:divBdr>
                                    </w:div>
                                    <w:div w:id="1537621408">
                                      <w:marLeft w:val="0"/>
                                      <w:marRight w:val="0"/>
                                      <w:marTop w:val="525"/>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 w:id="1005979657">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 w:id="19863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swan.de/sap-logistik/"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hyperlink" Target="https://www.stadtmission-nuernberg.de/ich-brauche-hilfe/beratung-und-begleitung/armut-und-arbeitslosigkeit/oekumenische-waermestube/" TargetMode="External" Id="rId12" /><Relationship Type="http://schemas.openxmlformats.org/officeDocument/2006/relationships/hyperlink" Target="http://www.swan.de/products/" TargetMode="External" Id="rId17" /><Relationship Type="http://schemas.openxmlformats.org/officeDocument/2006/relationships/customXml" Target="../customXml/item2.xml" Id="rId2" /><Relationship Type="http://schemas.openxmlformats.org/officeDocument/2006/relationships/hyperlink" Target="https://swan.de"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krebskranke-kinder-augsburg.de/" TargetMode="External" Id="rId11" /><Relationship Type="http://schemas.openxmlformats.org/officeDocument/2006/relationships/numbering" Target="numbering.xml" Id="rId5" /><Relationship Type="http://schemas.openxmlformats.org/officeDocument/2006/relationships/hyperlink" Target="https://www.swan.de/customer-lifecycle-support"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wan.de/anlagentechnik/" TargetMode="External"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E684E736080D74BA24E55D7ED021E74" ma:contentTypeVersion="12" ma:contentTypeDescription="Ein neues Dokument erstellen." ma:contentTypeScope="" ma:versionID="5ffdf7315538e38b0cd9d87e644c1ee4">
  <xsd:schema xmlns:xsd="http://www.w3.org/2001/XMLSchema" xmlns:xs="http://www.w3.org/2001/XMLSchema" xmlns:p="http://schemas.microsoft.com/office/2006/metadata/properties" xmlns:ns2="7b8ba848-1544-49da-abb4-42f1bb8c607b" xmlns:ns3="892277db-0f78-44af-80f8-f1ee78db728d" targetNamespace="http://schemas.microsoft.com/office/2006/metadata/properties" ma:root="true" ma:fieldsID="c6a33996a2c29a433015b5649c5e1a81" ns2:_="" ns3:_="">
    <xsd:import namespace="7b8ba848-1544-49da-abb4-42f1bb8c607b"/>
    <xsd:import namespace="892277db-0f78-44af-80f8-f1ee78db72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a848-1544-49da-abb4-42f1bb8c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2277db-0f78-44af-80f8-f1ee78db728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3B432C-D5DC-4FAF-A868-82DC98EBBA8D}">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2B1A246A-DE9F-4D57-A276-5DF0773EFFB4}">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4.xml><?xml version="1.0" encoding="utf-8"?>
<ds:datastoreItem xmlns:ds="http://schemas.openxmlformats.org/officeDocument/2006/customXml" ds:itemID="{207F28AD-C217-4F67-9BD8-1485802264BF}">
  <ds:schemaRefs>
    <ds:schemaRef ds:uri="http://schemas.microsoft.com/office/2006/metadata/contentType"/>
    <ds:schemaRef ds:uri="http://schemas.microsoft.com/office/2006/metadata/properties/metaAttributes"/>
    <ds:schemaRef ds:uri="http://www.w3.org/2000/xmlns/"/>
    <ds:schemaRef ds:uri="http://www.w3.org/2001/XMLSchema"/>
    <ds:schemaRef ds:uri="7b8ba848-1544-49da-abb4-42f1bb8c607b"/>
    <ds:schemaRef ds:uri="892277db-0f78-44af-80f8-f1ee78db728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Sophia Druwe | epr - elsaesser public relations</lastModifiedBy>
  <revision>3</revision>
  <dcterms:created xsi:type="dcterms:W3CDTF">2020-11-26T22:14:00.0000000Z</dcterms:created>
  <dcterms:modified xsi:type="dcterms:W3CDTF">2020-11-30T13:20:55.8077858Z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0x0101009E684E736080D74BA24E55D7ED021E74</vt:lpwstr>
  </property>
</Properties>
</file>