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FE3FB08" w14:textId="77777777" w:rsidR="00A95C4A" w:rsidRDefault="00A95C4A" w:rsidP="00A95C4A">
      <w:pPr>
        <w:spacing w:line="259" w:lineRule="auto"/>
        <w:rPr>
          <w:rFonts w:ascii="Verdana" w:hAnsi="Verdana"/>
          <w:sz w:val="20"/>
          <w:szCs w:val="20"/>
          <w:u w:val="single"/>
        </w:rPr>
      </w:pPr>
      <w:r>
        <w:rPr>
          <w:rFonts w:ascii="Verdana" w:hAnsi="Verdana"/>
          <w:sz w:val="20"/>
          <w:szCs w:val="20"/>
          <w:u w:val="single"/>
        </w:rPr>
        <w:t>Projekthaus für SAP-Logistik startet Webshop mit Handschuhscannern und Zubehör seines Partner ProGlove</w:t>
      </w:r>
    </w:p>
    <w:p w14:paraId="482239A6" w14:textId="77777777" w:rsidR="00A95C4A" w:rsidRDefault="00A95C4A" w:rsidP="00A95C4A">
      <w:pPr>
        <w:rPr>
          <w:rFonts w:ascii="Verdana" w:hAnsi="Verdana"/>
          <w:sz w:val="20"/>
          <w:szCs w:val="20"/>
          <w:u w:val="single"/>
        </w:rPr>
      </w:pPr>
    </w:p>
    <w:p w14:paraId="640A63AE" w14:textId="2CF17647" w:rsidR="00A95C4A" w:rsidRPr="005A1C73" w:rsidRDefault="00A95C4A" w:rsidP="00A95C4A">
      <w:pPr>
        <w:spacing w:after="240" w:line="480" w:lineRule="atLeast"/>
        <w:rPr>
          <w:rFonts w:ascii="Verdana" w:hAnsi="Verdana"/>
          <w:b/>
          <w:bCs/>
          <w:sz w:val="36"/>
          <w:szCs w:val="36"/>
        </w:rPr>
      </w:pPr>
      <w:r>
        <w:rPr>
          <w:rFonts w:ascii="Verdana" w:hAnsi="Verdana"/>
          <w:b/>
          <w:bCs/>
          <w:sz w:val="36"/>
          <w:szCs w:val="36"/>
        </w:rPr>
        <w:t>SWAN: Neuer Online Shop jetzt live!</w:t>
      </w:r>
    </w:p>
    <w:p w14:paraId="603131E6" w14:textId="2CDE3CC0" w:rsidR="00A95C4A" w:rsidRDefault="00A95C4A" w:rsidP="00A95C4A">
      <w:pPr>
        <w:spacing w:before="120" w:after="120" w:line="360" w:lineRule="atLeast"/>
        <w:jc w:val="both"/>
        <w:rPr>
          <w:rFonts w:ascii="Verdana" w:hAnsi="Verdana"/>
          <w:b/>
          <w:bCs/>
          <w:sz w:val="20"/>
          <w:szCs w:val="20"/>
        </w:rPr>
      </w:pPr>
      <w:r w:rsidRPr="0D6B10CB">
        <w:rPr>
          <w:rFonts w:ascii="Verdana" w:hAnsi="Verdana"/>
          <w:b/>
          <w:bCs/>
          <w:sz w:val="20"/>
          <w:szCs w:val="20"/>
        </w:rPr>
        <w:t xml:space="preserve">Augsburg, </w:t>
      </w:r>
      <w:r w:rsidR="00D476A1">
        <w:rPr>
          <w:rFonts w:ascii="Verdana" w:hAnsi="Verdana"/>
          <w:b/>
          <w:bCs/>
          <w:sz w:val="20"/>
          <w:szCs w:val="20"/>
        </w:rPr>
        <w:t>27</w:t>
      </w:r>
      <w:r w:rsidRPr="0D6B10CB">
        <w:rPr>
          <w:rFonts w:ascii="Verdana" w:hAnsi="Verdana"/>
          <w:b/>
          <w:bCs/>
          <w:sz w:val="20"/>
          <w:szCs w:val="20"/>
        </w:rPr>
        <w:t xml:space="preserve">. </w:t>
      </w:r>
      <w:r>
        <w:rPr>
          <w:rFonts w:ascii="Verdana" w:hAnsi="Verdana"/>
          <w:b/>
          <w:bCs/>
          <w:sz w:val="20"/>
          <w:szCs w:val="20"/>
        </w:rPr>
        <w:t xml:space="preserve">Mai </w:t>
      </w:r>
      <w:r w:rsidRPr="0D6B10CB">
        <w:rPr>
          <w:rFonts w:ascii="Verdana" w:hAnsi="Verdana"/>
          <w:b/>
          <w:bCs/>
          <w:sz w:val="20"/>
          <w:szCs w:val="20"/>
        </w:rPr>
        <w:t>2020</w:t>
      </w:r>
      <w:r>
        <w:rPr>
          <w:rFonts w:ascii="Verdana" w:hAnsi="Verdana"/>
          <w:b/>
          <w:bCs/>
          <w:sz w:val="20"/>
          <w:szCs w:val="20"/>
        </w:rPr>
        <w:t xml:space="preserve"> –</w:t>
      </w:r>
      <w:r w:rsidRPr="0D6B10CB">
        <w:rPr>
          <w:rFonts w:ascii="Verdana" w:hAnsi="Verdana"/>
          <w:b/>
          <w:bCs/>
          <w:sz w:val="20"/>
          <w:szCs w:val="20"/>
        </w:rPr>
        <w:t xml:space="preserve"> </w:t>
      </w:r>
      <w:r>
        <w:rPr>
          <w:rFonts w:ascii="Verdana" w:hAnsi="Verdana"/>
          <w:b/>
          <w:bCs/>
          <w:sz w:val="20"/>
          <w:szCs w:val="20"/>
        </w:rPr>
        <w:t xml:space="preserve">Die SWAN GmbH startet unter </w:t>
      </w:r>
      <w:hyperlink r:id="rId11" w:history="1">
        <w:r w:rsidRPr="005C06DE">
          <w:rPr>
            <w:rStyle w:val="Hyperlink"/>
            <w:rFonts w:ascii="Verdana" w:hAnsi="Verdana" w:cs="Courier"/>
            <w:b/>
            <w:bCs/>
            <w:sz w:val="20"/>
            <w:szCs w:val="20"/>
          </w:rPr>
          <w:t>www.swan.de/shop</w:t>
        </w:r>
      </w:hyperlink>
      <w:r>
        <w:rPr>
          <w:rFonts w:ascii="Verdana" w:hAnsi="Verdana"/>
          <w:b/>
          <w:bCs/>
          <w:sz w:val="20"/>
          <w:szCs w:val="20"/>
        </w:rPr>
        <w:t xml:space="preserve"> einen neuen Vertriebskanal. Ab sofort sind </w:t>
      </w:r>
      <w:r w:rsidR="00D476A1">
        <w:rPr>
          <w:rFonts w:ascii="Verdana" w:hAnsi="Verdana"/>
          <w:b/>
          <w:bCs/>
          <w:sz w:val="20"/>
          <w:szCs w:val="20"/>
        </w:rPr>
        <w:t>im SWAN Online Shop</w:t>
      </w:r>
      <w:r>
        <w:rPr>
          <w:rFonts w:ascii="Verdana" w:hAnsi="Verdana"/>
          <w:b/>
          <w:bCs/>
          <w:sz w:val="20"/>
          <w:szCs w:val="20"/>
        </w:rPr>
        <w:t xml:space="preserve"> die weltweit leichtesten, kleinsten und robustesten Handschuhscanner ihres Premiumpartners </w:t>
      </w:r>
      <w:hyperlink r:id="rId12" w:history="1">
        <w:r w:rsidRPr="001B70C0">
          <w:rPr>
            <w:rFonts w:ascii="Verdana" w:hAnsi="Verdana"/>
            <w:b/>
            <w:bCs/>
            <w:sz w:val="20"/>
            <w:szCs w:val="20"/>
          </w:rPr>
          <w:t>ProGlove</w:t>
        </w:r>
      </w:hyperlink>
      <w:r w:rsidRPr="001B70C0">
        <w:rPr>
          <w:rFonts w:ascii="Verdana" w:hAnsi="Verdana"/>
          <w:b/>
          <w:bCs/>
          <w:sz w:val="20"/>
          <w:szCs w:val="20"/>
        </w:rPr>
        <w:t xml:space="preserve"> </w:t>
      </w:r>
      <w:r w:rsidRPr="000F09F1">
        <w:rPr>
          <w:rFonts w:ascii="Verdana" w:hAnsi="Verdana"/>
          <w:b/>
          <w:bCs/>
          <w:sz w:val="20"/>
          <w:szCs w:val="20"/>
        </w:rPr>
        <w:t>erhältlich.</w:t>
      </w:r>
      <w:r w:rsidRPr="001B70C0">
        <w:t xml:space="preserve"> </w:t>
      </w:r>
      <w:r>
        <w:rPr>
          <w:rFonts w:ascii="Verdana" w:hAnsi="Verdana"/>
          <w:b/>
          <w:bCs/>
          <w:sz w:val="20"/>
          <w:szCs w:val="20"/>
        </w:rPr>
        <w:t>In den kommenden Wochen erweitert SWAN das Portfolio um eigene Lösungen und Produkte weiterer Vertriebspartner aus dem Bereich Lager- und Transportlogistik. Zudem sind die SAP-Experten der SWAN GmbH über die neue Chatfunktion auf der Startseite bei Fragen rund um Produkte, Service und Kooperationen direkt erreichbar.</w:t>
      </w:r>
    </w:p>
    <w:p w14:paraId="5399D8A7" w14:textId="1ED02BCE" w:rsidR="00A95C4A" w:rsidRDefault="00A95C4A" w:rsidP="00A95C4A">
      <w:pPr>
        <w:spacing w:before="120" w:after="120" w:line="360" w:lineRule="atLeast"/>
        <w:jc w:val="both"/>
        <w:rPr>
          <w:rFonts w:ascii="Verdana" w:hAnsi="Verdana"/>
          <w:sz w:val="20"/>
          <w:szCs w:val="20"/>
        </w:rPr>
      </w:pPr>
      <w:r>
        <w:rPr>
          <w:rFonts w:ascii="Verdana" w:hAnsi="Verdana"/>
          <w:sz w:val="20"/>
          <w:szCs w:val="20"/>
        </w:rPr>
        <w:t>Mit der Eröffnung des neuen Verkaufsportals macht SWAN seinen Kunden smarte Lösungen schnell und einfach zugänglich</w:t>
      </w:r>
      <w:r w:rsidR="00647CEB">
        <w:rPr>
          <w:rFonts w:ascii="Verdana" w:hAnsi="Verdana"/>
          <w:sz w:val="20"/>
          <w:szCs w:val="20"/>
        </w:rPr>
        <w:t xml:space="preserve"> </w:t>
      </w:r>
      <w:r>
        <w:rPr>
          <w:rFonts w:ascii="Verdana" w:hAnsi="Verdana"/>
          <w:sz w:val="20"/>
          <w:szCs w:val="20"/>
        </w:rPr>
        <w:t>– nicht zuletzt, um sie bei der Umsetzung der digitalen Transformation im Bereich Logistik bestmöglich zu unterstützen. André Nowinski, einer der beiden Geschäftsführer der SWAN GmbH: „</w:t>
      </w:r>
      <w:r w:rsidRPr="000D771B">
        <w:rPr>
          <w:rFonts w:ascii="Verdana" w:hAnsi="Verdana"/>
          <w:sz w:val="20"/>
          <w:szCs w:val="20"/>
        </w:rPr>
        <w:t xml:space="preserve">Maschinen, Anlagen und </w:t>
      </w:r>
      <w:r>
        <w:rPr>
          <w:rFonts w:ascii="Verdana" w:hAnsi="Verdana"/>
          <w:sz w:val="20"/>
          <w:szCs w:val="20"/>
        </w:rPr>
        <w:t>Werksarbeiter</w:t>
      </w:r>
      <w:r w:rsidRPr="000D771B">
        <w:rPr>
          <w:rFonts w:ascii="Verdana" w:hAnsi="Verdana"/>
          <w:sz w:val="20"/>
          <w:szCs w:val="20"/>
        </w:rPr>
        <w:t xml:space="preserve"> sind immer stärker miteinander verknüpft. Die intelligente Vernetzung von Objekten</w:t>
      </w:r>
      <w:r>
        <w:rPr>
          <w:rFonts w:ascii="Verdana" w:hAnsi="Verdana"/>
          <w:sz w:val="20"/>
          <w:szCs w:val="20"/>
        </w:rPr>
        <w:t>, nahtlose Integration von Produkten in schon bestehende Strukturen</w:t>
      </w:r>
      <w:r w:rsidRPr="000D771B">
        <w:rPr>
          <w:rFonts w:ascii="Verdana" w:hAnsi="Verdana"/>
          <w:sz w:val="20"/>
          <w:szCs w:val="20"/>
        </w:rPr>
        <w:t xml:space="preserve"> </w:t>
      </w:r>
      <w:r>
        <w:rPr>
          <w:rFonts w:ascii="Verdana" w:hAnsi="Verdana"/>
          <w:sz w:val="20"/>
          <w:szCs w:val="20"/>
        </w:rPr>
        <w:t>sowie</w:t>
      </w:r>
      <w:r w:rsidRPr="000D771B">
        <w:rPr>
          <w:rFonts w:ascii="Verdana" w:hAnsi="Verdana"/>
          <w:sz w:val="20"/>
          <w:szCs w:val="20"/>
        </w:rPr>
        <w:t xml:space="preserve"> die Analyse gewonnene</w:t>
      </w:r>
      <w:r>
        <w:rPr>
          <w:rFonts w:ascii="Verdana" w:hAnsi="Verdana"/>
          <w:sz w:val="20"/>
          <w:szCs w:val="20"/>
        </w:rPr>
        <w:t xml:space="preserve">r </w:t>
      </w:r>
      <w:r w:rsidRPr="000D771B">
        <w:rPr>
          <w:rFonts w:ascii="Verdana" w:hAnsi="Verdana"/>
          <w:sz w:val="20"/>
          <w:szCs w:val="20"/>
        </w:rPr>
        <w:t>Daten stell</w:t>
      </w:r>
      <w:r>
        <w:rPr>
          <w:rFonts w:ascii="Verdana" w:hAnsi="Verdana"/>
          <w:sz w:val="20"/>
          <w:szCs w:val="20"/>
        </w:rPr>
        <w:t>en</w:t>
      </w:r>
      <w:r w:rsidRPr="000D771B">
        <w:rPr>
          <w:rFonts w:ascii="Verdana" w:hAnsi="Verdana"/>
          <w:sz w:val="20"/>
          <w:szCs w:val="20"/>
        </w:rPr>
        <w:t xml:space="preserve"> entscheidende Wettbewerbsvorteil</w:t>
      </w:r>
      <w:r>
        <w:rPr>
          <w:rFonts w:ascii="Verdana" w:hAnsi="Verdana"/>
          <w:sz w:val="20"/>
          <w:szCs w:val="20"/>
        </w:rPr>
        <w:t>e</w:t>
      </w:r>
      <w:r w:rsidRPr="000D771B">
        <w:rPr>
          <w:rFonts w:ascii="Verdana" w:hAnsi="Verdana"/>
          <w:sz w:val="20"/>
          <w:szCs w:val="20"/>
        </w:rPr>
        <w:t xml:space="preserve"> dar.</w:t>
      </w:r>
      <w:r>
        <w:rPr>
          <w:rFonts w:ascii="Verdana" w:hAnsi="Verdana"/>
          <w:sz w:val="20"/>
          <w:szCs w:val="20"/>
        </w:rPr>
        <w:t xml:space="preserve">“ Produkte wie der </w:t>
      </w:r>
      <w:proofErr w:type="spellStart"/>
      <w:r>
        <w:rPr>
          <w:rFonts w:ascii="Verdana" w:hAnsi="Verdana"/>
          <w:sz w:val="20"/>
          <w:szCs w:val="20"/>
        </w:rPr>
        <w:t>ProGlove-Scannerhandschuh</w:t>
      </w:r>
      <w:proofErr w:type="spellEnd"/>
      <w:r>
        <w:rPr>
          <w:rFonts w:ascii="Verdana" w:hAnsi="Verdana"/>
          <w:sz w:val="20"/>
          <w:szCs w:val="20"/>
        </w:rPr>
        <w:t xml:space="preserve"> lassen sich voll integrieren und unterstützen Unternehmen bei der Umsetzung von Industrie 4.0.</w:t>
      </w:r>
      <w:r w:rsidRPr="00A94CC3">
        <w:rPr>
          <w:rFonts w:ascii="Verdana" w:hAnsi="Verdana"/>
          <w:sz w:val="20"/>
          <w:szCs w:val="20"/>
        </w:rPr>
        <w:t xml:space="preserve"> </w:t>
      </w:r>
    </w:p>
    <w:p w14:paraId="5019604D" w14:textId="402CA13A" w:rsidR="00A95C4A" w:rsidRDefault="00A95C4A" w:rsidP="00A95C4A">
      <w:pPr>
        <w:spacing w:before="120" w:after="120" w:line="360" w:lineRule="atLeast"/>
        <w:jc w:val="both"/>
        <w:rPr>
          <w:rFonts w:ascii="Verdana" w:hAnsi="Verdana"/>
          <w:sz w:val="20"/>
          <w:szCs w:val="20"/>
        </w:rPr>
      </w:pPr>
      <w:r>
        <w:rPr>
          <w:rFonts w:ascii="Verdana" w:hAnsi="Verdana"/>
          <w:sz w:val="20"/>
          <w:szCs w:val="20"/>
        </w:rPr>
        <w:t xml:space="preserve">„Wir sind vom Erfolg der Produkte von ProGlove </w:t>
      </w:r>
      <w:r w:rsidR="00DE61DE">
        <w:rPr>
          <w:rFonts w:ascii="Verdana" w:hAnsi="Verdana"/>
          <w:sz w:val="20"/>
          <w:szCs w:val="20"/>
        </w:rPr>
        <w:t>begeistert</w:t>
      </w:r>
      <w:r>
        <w:rPr>
          <w:rFonts w:ascii="Verdana" w:hAnsi="Verdana"/>
          <w:sz w:val="20"/>
          <w:szCs w:val="20"/>
        </w:rPr>
        <w:t xml:space="preserve">. Unser Partner setzt mit dem Barcodescanner-Handschuh auf smarte und zukunftsfähige Lösungen </w:t>
      </w:r>
      <w:r w:rsidR="00DE61DE">
        <w:rPr>
          <w:rFonts w:ascii="Verdana" w:hAnsi="Verdana"/>
          <w:sz w:val="20"/>
          <w:szCs w:val="20"/>
        </w:rPr>
        <w:t>in allen Bereichen der Supply Chain</w:t>
      </w:r>
      <w:r>
        <w:rPr>
          <w:rFonts w:ascii="Verdana" w:hAnsi="Verdana"/>
          <w:sz w:val="20"/>
          <w:szCs w:val="20"/>
        </w:rPr>
        <w:t>“, sagt André Nowinski. „Den Vertrieb von intelligenten, zukunftsweisenden Lösungen wie dieser unterstützen wir gerne.“</w:t>
      </w:r>
    </w:p>
    <w:p w14:paraId="17360F45" w14:textId="3306C889" w:rsidR="00A95C4A" w:rsidRPr="00A95C4A" w:rsidRDefault="00A95C4A" w:rsidP="00A95C4A">
      <w:pPr>
        <w:spacing w:before="120" w:after="120" w:line="360" w:lineRule="atLeast"/>
        <w:jc w:val="both"/>
        <w:rPr>
          <w:rFonts w:ascii="Verdana" w:hAnsi="Verdana"/>
          <w:b/>
          <w:sz w:val="20"/>
          <w:szCs w:val="20"/>
        </w:rPr>
      </w:pPr>
      <w:r w:rsidRPr="00A95C4A">
        <w:rPr>
          <w:rFonts w:ascii="Verdana" w:hAnsi="Verdana"/>
          <w:b/>
          <w:sz w:val="20"/>
          <w:szCs w:val="20"/>
        </w:rPr>
        <w:t>Neue Chatfunktion für schnellen Austausch</w:t>
      </w:r>
    </w:p>
    <w:p w14:paraId="78903772" w14:textId="553C846D" w:rsidR="00A95C4A" w:rsidRPr="00F02529" w:rsidRDefault="00A95C4A" w:rsidP="00A95C4A">
      <w:pPr>
        <w:spacing w:line="360" w:lineRule="atLeast"/>
        <w:jc w:val="both"/>
        <w:rPr>
          <w:rFonts w:ascii="Verdana" w:hAnsi="Verdana"/>
          <w:sz w:val="20"/>
          <w:szCs w:val="20"/>
        </w:rPr>
      </w:pPr>
      <w:r>
        <w:rPr>
          <w:rFonts w:ascii="Verdana" w:hAnsi="Verdana"/>
          <w:sz w:val="20"/>
          <w:szCs w:val="20"/>
        </w:rPr>
        <w:t xml:space="preserve">Neben dem Online Shop hat SWAN seine Webseite um eine neue Chat-Funktion erweitert. Darüber können Kunden und Interessenten schnell und direkt mit den Experten von SWAN in Kontakt treten. </w:t>
      </w:r>
    </w:p>
    <w:p w14:paraId="38B70969" w14:textId="77777777" w:rsidR="00174F77" w:rsidRDefault="00174F77" w:rsidP="00174F77">
      <w:pPr>
        <w:spacing w:line="360" w:lineRule="atLeast"/>
        <w:jc w:val="both"/>
        <w:rPr>
          <w:rFonts w:ascii="Verdana" w:hAnsi="Verdana"/>
          <w:sz w:val="20"/>
          <w:szCs w:val="20"/>
        </w:rPr>
      </w:pPr>
    </w:p>
    <w:p w14:paraId="3510D8B3" w14:textId="77777777" w:rsidR="009B2EB5" w:rsidRDefault="009B2EB5" w:rsidP="00174F77">
      <w:pPr>
        <w:spacing w:line="360" w:lineRule="atLeast"/>
        <w:jc w:val="both"/>
        <w:rPr>
          <w:rFonts w:ascii="Verdana" w:hAnsi="Verdana"/>
          <w:sz w:val="20"/>
          <w:szCs w:val="20"/>
        </w:rPr>
      </w:pPr>
    </w:p>
    <w:p w14:paraId="60F0D104" w14:textId="77777777" w:rsidR="00174F77" w:rsidRPr="00695938" w:rsidRDefault="00174F77" w:rsidP="00174F77">
      <w:pPr>
        <w:ind w:right="395"/>
        <w:rPr>
          <w:rFonts w:ascii="Verdana" w:hAnsi="Verdana"/>
          <w:b/>
          <w:bCs/>
          <w:sz w:val="16"/>
          <w:szCs w:val="16"/>
        </w:rPr>
      </w:pPr>
      <w:r w:rsidRPr="00695938">
        <w:rPr>
          <w:rFonts w:ascii="Verdana" w:hAnsi="Verdana"/>
          <w:b/>
          <w:bCs/>
          <w:sz w:val="16"/>
          <w:szCs w:val="16"/>
        </w:rPr>
        <w:t>Über SWAN GmbH</w:t>
      </w:r>
    </w:p>
    <w:p w14:paraId="118F786C" w14:textId="77777777" w:rsidR="00174F77" w:rsidRPr="002D0AB8" w:rsidRDefault="00174F77" w:rsidP="00174F77">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Die SWAN GmbH mit Sitz in Augsburg und Niederlassungen in Nürnberg, Wächtersbach und Altenstadt an der Waldnaab implementiert manuelle und automatisierte Logistiklösungen auf Basis der SAP Module SAP EWM, MFS und TM. Der Fokus liegt hierbei auf </w:t>
      </w:r>
      <w:hyperlink r:id="rId13" w:history="1">
        <w:r w:rsidRPr="002D0AB8">
          <w:rPr>
            <w:rStyle w:val="Hyperlink"/>
            <w:rFonts w:ascii="Verdana" w:eastAsia="Cambria" w:hAnsi="Verdana" w:cs="Tahoma"/>
            <w:sz w:val="16"/>
            <w:szCs w:val="16"/>
            <w:lang w:eastAsia="en-US"/>
          </w:rPr>
          <w:t>SAP-Systemen</w:t>
        </w:r>
      </w:hyperlink>
      <w:r w:rsidRPr="002D0AB8">
        <w:rPr>
          <w:rFonts w:ascii="Verdana" w:eastAsia="Cambria" w:hAnsi="Verdana" w:cs="Tahoma"/>
          <w:sz w:val="16"/>
          <w:szCs w:val="16"/>
          <w:lang w:eastAsia="en-US"/>
        </w:rPr>
        <w:t xml:space="preserve">, </w:t>
      </w:r>
      <w:hyperlink r:id="rId14" w:history="1">
        <w:r w:rsidRPr="002D0AB8">
          <w:rPr>
            <w:rStyle w:val="Hyperlink"/>
            <w:rFonts w:ascii="Verdana" w:eastAsia="Cambria" w:hAnsi="Verdana" w:cs="Tahoma"/>
            <w:sz w:val="16"/>
            <w:szCs w:val="16"/>
            <w:lang w:eastAsia="en-US"/>
          </w:rPr>
          <w:t>Anlagenmodernisierung</w:t>
        </w:r>
      </w:hyperlink>
      <w:r w:rsidRPr="002D0AB8">
        <w:rPr>
          <w:rFonts w:ascii="Verdana" w:eastAsia="Cambria" w:hAnsi="Verdana" w:cs="Tahoma"/>
          <w:sz w:val="16"/>
          <w:szCs w:val="16"/>
          <w:lang w:eastAsia="en-US"/>
        </w:rPr>
        <w:t xml:space="preserve"> sowie </w:t>
      </w:r>
      <w:hyperlink r:id="rId15" w:history="1">
        <w:r w:rsidRPr="00422168">
          <w:rPr>
            <w:rStyle w:val="Hyperlink"/>
            <w:rFonts w:ascii="Verdana" w:eastAsia="Cambria" w:hAnsi="Verdana" w:cs="Tahoma"/>
            <w:sz w:val="16"/>
            <w:szCs w:val="16"/>
            <w:lang w:eastAsia="en-US"/>
          </w:rPr>
          <w:t>Service und Support</w:t>
        </w:r>
      </w:hyperlink>
      <w:r w:rsidRPr="002D0AB8">
        <w:rPr>
          <w:rFonts w:ascii="Verdana" w:eastAsia="Cambria" w:hAnsi="Verdana" w:cs="Tahoma"/>
          <w:sz w:val="16"/>
          <w:szCs w:val="16"/>
          <w:lang w:eastAsia="en-US"/>
        </w:rPr>
        <w:t xml:space="preserve">. Zusätzlich bietet SWAN eine Vielzahl von Add-Ons in den Bereichen Materialfluss, Direktkopplung, Real Time Location System (RTLS) und SAPUI5 Arbeitsplatzoberflächen. In Verbindung mit der eigenen Kompetenz im </w:t>
      </w:r>
      <w:r w:rsidRPr="002D0AB8">
        <w:rPr>
          <w:rFonts w:ascii="Verdana" w:eastAsia="Cambria" w:hAnsi="Verdana" w:cs="Tahoma"/>
          <w:sz w:val="16"/>
          <w:szCs w:val="16"/>
          <w:lang w:eastAsia="en-US"/>
        </w:rPr>
        <w:lastRenderedPageBreak/>
        <w:t xml:space="preserve">Bereich Steuerungstechnik realisiert SWAN somit schlüsselfertige Lösungen für Kunden weltweit. Zum Kundenkreis zählen Firmen aus dem Mittelstand ebenso wie internationale Konzerne. Eine Vielzahl von erfolgreich umgesetzten Projekten aus den Bereichen Nahrungs- und Genussmittel, Automotive, Chemie, </w:t>
      </w:r>
      <w:proofErr w:type="spellStart"/>
      <w:r w:rsidRPr="002D0AB8">
        <w:rPr>
          <w:rFonts w:ascii="Verdana" w:eastAsia="Cambria" w:hAnsi="Verdana" w:cs="Tahoma"/>
          <w:sz w:val="16"/>
          <w:szCs w:val="16"/>
          <w:lang w:eastAsia="en-US"/>
        </w:rPr>
        <w:t>Pharma</w:t>
      </w:r>
      <w:proofErr w:type="spellEnd"/>
      <w:r w:rsidRPr="002D0AB8">
        <w:rPr>
          <w:rFonts w:ascii="Verdana" w:eastAsia="Cambria" w:hAnsi="Verdana" w:cs="Tahoma"/>
          <w:sz w:val="16"/>
          <w:szCs w:val="16"/>
          <w:lang w:eastAsia="en-US"/>
        </w:rPr>
        <w:t xml:space="preserve">, Handel, Hochtechnologie und Elektro/Elektronik zeugen von SWANs Kompetenz, sowohl im Umfeld von Distributionslagern als auch bei </w:t>
      </w:r>
      <w:proofErr w:type="spellStart"/>
      <w:r w:rsidRPr="002D0AB8">
        <w:rPr>
          <w:rFonts w:ascii="Verdana" w:eastAsia="Cambria" w:hAnsi="Verdana" w:cs="Tahoma"/>
          <w:sz w:val="16"/>
          <w:szCs w:val="16"/>
          <w:lang w:eastAsia="en-US"/>
        </w:rPr>
        <w:t>Produktionsver</w:t>
      </w:r>
      <w:proofErr w:type="spellEnd"/>
      <w:r w:rsidRPr="002D0AB8">
        <w:rPr>
          <w:rFonts w:ascii="Verdana" w:eastAsia="Cambria" w:hAnsi="Verdana" w:cs="Tahoma"/>
          <w:sz w:val="16"/>
          <w:szCs w:val="16"/>
          <w:lang w:eastAsia="en-US"/>
        </w:rPr>
        <w:t>- und -entsorgung. Die Mitarbeiter der SWAN GmbH können auf jahrelange Erfahrungen in ihren jeweiligen Bereichen zurückgreifen und stellen für Kunden somit kompetente Ansprechpartner für maßgeschneiderte Lösungen dar.</w:t>
      </w:r>
    </w:p>
    <w:p w14:paraId="480B8546" w14:textId="77777777" w:rsidR="00174F77" w:rsidRDefault="00174F77" w:rsidP="00174F77">
      <w:pPr>
        <w:ind w:right="395"/>
        <w:rPr>
          <w:rFonts w:ascii="Verdana" w:eastAsia="Cambria" w:hAnsi="Verdana" w:cs="Tahoma"/>
          <w:sz w:val="16"/>
          <w:szCs w:val="16"/>
          <w:lang w:eastAsia="en-US"/>
        </w:rPr>
      </w:pPr>
      <w:r w:rsidRPr="002D0AB8">
        <w:rPr>
          <w:rFonts w:ascii="Verdana" w:eastAsia="Cambria" w:hAnsi="Verdana" w:cs="Tahoma"/>
          <w:sz w:val="16"/>
          <w:szCs w:val="16"/>
          <w:lang w:eastAsia="en-US"/>
        </w:rPr>
        <w:t xml:space="preserve">Weitere Informationen: </w:t>
      </w:r>
      <w:hyperlink r:id="rId16" w:history="1">
        <w:r w:rsidRPr="00422168">
          <w:rPr>
            <w:rStyle w:val="Hyperlink"/>
            <w:rFonts w:ascii="Verdana" w:eastAsia="Cambria" w:hAnsi="Verdana" w:cs="Tahoma"/>
            <w:sz w:val="16"/>
            <w:szCs w:val="16"/>
            <w:lang w:eastAsia="en-US"/>
          </w:rPr>
          <w:t>https://swan.de</w:t>
        </w:r>
      </w:hyperlink>
      <w:r w:rsidRPr="002D0AB8">
        <w:rPr>
          <w:rFonts w:ascii="Verdana" w:eastAsia="Cambria" w:hAnsi="Verdana" w:cs="Tahoma"/>
          <w:sz w:val="16"/>
          <w:szCs w:val="16"/>
          <w:lang w:eastAsia="en-US"/>
        </w:rPr>
        <w:t xml:space="preserve">, </w:t>
      </w:r>
      <w:hyperlink r:id="rId17" w:history="1">
        <w:r w:rsidRPr="00ED1369">
          <w:rPr>
            <w:rStyle w:val="Hyperlink"/>
            <w:rFonts w:ascii="Verdana" w:eastAsia="Cambria" w:hAnsi="Verdana" w:cs="Tahoma"/>
            <w:sz w:val="16"/>
            <w:szCs w:val="16"/>
            <w:lang w:eastAsia="en-US"/>
          </w:rPr>
          <w:t>www.swan.de/products/</w:t>
        </w:r>
      </w:hyperlink>
    </w:p>
    <w:p w14:paraId="7D04B78D" w14:textId="77777777" w:rsidR="00174F77" w:rsidRDefault="00174F77" w:rsidP="00174F77">
      <w:pPr>
        <w:ind w:right="395"/>
        <w:rPr>
          <w:rFonts w:ascii="Verdana" w:eastAsia="Cambria" w:hAnsi="Verdana" w:cs="Tahoma"/>
          <w:sz w:val="16"/>
          <w:szCs w:val="16"/>
          <w:lang w:eastAsia="en-US"/>
        </w:rPr>
      </w:pPr>
    </w:p>
    <w:p w14:paraId="334EFDE5" w14:textId="77777777" w:rsidR="00174F77" w:rsidRPr="00695938" w:rsidRDefault="00174F77" w:rsidP="00174F77">
      <w:pPr>
        <w:rPr>
          <w:rFonts w:ascii="Verdana" w:hAnsi="Verdana"/>
          <w:b/>
          <w:bCs/>
          <w:sz w:val="16"/>
          <w:szCs w:val="16"/>
        </w:rPr>
      </w:pPr>
      <w:r w:rsidRPr="00C0557F">
        <w:rPr>
          <w:rFonts w:ascii="Verdana" w:hAnsi="Verdana"/>
          <w:b/>
          <w:bCs/>
          <w:sz w:val="16"/>
          <w:szCs w:val="16"/>
        </w:rPr>
        <w:t>Unternehmenskontakt</w:t>
      </w:r>
    </w:p>
    <w:p w14:paraId="786F160D" w14:textId="77777777" w:rsidR="00174F77" w:rsidRPr="002D0AB8" w:rsidRDefault="00174F77" w:rsidP="00174F77">
      <w:pPr>
        <w:rPr>
          <w:rFonts w:ascii="Verdana" w:hAnsi="Verdana"/>
          <w:sz w:val="16"/>
          <w:szCs w:val="16"/>
        </w:rPr>
      </w:pPr>
      <w:r w:rsidRPr="002D0AB8">
        <w:rPr>
          <w:rFonts w:ascii="Verdana" w:hAnsi="Verdana"/>
          <w:sz w:val="16"/>
          <w:szCs w:val="16"/>
        </w:rPr>
        <w:t>SWAN GmbH, Alexander Bernhard, Geschäftsführer, Annastraße 3, 86150 Augsburg, Tel: +49 821 789 87771, E-Mail: mail@swan.de</w:t>
      </w:r>
    </w:p>
    <w:p w14:paraId="58ADE516" w14:textId="77777777" w:rsidR="00174F77" w:rsidRPr="008F5578" w:rsidRDefault="00174F77" w:rsidP="00174F77">
      <w:pPr>
        <w:rPr>
          <w:rFonts w:ascii="Verdana" w:hAnsi="Verdana"/>
          <w:b/>
          <w:bCs/>
          <w:sz w:val="16"/>
          <w:szCs w:val="16"/>
        </w:rPr>
      </w:pPr>
    </w:p>
    <w:p w14:paraId="223A5A48" w14:textId="77777777" w:rsidR="00174F77" w:rsidRPr="00695938" w:rsidRDefault="00174F77" w:rsidP="00174F77">
      <w:pPr>
        <w:rPr>
          <w:rFonts w:ascii="Verdana" w:hAnsi="Verdana"/>
          <w:b/>
          <w:bCs/>
          <w:sz w:val="16"/>
          <w:szCs w:val="16"/>
        </w:rPr>
      </w:pPr>
      <w:r w:rsidRPr="00695938">
        <w:rPr>
          <w:rFonts w:ascii="Verdana" w:hAnsi="Verdana"/>
          <w:b/>
          <w:bCs/>
          <w:sz w:val="16"/>
          <w:szCs w:val="16"/>
        </w:rPr>
        <w:t xml:space="preserve">Pressekontakt </w:t>
      </w:r>
    </w:p>
    <w:p w14:paraId="2B789963" w14:textId="76F4DA33" w:rsidR="002D0AB8" w:rsidRPr="00174F77" w:rsidRDefault="00174F77" w:rsidP="00174F77">
      <w:r w:rsidRPr="002D0AB8">
        <w:rPr>
          <w:rFonts w:ascii="Verdana" w:hAnsi="Verdana"/>
          <w:sz w:val="16"/>
          <w:szCs w:val="16"/>
        </w:rPr>
        <w:t xml:space="preserve">epr - elsaesser public relations, Maximilianstraße 50, 86150 Augsburg, Sabine Hensold, Tel: +49 821 4508 7917, </w:t>
      </w:r>
      <w:r>
        <w:rPr>
          <w:rFonts w:ascii="Verdana" w:hAnsi="Verdana"/>
          <w:sz w:val="16"/>
          <w:szCs w:val="16"/>
        </w:rPr>
        <w:br/>
      </w:r>
      <w:r w:rsidRPr="002D0AB8">
        <w:rPr>
          <w:rFonts w:ascii="Verdana" w:hAnsi="Verdana"/>
          <w:sz w:val="16"/>
          <w:szCs w:val="16"/>
        </w:rPr>
        <w:t xml:space="preserve">E-Mail: sh@epr-online.de, </w:t>
      </w:r>
      <w:r w:rsidRPr="00E455FB">
        <w:rPr>
          <w:rFonts w:ascii="Verdana" w:hAnsi="Verdana"/>
          <w:sz w:val="16"/>
          <w:szCs w:val="16"/>
        </w:rPr>
        <w:t xml:space="preserve">Sophia Druwe, Tel: +49 821 4508 7919, E-Mail: sd@epr-online.de, </w:t>
      </w:r>
      <w:r w:rsidRPr="002D0AB8">
        <w:rPr>
          <w:rFonts w:ascii="Verdana" w:hAnsi="Verdana"/>
          <w:sz w:val="16"/>
          <w:szCs w:val="16"/>
        </w:rPr>
        <w:t>www.epr-online.de</w:t>
      </w:r>
    </w:p>
    <w:sectPr w:rsidR="002D0AB8" w:rsidRPr="00174F77" w:rsidSect="009B2EB5">
      <w:headerReference w:type="default" r:id="rId18"/>
      <w:footerReference w:type="default" r:id="rId19"/>
      <w:headerReference w:type="first" r:id="rId20"/>
      <w:footerReference w:type="first" r:id="rId21"/>
      <w:pgSz w:w="11900" w:h="16840"/>
      <w:pgMar w:top="2523" w:right="1410" w:bottom="1418" w:left="1134" w:header="709" w:footer="709"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A4D3CF" w14:textId="77777777" w:rsidR="00770C74" w:rsidRDefault="00770C74">
      <w:pPr>
        <w:rPr>
          <w:rFonts w:cs="Times New Roman"/>
        </w:rPr>
      </w:pPr>
      <w:r>
        <w:rPr>
          <w:rFonts w:cs="Times New Roman"/>
        </w:rPr>
        <w:separator/>
      </w:r>
    </w:p>
  </w:endnote>
  <w:endnote w:type="continuationSeparator" w:id="0">
    <w:p w14:paraId="6F7D6B04" w14:textId="77777777" w:rsidR="00770C74" w:rsidRDefault="00770C74">
      <w:pPr>
        <w:rPr>
          <w:rFonts w:cs="Times New Roman"/>
        </w:rPr>
      </w:pPr>
      <w:r>
        <w:rPr>
          <w:rFonts w:cs="Times New Roman"/>
        </w:rPr>
        <w:continuationSeparator/>
      </w:r>
    </w:p>
  </w:endnote>
  <w:endnote w:type="continuationNotice" w:id="1">
    <w:p w14:paraId="6639C555" w14:textId="77777777" w:rsidR="00770C74" w:rsidRDefault="00770C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213"/>
      <w:gridCol w:w="3213"/>
      <w:gridCol w:w="3213"/>
    </w:tblGrid>
    <w:tr w:rsidR="71256116" w14:paraId="1A67FE7B" w14:textId="77777777" w:rsidTr="71256116">
      <w:tc>
        <w:tcPr>
          <w:tcW w:w="3213" w:type="dxa"/>
        </w:tcPr>
        <w:p w14:paraId="269F2D81" w14:textId="7803538A" w:rsidR="71256116" w:rsidRDefault="71256116" w:rsidP="00275F5D">
          <w:pPr>
            <w:pStyle w:val="Kopfzeile"/>
            <w:ind w:left="-115"/>
          </w:pPr>
        </w:p>
      </w:tc>
      <w:tc>
        <w:tcPr>
          <w:tcW w:w="3213" w:type="dxa"/>
        </w:tcPr>
        <w:p w14:paraId="7AD0D6E1" w14:textId="22BAF055" w:rsidR="71256116" w:rsidRDefault="71256116" w:rsidP="00275F5D">
          <w:pPr>
            <w:pStyle w:val="Kopfzeile"/>
            <w:jc w:val="center"/>
          </w:pPr>
        </w:p>
      </w:tc>
      <w:tc>
        <w:tcPr>
          <w:tcW w:w="3213" w:type="dxa"/>
        </w:tcPr>
        <w:p w14:paraId="449D247E" w14:textId="471B90B5" w:rsidR="71256116" w:rsidRDefault="71256116" w:rsidP="00275F5D">
          <w:pPr>
            <w:pStyle w:val="Kopfzeile"/>
            <w:ind w:right="-115"/>
            <w:jc w:val="right"/>
          </w:pPr>
        </w:p>
      </w:tc>
    </w:tr>
  </w:tbl>
  <w:p w14:paraId="6A362FD0" w14:textId="15847D76" w:rsidR="00086298" w:rsidRDefault="00086298">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C5DB0C" w14:textId="77777777" w:rsidR="008D1E81" w:rsidRDefault="000504F4">
    <w:pPr>
      <w:pStyle w:val="Fuzeile"/>
      <w:jc w:val="both"/>
      <w:rPr>
        <w:rFonts w:ascii="Verdana" w:hAnsi="Verdana" w:cs="Times New Roman"/>
        <w:i/>
        <w:color w:val="808080"/>
        <w:sz w:val="16"/>
      </w:rPr>
    </w:pPr>
    <w:r>
      <w:rPr>
        <w:rFonts w:ascii="Verdana" w:hAnsi="Verdana" w:cs="Times New Roman"/>
        <w:i/>
        <w:color w:val="808080"/>
        <w:sz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E654CBA" w14:textId="77777777" w:rsidR="00770C74" w:rsidRDefault="00770C74">
      <w:pPr>
        <w:rPr>
          <w:rFonts w:cs="Times New Roman"/>
        </w:rPr>
      </w:pPr>
      <w:r>
        <w:rPr>
          <w:rFonts w:cs="Times New Roman"/>
        </w:rPr>
        <w:separator/>
      </w:r>
    </w:p>
  </w:footnote>
  <w:footnote w:type="continuationSeparator" w:id="0">
    <w:p w14:paraId="2346BDAD" w14:textId="77777777" w:rsidR="00770C74" w:rsidRDefault="00770C74">
      <w:pPr>
        <w:rPr>
          <w:rFonts w:cs="Times New Roman"/>
        </w:rPr>
      </w:pPr>
      <w:r>
        <w:rPr>
          <w:rFonts w:cs="Times New Roman"/>
        </w:rPr>
        <w:continuationSeparator/>
      </w:r>
    </w:p>
  </w:footnote>
  <w:footnote w:type="continuationNotice" w:id="1">
    <w:p w14:paraId="23F1BB72" w14:textId="77777777" w:rsidR="00770C74" w:rsidRDefault="00770C7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B2FE65" w14:textId="64592757" w:rsidR="00D67F6A" w:rsidRDefault="00D67F6A" w:rsidP="00A71616">
    <w:pPr>
      <w:tabs>
        <w:tab w:val="left" w:pos="3820"/>
        <w:tab w:val="center" w:pos="5099"/>
      </w:tabs>
      <w:rPr>
        <w:noProof/>
        <w:lang w:eastAsia="de-DE"/>
      </w:rPr>
    </w:pPr>
    <w:r>
      <w:rPr>
        <w:noProof/>
        <w:lang w:eastAsia="de-DE"/>
      </w:rPr>
      <w:drawing>
        <wp:anchor distT="0" distB="0" distL="114300" distR="114300" simplePos="0" relativeHeight="251660288" behindDoc="1" locked="0" layoutInCell="1" allowOverlap="1" wp14:anchorId="0D94905E" wp14:editId="5882018B">
          <wp:simplePos x="0" y="0"/>
          <wp:positionH relativeFrom="column">
            <wp:posOffset>4965700</wp:posOffset>
          </wp:positionH>
          <wp:positionV relativeFrom="paragraph">
            <wp:posOffset>-173990</wp:posOffset>
          </wp:positionV>
          <wp:extent cx="1536700" cy="1023620"/>
          <wp:effectExtent l="0" t="0" r="6350" b="5080"/>
          <wp:wrapTight wrapText="bothSides">
            <wp:wrapPolygon edited="0">
              <wp:start x="0" y="0"/>
              <wp:lineTo x="0" y="21305"/>
              <wp:lineTo x="21421" y="21305"/>
              <wp:lineTo x="21421" y="0"/>
              <wp:lineTo x="0" y="0"/>
            </wp:wrapPolygon>
          </wp:wrapTight>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700" cy="1023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316D39" w14:textId="77777777" w:rsidR="00D67F6A" w:rsidRDefault="00D67F6A" w:rsidP="00A71616">
    <w:pPr>
      <w:tabs>
        <w:tab w:val="left" w:pos="3820"/>
        <w:tab w:val="center" w:pos="5099"/>
      </w:tabs>
      <w:rPr>
        <w:noProof/>
        <w:lang w:eastAsia="de-DE"/>
      </w:rPr>
    </w:pPr>
  </w:p>
  <w:p w14:paraId="381D78B0" w14:textId="58EF0329" w:rsidR="00D67F6A" w:rsidRDefault="00D67F6A" w:rsidP="00A71616">
    <w:pPr>
      <w:tabs>
        <w:tab w:val="left" w:pos="3820"/>
        <w:tab w:val="center" w:pos="5099"/>
      </w:tabs>
      <w:rPr>
        <w:rFonts w:ascii="Verdana" w:hAnsi="Verdana" w:cs="Times New Roman"/>
        <w:b/>
        <w:smallCaps/>
        <w:noProof/>
        <w:color w:val="002060"/>
        <w:sz w:val="28"/>
        <w:szCs w:val="28"/>
      </w:rPr>
    </w:pPr>
  </w:p>
  <w:p w14:paraId="262C7820" w14:textId="544A0E8F" w:rsidR="00A71616" w:rsidRPr="00C478A4" w:rsidRDefault="00A71616" w:rsidP="00A71616">
    <w:pPr>
      <w:tabs>
        <w:tab w:val="left" w:pos="3820"/>
        <w:tab w:val="center" w:pos="5099"/>
      </w:tabs>
      <w:rPr>
        <w:rFonts w:ascii="Verdana" w:hAnsi="Verdana" w:cs="Times New Roman"/>
        <w:b/>
        <w:smallCaps/>
        <w:color w:val="002060"/>
        <w:sz w:val="28"/>
        <w:szCs w:val="28"/>
      </w:rPr>
    </w:pPr>
    <w:r w:rsidRPr="00C478A4">
      <w:rPr>
        <w:rFonts w:ascii="Verdana" w:hAnsi="Verdana" w:cs="Times New Roman"/>
        <w:b/>
        <w:smallCaps/>
        <w:noProof/>
        <w:color w:val="002060"/>
        <w:sz w:val="28"/>
        <w:szCs w:val="28"/>
      </w:rPr>
      <w:t>Pressemitteilung</w:t>
    </w:r>
  </w:p>
  <w:p w14:paraId="7E193F29" w14:textId="484BD82B" w:rsidR="00086298" w:rsidRDefault="0008629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59C432" w14:textId="77777777" w:rsidR="00D67F6A" w:rsidRDefault="00D67F6A" w:rsidP="00D67F6A">
    <w:pPr>
      <w:tabs>
        <w:tab w:val="left" w:pos="3820"/>
        <w:tab w:val="center" w:pos="5099"/>
      </w:tabs>
      <w:rPr>
        <w:noProof/>
        <w:lang w:eastAsia="de-DE"/>
      </w:rPr>
    </w:pPr>
    <w:r>
      <w:rPr>
        <w:noProof/>
        <w:lang w:eastAsia="de-DE"/>
      </w:rPr>
      <w:drawing>
        <wp:anchor distT="0" distB="0" distL="114300" distR="114300" simplePos="0" relativeHeight="251662336" behindDoc="1" locked="0" layoutInCell="1" allowOverlap="1" wp14:anchorId="08464B39" wp14:editId="2B55DE37">
          <wp:simplePos x="0" y="0"/>
          <wp:positionH relativeFrom="column">
            <wp:posOffset>5089525</wp:posOffset>
          </wp:positionH>
          <wp:positionV relativeFrom="paragraph">
            <wp:posOffset>-374015</wp:posOffset>
          </wp:positionV>
          <wp:extent cx="1422400" cy="947420"/>
          <wp:effectExtent l="0" t="0" r="6350" b="5080"/>
          <wp:wrapTight wrapText="bothSides">
            <wp:wrapPolygon edited="0">
              <wp:start x="0" y="0"/>
              <wp:lineTo x="0" y="21282"/>
              <wp:lineTo x="21407" y="21282"/>
              <wp:lineTo x="21407" y="0"/>
              <wp:lineTo x="0" y="0"/>
            </wp:wrapPolygon>
          </wp:wrapTight>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2400" cy="947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C8B331" w14:textId="77777777" w:rsidR="00D67F6A" w:rsidRDefault="00D67F6A" w:rsidP="00D67F6A">
    <w:pPr>
      <w:tabs>
        <w:tab w:val="left" w:pos="3820"/>
        <w:tab w:val="center" w:pos="5099"/>
      </w:tabs>
      <w:rPr>
        <w:noProof/>
        <w:lang w:eastAsia="de-DE"/>
      </w:rPr>
    </w:pPr>
  </w:p>
  <w:p w14:paraId="17FAA6D0" w14:textId="278D66B8" w:rsidR="008D1E81" w:rsidRDefault="00663D07" w:rsidP="00CE39CF">
    <w:pPr>
      <w:tabs>
        <w:tab w:val="left" w:pos="3820"/>
        <w:tab w:val="center" w:pos="5099"/>
      </w:tabs>
      <w:rPr>
        <w:rFonts w:ascii="Verdana" w:hAnsi="Verdana" w:cs="Times New Roman"/>
        <w:b/>
        <w:smallCaps/>
        <w:sz w:val="18"/>
      </w:rPr>
    </w:pPr>
    <w:r w:rsidRPr="00C478A4">
      <w:rPr>
        <w:rFonts w:ascii="Verdana" w:hAnsi="Verdana" w:cs="Times New Roman"/>
        <w:b/>
        <w:smallCaps/>
        <w:noProof/>
        <w:color w:val="002060"/>
        <w:sz w:val="28"/>
        <w:szCs w:val="28"/>
      </w:rPr>
      <w:t>Pressemitteilung</w:t>
    </w:r>
    <w:r w:rsidR="00907CAD">
      <w:rPr>
        <w:rFonts w:ascii="Verdana" w:hAnsi="Verdana" w:cs="Times New Roman"/>
        <w:b/>
        <w:smallCaps/>
        <w:color w:val="808080" w:themeColor="background1" w:themeShade="80"/>
        <w:sz w:val="18"/>
      </w:rPr>
      <w:tab/>
    </w:r>
    <w:r w:rsidR="00C478A4">
      <w:rPr>
        <w:rFonts w:ascii="Verdana" w:hAnsi="Verdana" w:cs="Times New Roman"/>
        <w:b/>
        <w:smallCaps/>
        <w:color w:val="808080" w:themeColor="background1" w:themeShade="80"/>
        <w:sz w:val="18"/>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D67B91"/>
    <w:multiLevelType w:val="multilevel"/>
    <w:tmpl w:val="6D28093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63F4091"/>
    <w:multiLevelType w:val="multilevel"/>
    <w:tmpl w:val="69D46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615DD4"/>
    <w:multiLevelType w:val="hybridMultilevel"/>
    <w:tmpl w:val="911EA56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167C56AB"/>
    <w:multiLevelType w:val="multilevel"/>
    <w:tmpl w:val="68F268F2"/>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BE72A54"/>
    <w:multiLevelType w:val="multilevel"/>
    <w:tmpl w:val="3B8CB1EA"/>
    <w:lvl w:ilvl="0">
      <w:start w:val="1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E3047B5"/>
    <w:multiLevelType w:val="hybridMultilevel"/>
    <w:tmpl w:val="3E64FAB2"/>
    <w:lvl w:ilvl="0" w:tplc="3D22965C">
      <w:start w:val="1"/>
      <w:numFmt w:val="bullet"/>
      <w:lvlText w:val="•"/>
      <w:lvlJc w:val="left"/>
      <w:pPr>
        <w:tabs>
          <w:tab w:val="num" w:pos="720"/>
        </w:tabs>
        <w:ind w:left="720" w:hanging="360"/>
      </w:pPr>
      <w:rPr>
        <w:rFonts w:ascii="Arial" w:hAnsi="Arial" w:hint="default"/>
      </w:rPr>
    </w:lvl>
    <w:lvl w:ilvl="1" w:tplc="CDA257A0" w:tentative="1">
      <w:start w:val="1"/>
      <w:numFmt w:val="bullet"/>
      <w:lvlText w:val="•"/>
      <w:lvlJc w:val="left"/>
      <w:pPr>
        <w:tabs>
          <w:tab w:val="num" w:pos="1440"/>
        </w:tabs>
        <w:ind w:left="1440" w:hanging="360"/>
      </w:pPr>
      <w:rPr>
        <w:rFonts w:ascii="Arial" w:hAnsi="Arial" w:hint="default"/>
      </w:rPr>
    </w:lvl>
    <w:lvl w:ilvl="2" w:tplc="261C56DE" w:tentative="1">
      <w:start w:val="1"/>
      <w:numFmt w:val="bullet"/>
      <w:lvlText w:val="•"/>
      <w:lvlJc w:val="left"/>
      <w:pPr>
        <w:tabs>
          <w:tab w:val="num" w:pos="2160"/>
        </w:tabs>
        <w:ind w:left="2160" w:hanging="360"/>
      </w:pPr>
      <w:rPr>
        <w:rFonts w:ascii="Arial" w:hAnsi="Arial" w:hint="default"/>
      </w:rPr>
    </w:lvl>
    <w:lvl w:ilvl="3" w:tplc="18BAFBCC" w:tentative="1">
      <w:start w:val="1"/>
      <w:numFmt w:val="bullet"/>
      <w:lvlText w:val="•"/>
      <w:lvlJc w:val="left"/>
      <w:pPr>
        <w:tabs>
          <w:tab w:val="num" w:pos="2880"/>
        </w:tabs>
        <w:ind w:left="2880" w:hanging="360"/>
      </w:pPr>
      <w:rPr>
        <w:rFonts w:ascii="Arial" w:hAnsi="Arial" w:hint="default"/>
      </w:rPr>
    </w:lvl>
    <w:lvl w:ilvl="4" w:tplc="5E9AAA66" w:tentative="1">
      <w:start w:val="1"/>
      <w:numFmt w:val="bullet"/>
      <w:lvlText w:val="•"/>
      <w:lvlJc w:val="left"/>
      <w:pPr>
        <w:tabs>
          <w:tab w:val="num" w:pos="3600"/>
        </w:tabs>
        <w:ind w:left="3600" w:hanging="360"/>
      </w:pPr>
      <w:rPr>
        <w:rFonts w:ascii="Arial" w:hAnsi="Arial" w:hint="default"/>
      </w:rPr>
    </w:lvl>
    <w:lvl w:ilvl="5" w:tplc="829ADEB0" w:tentative="1">
      <w:start w:val="1"/>
      <w:numFmt w:val="bullet"/>
      <w:lvlText w:val="•"/>
      <w:lvlJc w:val="left"/>
      <w:pPr>
        <w:tabs>
          <w:tab w:val="num" w:pos="4320"/>
        </w:tabs>
        <w:ind w:left="4320" w:hanging="360"/>
      </w:pPr>
      <w:rPr>
        <w:rFonts w:ascii="Arial" w:hAnsi="Arial" w:hint="default"/>
      </w:rPr>
    </w:lvl>
    <w:lvl w:ilvl="6" w:tplc="8B84CFB2" w:tentative="1">
      <w:start w:val="1"/>
      <w:numFmt w:val="bullet"/>
      <w:lvlText w:val="•"/>
      <w:lvlJc w:val="left"/>
      <w:pPr>
        <w:tabs>
          <w:tab w:val="num" w:pos="5040"/>
        </w:tabs>
        <w:ind w:left="5040" w:hanging="360"/>
      </w:pPr>
      <w:rPr>
        <w:rFonts w:ascii="Arial" w:hAnsi="Arial" w:hint="default"/>
      </w:rPr>
    </w:lvl>
    <w:lvl w:ilvl="7" w:tplc="687E39E4" w:tentative="1">
      <w:start w:val="1"/>
      <w:numFmt w:val="bullet"/>
      <w:lvlText w:val="•"/>
      <w:lvlJc w:val="left"/>
      <w:pPr>
        <w:tabs>
          <w:tab w:val="num" w:pos="5760"/>
        </w:tabs>
        <w:ind w:left="5760" w:hanging="360"/>
      </w:pPr>
      <w:rPr>
        <w:rFonts w:ascii="Arial" w:hAnsi="Arial" w:hint="default"/>
      </w:rPr>
    </w:lvl>
    <w:lvl w:ilvl="8" w:tplc="47AE2D4C"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FCD435D"/>
    <w:multiLevelType w:val="multilevel"/>
    <w:tmpl w:val="1AEC152C"/>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09B1D56"/>
    <w:multiLevelType w:val="multilevel"/>
    <w:tmpl w:val="3B10334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28F09D1"/>
    <w:multiLevelType w:val="multilevel"/>
    <w:tmpl w:val="7B98EEB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3D97D8A"/>
    <w:multiLevelType w:val="hybridMultilevel"/>
    <w:tmpl w:val="E4AA0C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F9237D4"/>
    <w:multiLevelType w:val="hybridMultilevel"/>
    <w:tmpl w:val="FA900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322C0706"/>
    <w:multiLevelType w:val="multilevel"/>
    <w:tmpl w:val="427041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32774F08"/>
    <w:multiLevelType w:val="hybridMultilevel"/>
    <w:tmpl w:val="FFFFFFFF"/>
    <w:lvl w:ilvl="0" w:tplc="76AC3278">
      <w:start w:val="1"/>
      <w:numFmt w:val="bullet"/>
      <w:lvlText w:val=""/>
      <w:lvlJc w:val="left"/>
      <w:pPr>
        <w:ind w:left="720" w:hanging="360"/>
      </w:pPr>
      <w:rPr>
        <w:rFonts w:ascii="Symbol" w:hAnsi="Symbol" w:hint="default"/>
      </w:rPr>
    </w:lvl>
    <w:lvl w:ilvl="1" w:tplc="6FB4DDE2">
      <w:start w:val="1"/>
      <w:numFmt w:val="bullet"/>
      <w:lvlText w:val="o"/>
      <w:lvlJc w:val="left"/>
      <w:pPr>
        <w:ind w:left="1440" w:hanging="360"/>
      </w:pPr>
      <w:rPr>
        <w:rFonts w:ascii="Courier New" w:hAnsi="Courier New" w:hint="default"/>
      </w:rPr>
    </w:lvl>
    <w:lvl w:ilvl="2" w:tplc="DC624946">
      <w:start w:val="1"/>
      <w:numFmt w:val="bullet"/>
      <w:lvlText w:val=""/>
      <w:lvlJc w:val="left"/>
      <w:pPr>
        <w:ind w:left="2160" w:hanging="360"/>
      </w:pPr>
      <w:rPr>
        <w:rFonts w:ascii="Wingdings" w:hAnsi="Wingdings" w:hint="default"/>
      </w:rPr>
    </w:lvl>
    <w:lvl w:ilvl="3" w:tplc="6452354C">
      <w:start w:val="1"/>
      <w:numFmt w:val="bullet"/>
      <w:lvlText w:val=""/>
      <w:lvlJc w:val="left"/>
      <w:pPr>
        <w:ind w:left="2880" w:hanging="360"/>
      </w:pPr>
      <w:rPr>
        <w:rFonts w:ascii="Symbol" w:hAnsi="Symbol" w:hint="default"/>
      </w:rPr>
    </w:lvl>
    <w:lvl w:ilvl="4" w:tplc="11C89850">
      <w:start w:val="1"/>
      <w:numFmt w:val="bullet"/>
      <w:lvlText w:val="o"/>
      <w:lvlJc w:val="left"/>
      <w:pPr>
        <w:ind w:left="3600" w:hanging="360"/>
      </w:pPr>
      <w:rPr>
        <w:rFonts w:ascii="Courier New" w:hAnsi="Courier New" w:hint="default"/>
      </w:rPr>
    </w:lvl>
    <w:lvl w:ilvl="5" w:tplc="B4C6C402">
      <w:start w:val="1"/>
      <w:numFmt w:val="bullet"/>
      <w:lvlText w:val=""/>
      <w:lvlJc w:val="left"/>
      <w:pPr>
        <w:ind w:left="4320" w:hanging="360"/>
      </w:pPr>
      <w:rPr>
        <w:rFonts w:ascii="Wingdings" w:hAnsi="Wingdings" w:hint="default"/>
      </w:rPr>
    </w:lvl>
    <w:lvl w:ilvl="6" w:tplc="2624BA70">
      <w:start w:val="1"/>
      <w:numFmt w:val="bullet"/>
      <w:lvlText w:val=""/>
      <w:lvlJc w:val="left"/>
      <w:pPr>
        <w:ind w:left="5040" w:hanging="360"/>
      </w:pPr>
      <w:rPr>
        <w:rFonts w:ascii="Symbol" w:hAnsi="Symbol" w:hint="default"/>
      </w:rPr>
    </w:lvl>
    <w:lvl w:ilvl="7" w:tplc="07FA4984">
      <w:start w:val="1"/>
      <w:numFmt w:val="bullet"/>
      <w:lvlText w:val="o"/>
      <w:lvlJc w:val="left"/>
      <w:pPr>
        <w:ind w:left="5760" w:hanging="360"/>
      </w:pPr>
      <w:rPr>
        <w:rFonts w:ascii="Courier New" w:hAnsi="Courier New" w:hint="default"/>
      </w:rPr>
    </w:lvl>
    <w:lvl w:ilvl="8" w:tplc="CA966DAC">
      <w:start w:val="1"/>
      <w:numFmt w:val="bullet"/>
      <w:lvlText w:val=""/>
      <w:lvlJc w:val="left"/>
      <w:pPr>
        <w:ind w:left="6480" w:hanging="360"/>
      </w:pPr>
      <w:rPr>
        <w:rFonts w:ascii="Wingdings" w:hAnsi="Wingdings" w:hint="default"/>
      </w:rPr>
    </w:lvl>
  </w:abstractNum>
  <w:abstractNum w:abstractNumId="13" w15:restartNumberingAfterBreak="0">
    <w:nsid w:val="369701BC"/>
    <w:multiLevelType w:val="hybridMultilevel"/>
    <w:tmpl w:val="830E4524"/>
    <w:lvl w:ilvl="0" w:tplc="3A1A49B2">
      <w:start w:val="5"/>
      <w:numFmt w:val="bullet"/>
      <w:lvlText w:val="-"/>
      <w:lvlJc w:val="left"/>
      <w:pPr>
        <w:ind w:left="720" w:hanging="360"/>
      </w:pPr>
      <w:rPr>
        <w:rFonts w:ascii="Calibri" w:eastAsia="Calibri" w:hAnsi="Calibri"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38026CB8"/>
    <w:multiLevelType w:val="multilevel"/>
    <w:tmpl w:val="25D6DAAC"/>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8C06CC3"/>
    <w:multiLevelType w:val="multilevel"/>
    <w:tmpl w:val="6EAAD79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A4F2F15"/>
    <w:multiLevelType w:val="multilevel"/>
    <w:tmpl w:val="DABCD6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B224335"/>
    <w:multiLevelType w:val="multilevel"/>
    <w:tmpl w:val="17D4996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FB95006"/>
    <w:multiLevelType w:val="multilevel"/>
    <w:tmpl w:val="9AF892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CEE1664"/>
    <w:multiLevelType w:val="multilevel"/>
    <w:tmpl w:val="84761FA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F3725C2"/>
    <w:multiLevelType w:val="multilevel"/>
    <w:tmpl w:val="6E787BC6"/>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51254375"/>
    <w:multiLevelType w:val="multilevel"/>
    <w:tmpl w:val="5E1CE4E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56413229"/>
    <w:multiLevelType w:val="multilevel"/>
    <w:tmpl w:val="293E8536"/>
    <w:lvl w:ilvl="0">
      <w:start w:val="1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58F215EE"/>
    <w:multiLevelType w:val="multilevel"/>
    <w:tmpl w:val="FFF6182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41678A"/>
    <w:multiLevelType w:val="multilevel"/>
    <w:tmpl w:val="E0106D2C"/>
    <w:lvl w:ilvl="0">
      <w:start w:val="1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61D72EBF"/>
    <w:multiLevelType w:val="hybridMultilevel"/>
    <w:tmpl w:val="FFFFFFFF"/>
    <w:lvl w:ilvl="0" w:tplc="232CA9B0">
      <w:start w:val="1"/>
      <w:numFmt w:val="decimal"/>
      <w:lvlText w:val="%1."/>
      <w:lvlJc w:val="left"/>
      <w:pPr>
        <w:ind w:left="720" w:hanging="360"/>
      </w:pPr>
    </w:lvl>
    <w:lvl w:ilvl="1" w:tplc="340E5330">
      <w:start w:val="1"/>
      <w:numFmt w:val="lowerLetter"/>
      <w:lvlText w:val="%2."/>
      <w:lvlJc w:val="left"/>
      <w:pPr>
        <w:ind w:left="1440" w:hanging="360"/>
      </w:pPr>
    </w:lvl>
    <w:lvl w:ilvl="2" w:tplc="E15298DA">
      <w:start w:val="1"/>
      <w:numFmt w:val="lowerRoman"/>
      <w:lvlText w:val="%3."/>
      <w:lvlJc w:val="right"/>
      <w:pPr>
        <w:ind w:left="2160" w:hanging="180"/>
      </w:pPr>
    </w:lvl>
    <w:lvl w:ilvl="3" w:tplc="7158B1B0">
      <w:start w:val="1"/>
      <w:numFmt w:val="decimal"/>
      <w:lvlText w:val="%4."/>
      <w:lvlJc w:val="left"/>
      <w:pPr>
        <w:ind w:left="2880" w:hanging="360"/>
      </w:pPr>
    </w:lvl>
    <w:lvl w:ilvl="4" w:tplc="41EEDD82">
      <w:start w:val="1"/>
      <w:numFmt w:val="lowerLetter"/>
      <w:lvlText w:val="%5."/>
      <w:lvlJc w:val="left"/>
      <w:pPr>
        <w:ind w:left="3600" w:hanging="360"/>
      </w:pPr>
    </w:lvl>
    <w:lvl w:ilvl="5" w:tplc="5B66CFCC">
      <w:start w:val="1"/>
      <w:numFmt w:val="lowerRoman"/>
      <w:lvlText w:val="%6."/>
      <w:lvlJc w:val="right"/>
      <w:pPr>
        <w:ind w:left="4320" w:hanging="180"/>
      </w:pPr>
    </w:lvl>
    <w:lvl w:ilvl="6" w:tplc="5306828E">
      <w:start w:val="1"/>
      <w:numFmt w:val="decimal"/>
      <w:lvlText w:val="%7."/>
      <w:lvlJc w:val="left"/>
      <w:pPr>
        <w:ind w:left="5040" w:hanging="360"/>
      </w:pPr>
    </w:lvl>
    <w:lvl w:ilvl="7" w:tplc="E7CAD54E">
      <w:start w:val="1"/>
      <w:numFmt w:val="lowerLetter"/>
      <w:lvlText w:val="%8."/>
      <w:lvlJc w:val="left"/>
      <w:pPr>
        <w:ind w:left="5760" w:hanging="360"/>
      </w:pPr>
    </w:lvl>
    <w:lvl w:ilvl="8" w:tplc="BDB43540">
      <w:start w:val="1"/>
      <w:numFmt w:val="lowerRoman"/>
      <w:lvlText w:val="%9."/>
      <w:lvlJc w:val="right"/>
      <w:pPr>
        <w:ind w:left="6480" w:hanging="180"/>
      </w:pPr>
    </w:lvl>
  </w:abstractNum>
  <w:abstractNum w:abstractNumId="26" w15:restartNumberingAfterBreak="0">
    <w:nsid w:val="63713E37"/>
    <w:multiLevelType w:val="multilevel"/>
    <w:tmpl w:val="EBEA105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DAC007E"/>
    <w:multiLevelType w:val="multilevel"/>
    <w:tmpl w:val="447832EC"/>
    <w:lvl w:ilvl="0">
      <w:start w:val="1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2"/>
  </w:num>
  <w:num w:numId="2">
    <w:abstractNumId w:val="25"/>
  </w:num>
  <w:num w:numId="3">
    <w:abstractNumId w:val="13"/>
  </w:num>
  <w:num w:numId="4">
    <w:abstractNumId w:val="1"/>
  </w:num>
  <w:num w:numId="5">
    <w:abstractNumId w:val="5"/>
  </w:num>
  <w:num w:numId="6">
    <w:abstractNumId w:val="10"/>
  </w:num>
  <w:num w:numId="7">
    <w:abstractNumId w:val="11"/>
  </w:num>
  <w:num w:numId="8">
    <w:abstractNumId w:val="23"/>
  </w:num>
  <w:num w:numId="9">
    <w:abstractNumId w:val="0"/>
  </w:num>
  <w:num w:numId="10">
    <w:abstractNumId w:val="26"/>
  </w:num>
  <w:num w:numId="11">
    <w:abstractNumId w:val="7"/>
  </w:num>
  <w:num w:numId="12">
    <w:abstractNumId w:val="19"/>
  </w:num>
  <w:num w:numId="13">
    <w:abstractNumId w:val="6"/>
  </w:num>
  <w:num w:numId="14">
    <w:abstractNumId w:val="15"/>
  </w:num>
  <w:num w:numId="15">
    <w:abstractNumId w:val="3"/>
  </w:num>
  <w:num w:numId="16">
    <w:abstractNumId w:val="14"/>
  </w:num>
  <w:num w:numId="17">
    <w:abstractNumId w:val="27"/>
  </w:num>
  <w:num w:numId="18">
    <w:abstractNumId w:val="4"/>
  </w:num>
  <w:num w:numId="19">
    <w:abstractNumId w:val="20"/>
  </w:num>
  <w:num w:numId="20">
    <w:abstractNumId w:val="21"/>
  </w:num>
  <w:num w:numId="21">
    <w:abstractNumId w:val="24"/>
  </w:num>
  <w:num w:numId="22">
    <w:abstractNumId w:val="16"/>
  </w:num>
  <w:num w:numId="23">
    <w:abstractNumId w:val="18"/>
  </w:num>
  <w:num w:numId="24">
    <w:abstractNumId w:val="8"/>
  </w:num>
  <w:num w:numId="25">
    <w:abstractNumId w:val="17"/>
  </w:num>
  <w:num w:numId="26">
    <w:abstractNumId w:val="22"/>
  </w:num>
  <w:num w:numId="27">
    <w:abstractNumId w:val="9"/>
  </w:num>
  <w:num w:numId="2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proofState w:spelling="clean" w:grammar="clean"/>
  <w:defaultTabStop w:val="708"/>
  <w:hyphenationZone w:val="283"/>
  <w:doNotHyphenateCaps/>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72D6"/>
    <w:rsid w:val="000034C6"/>
    <w:rsid w:val="0000591A"/>
    <w:rsid w:val="0000765B"/>
    <w:rsid w:val="0001576A"/>
    <w:rsid w:val="0001686D"/>
    <w:rsid w:val="00016DD6"/>
    <w:rsid w:val="000176F7"/>
    <w:rsid w:val="000248E1"/>
    <w:rsid w:val="00037ABD"/>
    <w:rsid w:val="000448C8"/>
    <w:rsid w:val="000466CE"/>
    <w:rsid w:val="000504F4"/>
    <w:rsid w:val="00052735"/>
    <w:rsid w:val="00054B6C"/>
    <w:rsid w:val="00066B5C"/>
    <w:rsid w:val="00071626"/>
    <w:rsid w:val="00074E49"/>
    <w:rsid w:val="0008275B"/>
    <w:rsid w:val="00083F55"/>
    <w:rsid w:val="00086298"/>
    <w:rsid w:val="00090371"/>
    <w:rsid w:val="00090B62"/>
    <w:rsid w:val="00091B1B"/>
    <w:rsid w:val="000923B3"/>
    <w:rsid w:val="00092F9E"/>
    <w:rsid w:val="000948D1"/>
    <w:rsid w:val="0009541E"/>
    <w:rsid w:val="000A47C0"/>
    <w:rsid w:val="000A58E6"/>
    <w:rsid w:val="000A5B3F"/>
    <w:rsid w:val="000A71B6"/>
    <w:rsid w:val="000B4B91"/>
    <w:rsid w:val="000B6366"/>
    <w:rsid w:val="000C0AB2"/>
    <w:rsid w:val="000C0B4D"/>
    <w:rsid w:val="000C1C4C"/>
    <w:rsid w:val="000C418F"/>
    <w:rsid w:val="000C4731"/>
    <w:rsid w:val="000C5203"/>
    <w:rsid w:val="000C5806"/>
    <w:rsid w:val="000C72EC"/>
    <w:rsid w:val="000D13A2"/>
    <w:rsid w:val="000D203E"/>
    <w:rsid w:val="000D2736"/>
    <w:rsid w:val="000D412F"/>
    <w:rsid w:val="000D4DED"/>
    <w:rsid w:val="000D771B"/>
    <w:rsid w:val="000E037A"/>
    <w:rsid w:val="000E2852"/>
    <w:rsid w:val="000E28A0"/>
    <w:rsid w:val="000E43C5"/>
    <w:rsid w:val="000E47C9"/>
    <w:rsid w:val="000E52FF"/>
    <w:rsid w:val="000E6FF8"/>
    <w:rsid w:val="000F03DB"/>
    <w:rsid w:val="000F09F1"/>
    <w:rsid w:val="000F138B"/>
    <w:rsid w:val="000F1B7F"/>
    <w:rsid w:val="000F23B1"/>
    <w:rsid w:val="000F2970"/>
    <w:rsid w:val="000F32B6"/>
    <w:rsid w:val="000F6004"/>
    <w:rsid w:val="00102009"/>
    <w:rsid w:val="00104AF9"/>
    <w:rsid w:val="0011000E"/>
    <w:rsid w:val="001134D1"/>
    <w:rsid w:val="00117770"/>
    <w:rsid w:val="00117EE8"/>
    <w:rsid w:val="00135773"/>
    <w:rsid w:val="0013654F"/>
    <w:rsid w:val="0013716C"/>
    <w:rsid w:val="00144B4A"/>
    <w:rsid w:val="00147041"/>
    <w:rsid w:val="00150046"/>
    <w:rsid w:val="00151E97"/>
    <w:rsid w:val="00151F66"/>
    <w:rsid w:val="001547E1"/>
    <w:rsid w:val="001555B6"/>
    <w:rsid w:val="00156B3A"/>
    <w:rsid w:val="00161402"/>
    <w:rsid w:val="0016147F"/>
    <w:rsid w:val="00161AE4"/>
    <w:rsid w:val="00163618"/>
    <w:rsid w:val="001704E6"/>
    <w:rsid w:val="001728D1"/>
    <w:rsid w:val="00174679"/>
    <w:rsid w:val="001748FD"/>
    <w:rsid w:val="00174F77"/>
    <w:rsid w:val="00175B1E"/>
    <w:rsid w:val="00175E68"/>
    <w:rsid w:val="00183799"/>
    <w:rsid w:val="00185FCE"/>
    <w:rsid w:val="001908BC"/>
    <w:rsid w:val="001916EB"/>
    <w:rsid w:val="00194152"/>
    <w:rsid w:val="001941C7"/>
    <w:rsid w:val="00195032"/>
    <w:rsid w:val="001950BE"/>
    <w:rsid w:val="00196CA7"/>
    <w:rsid w:val="001A0834"/>
    <w:rsid w:val="001A0DC1"/>
    <w:rsid w:val="001B36D4"/>
    <w:rsid w:val="001B6D8A"/>
    <w:rsid w:val="001B70C0"/>
    <w:rsid w:val="001C4160"/>
    <w:rsid w:val="001C53F0"/>
    <w:rsid w:val="001D14DA"/>
    <w:rsid w:val="001D24B5"/>
    <w:rsid w:val="001D252E"/>
    <w:rsid w:val="001D2C15"/>
    <w:rsid w:val="001D4880"/>
    <w:rsid w:val="001D493E"/>
    <w:rsid w:val="001E22F0"/>
    <w:rsid w:val="001E46C5"/>
    <w:rsid w:val="001E603A"/>
    <w:rsid w:val="001E71A1"/>
    <w:rsid w:val="001E7A5B"/>
    <w:rsid w:val="001F2385"/>
    <w:rsid w:val="00201A74"/>
    <w:rsid w:val="00201E60"/>
    <w:rsid w:val="00202A32"/>
    <w:rsid w:val="00203DE9"/>
    <w:rsid w:val="00206AD9"/>
    <w:rsid w:val="00211E0D"/>
    <w:rsid w:val="00213509"/>
    <w:rsid w:val="00213F49"/>
    <w:rsid w:val="002156B0"/>
    <w:rsid w:val="002215DF"/>
    <w:rsid w:val="002230A4"/>
    <w:rsid w:val="00223A66"/>
    <w:rsid w:val="00227228"/>
    <w:rsid w:val="002272C7"/>
    <w:rsid w:val="0023590A"/>
    <w:rsid w:val="002360BC"/>
    <w:rsid w:val="0024017D"/>
    <w:rsid w:val="002406B1"/>
    <w:rsid w:val="002428C8"/>
    <w:rsid w:val="00245335"/>
    <w:rsid w:val="00250D08"/>
    <w:rsid w:val="00253F46"/>
    <w:rsid w:val="00256529"/>
    <w:rsid w:val="002643AF"/>
    <w:rsid w:val="00264B83"/>
    <w:rsid w:val="00266076"/>
    <w:rsid w:val="00266717"/>
    <w:rsid w:val="002667A9"/>
    <w:rsid w:val="00272F2A"/>
    <w:rsid w:val="00275F5D"/>
    <w:rsid w:val="002770E2"/>
    <w:rsid w:val="00280AF1"/>
    <w:rsid w:val="00281A1D"/>
    <w:rsid w:val="0028200F"/>
    <w:rsid w:val="00284942"/>
    <w:rsid w:val="00284C45"/>
    <w:rsid w:val="0029229C"/>
    <w:rsid w:val="00292BC8"/>
    <w:rsid w:val="00292D01"/>
    <w:rsid w:val="00292E16"/>
    <w:rsid w:val="00294553"/>
    <w:rsid w:val="002A0015"/>
    <w:rsid w:val="002A00F9"/>
    <w:rsid w:val="002A1A91"/>
    <w:rsid w:val="002A6636"/>
    <w:rsid w:val="002A76C9"/>
    <w:rsid w:val="002B0839"/>
    <w:rsid w:val="002B4120"/>
    <w:rsid w:val="002B4D86"/>
    <w:rsid w:val="002B7499"/>
    <w:rsid w:val="002B7535"/>
    <w:rsid w:val="002B7708"/>
    <w:rsid w:val="002C037F"/>
    <w:rsid w:val="002C26CA"/>
    <w:rsid w:val="002C4C15"/>
    <w:rsid w:val="002C7265"/>
    <w:rsid w:val="002D0AB8"/>
    <w:rsid w:val="002D1F17"/>
    <w:rsid w:val="002D3FB4"/>
    <w:rsid w:val="002D4434"/>
    <w:rsid w:val="002D6B99"/>
    <w:rsid w:val="002D7DCA"/>
    <w:rsid w:val="002E4E22"/>
    <w:rsid w:val="002E5B07"/>
    <w:rsid w:val="002F047B"/>
    <w:rsid w:val="002F7279"/>
    <w:rsid w:val="00300F82"/>
    <w:rsid w:val="0030204E"/>
    <w:rsid w:val="00303945"/>
    <w:rsid w:val="00303D28"/>
    <w:rsid w:val="003056FA"/>
    <w:rsid w:val="0030602C"/>
    <w:rsid w:val="0030767D"/>
    <w:rsid w:val="00312F41"/>
    <w:rsid w:val="00313D78"/>
    <w:rsid w:val="00325A22"/>
    <w:rsid w:val="00330B9D"/>
    <w:rsid w:val="00333051"/>
    <w:rsid w:val="003346D3"/>
    <w:rsid w:val="003358AE"/>
    <w:rsid w:val="003434AA"/>
    <w:rsid w:val="003462B7"/>
    <w:rsid w:val="003650C1"/>
    <w:rsid w:val="00365342"/>
    <w:rsid w:val="003700DE"/>
    <w:rsid w:val="003725C0"/>
    <w:rsid w:val="00372740"/>
    <w:rsid w:val="00372C65"/>
    <w:rsid w:val="00374D79"/>
    <w:rsid w:val="00381DD2"/>
    <w:rsid w:val="003824E5"/>
    <w:rsid w:val="00392932"/>
    <w:rsid w:val="00393A3A"/>
    <w:rsid w:val="00394946"/>
    <w:rsid w:val="00394DD1"/>
    <w:rsid w:val="00394FAF"/>
    <w:rsid w:val="003A005B"/>
    <w:rsid w:val="003A1E06"/>
    <w:rsid w:val="003A35E4"/>
    <w:rsid w:val="003A6FA1"/>
    <w:rsid w:val="003A7E18"/>
    <w:rsid w:val="003B08A6"/>
    <w:rsid w:val="003B1C2A"/>
    <w:rsid w:val="003B1EA5"/>
    <w:rsid w:val="003B26AA"/>
    <w:rsid w:val="003B289F"/>
    <w:rsid w:val="003B3015"/>
    <w:rsid w:val="003B7EDF"/>
    <w:rsid w:val="003C190D"/>
    <w:rsid w:val="003C243B"/>
    <w:rsid w:val="003C2BC1"/>
    <w:rsid w:val="003C6E6E"/>
    <w:rsid w:val="003D1B1D"/>
    <w:rsid w:val="003D3382"/>
    <w:rsid w:val="003D7C20"/>
    <w:rsid w:val="003E256F"/>
    <w:rsid w:val="003E2BA1"/>
    <w:rsid w:val="003E42AD"/>
    <w:rsid w:val="003E45A8"/>
    <w:rsid w:val="003E7816"/>
    <w:rsid w:val="003F0BA5"/>
    <w:rsid w:val="003F0D98"/>
    <w:rsid w:val="003F10F9"/>
    <w:rsid w:val="003F538E"/>
    <w:rsid w:val="00401201"/>
    <w:rsid w:val="004139A4"/>
    <w:rsid w:val="00413B9A"/>
    <w:rsid w:val="00414C9E"/>
    <w:rsid w:val="0041789A"/>
    <w:rsid w:val="0042424A"/>
    <w:rsid w:val="004316D8"/>
    <w:rsid w:val="00434AE4"/>
    <w:rsid w:val="0044007B"/>
    <w:rsid w:val="00442BD9"/>
    <w:rsid w:val="00443ED3"/>
    <w:rsid w:val="00445209"/>
    <w:rsid w:val="00453DF6"/>
    <w:rsid w:val="00460637"/>
    <w:rsid w:val="0046209C"/>
    <w:rsid w:val="00462FC9"/>
    <w:rsid w:val="004640CF"/>
    <w:rsid w:val="004714C6"/>
    <w:rsid w:val="004729DD"/>
    <w:rsid w:val="00476B5F"/>
    <w:rsid w:val="00476C18"/>
    <w:rsid w:val="0048056C"/>
    <w:rsid w:val="00484F1A"/>
    <w:rsid w:val="00485628"/>
    <w:rsid w:val="00490D0F"/>
    <w:rsid w:val="0049105B"/>
    <w:rsid w:val="00493982"/>
    <w:rsid w:val="004A094C"/>
    <w:rsid w:val="004A1208"/>
    <w:rsid w:val="004A1A6F"/>
    <w:rsid w:val="004A410B"/>
    <w:rsid w:val="004A60B1"/>
    <w:rsid w:val="004B02E5"/>
    <w:rsid w:val="004B08C1"/>
    <w:rsid w:val="004B0C97"/>
    <w:rsid w:val="004B17FB"/>
    <w:rsid w:val="004B418F"/>
    <w:rsid w:val="004B5598"/>
    <w:rsid w:val="004C0A9B"/>
    <w:rsid w:val="004C29C9"/>
    <w:rsid w:val="004C31B3"/>
    <w:rsid w:val="004C3793"/>
    <w:rsid w:val="004C4691"/>
    <w:rsid w:val="004C51A6"/>
    <w:rsid w:val="004C63D4"/>
    <w:rsid w:val="004C6EF4"/>
    <w:rsid w:val="004D1BC7"/>
    <w:rsid w:val="004E079B"/>
    <w:rsid w:val="004E4ADB"/>
    <w:rsid w:val="004F2562"/>
    <w:rsid w:val="004F6026"/>
    <w:rsid w:val="005029DD"/>
    <w:rsid w:val="005070D4"/>
    <w:rsid w:val="005071C8"/>
    <w:rsid w:val="005101A5"/>
    <w:rsid w:val="00513F09"/>
    <w:rsid w:val="00516B8D"/>
    <w:rsid w:val="00522A99"/>
    <w:rsid w:val="00522CDC"/>
    <w:rsid w:val="00523840"/>
    <w:rsid w:val="0052751A"/>
    <w:rsid w:val="00527D52"/>
    <w:rsid w:val="00527DCC"/>
    <w:rsid w:val="0053410D"/>
    <w:rsid w:val="00535D67"/>
    <w:rsid w:val="00541DEB"/>
    <w:rsid w:val="00544EFF"/>
    <w:rsid w:val="00544F2B"/>
    <w:rsid w:val="00544F5C"/>
    <w:rsid w:val="005471EB"/>
    <w:rsid w:val="00551C67"/>
    <w:rsid w:val="005523C8"/>
    <w:rsid w:val="00552B4D"/>
    <w:rsid w:val="005532C7"/>
    <w:rsid w:val="00553879"/>
    <w:rsid w:val="00553AED"/>
    <w:rsid w:val="00570972"/>
    <w:rsid w:val="00571008"/>
    <w:rsid w:val="00571705"/>
    <w:rsid w:val="00572735"/>
    <w:rsid w:val="0057675D"/>
    <w:rsid w:val="00580095"/>
    <w:rsid w:val="00581D95"/>
    <w:rsid w:val="005828DA"/>
    <w:rsid w:val="00586FC1"/>
    <w:rsid w:val="00593092"/>
    <w:rsid w:val="00594BD4"/>
    <w:rsid w:val="00597F1B"/>
    <w:rsid w:val="005A1C73"/>
    <w:rsid w:val="005A1E21"/>
    <w:rsid w:val="005A2322"/>
    <w:rsid w:val="005A50E7"/>
    <w:rsid w:val="005A6D24"/>
    <w:rsid w:val="005B3018"/>
    <w:rsid w:val="005B5DF3"/>
    <w:rsid w:val="005B663D"/>
    <w:rsid w:val="005D3404"/>
    <w:rsid w:val="005D376E"/>
    <w:rsid w:val="005D64E5"/>
    <w:rsid w:val="005E233E"/>
    <w:rsid w:val="005F14DC"/>
    <w:rsid w:val="005F672F"/>
    <w:rsid w:val="00600D4F"/>
    <w:rsid w:val="00601481"/>
    <w:rsid w:val="006017E8"/>
    <w:rsid w:val="006023F7"/>
    <w:rsid w:val="00602CE5"/>
    <w:rsid w:val="0060333C"/>
    <w:rsid w:val="00605AFD"/>
    <w:rsid w:val="00612411"/>
    <w:rsid w:val="00615303"/>
    <w:rsid w:val="006173F1"/>
    <w:rsid w:val="0061747C"/>
    <w:rsid w:val="00617B08"/>
    <w:rsid w:val="006227E1"/>
    <w:rsid w:val="00626504"/>
    <w:rsid w:val="00626D8B"/>
    <w:rsid w:val="0063067A"/>
    <w:rsid w:val="00630740"/>
    <w:rsid w:val="006323A7"/>
    <w:rsid w:val="00635DB5"/>
    <w:rsid w:val="0064145C"/>
    <w:rsid w:val="00642D80"/>
    <w:rsid w:val="006434A5"/>
    <w:rsid w:val="006434EE"/>
    <w:rsid w:val="00646C9A"/>
    <w:rsid w:val="00647CEB"/>
    <w:rsid w:val="006506C4"/>
    <w:rsid w:val="006553E1"/>
    <w:rsid w:val="0065656E"/>
    <w:rsid w:val="00657112"/>
    <w:rsid w:val="00663D07"/>
    <w:rsid w:val="00667DD0"/>
    <w:rsid w:val="00675EDD"/>
    <w:rsid w:val="00677B25"/>
    <w:rsid w:val="00683642"/>
    <w:rsid w:val="0068559C"/>
    <w:rsid w:val="006856E4"/>
    <w:rsid w:val="00686381"/>
    <w:rsid w:val="00692BA9"/>
    <w:rsid w:val="00695684"/>
    <w:rsid w:val="00695938"/>
    <w:rsid w:val="0069614F"/>
    <w:rsid w:val="006A15EC"/>
    <w:rsid w:val="006A1FE9"/>
    <w:rsid w:val="006A760E"/>
    <w:rsid w:val="006B56C2"/>
    <w:rsid w:val="006C1383"/>
    <w:rsid w:val="006C57FC"/>
    <w:rsid w:val="006C68B6"/>
    <w:rsid w:val="006C7DF5"/>
    <w:rsid w:val="006D0747"/>
    <w:rsid w:val="006D3533"/>
    <w:rsid w:val="006D3733"/>
    <w:rsid w:val="006E3EEA"/>
    <w:rsid w:val="006F1101"/>
    <w:rsid w:val="007049C4"/>
    <w:rsid w:val="00707163"/>
    <w:rsid w:val="0071218F"/>
    <w:rsid w:val="00714BDD"/>
    <w:rsid w:val="00722D6E"/>
    <w:rsid w:val="00731CE9"/>
    <w:rsid w:val="00734147"/>
    <w:rsid w:val="007362B9"/>
    <w:rsid w:val="0073760B"/>
    <w:rsid w:val="00741F91"/>
    <w:rsid w:val="00742B47"/>
    <w:rsid w:val="007452A7"/>
    <w:rsid w:val="007460D1"/>
    <w:rsid w:val="00751ECA"/>
    <w:rsid w:val="007533E2"/>
    <w:rsid w:val="007669F9"/>
    <w:rsid w:val="00767E94"/>
    <w:rsid w:val="00770444"/>
    <w:rsid w:val="00770C74"/>
    <w:rsid w:val="00770DE4"/>
    <w:rsid w:val="00771104"/>
    <w:rsid w:val="00774DBF"/>
    <w:rsid w:val="007759DF"/>
    <w:rsid w:val="007772F8"/>
    <w:rsid w:val="007820AB"/>
    <w:rsid w:val="007857FB"/>
    <w:rsid w:val="007859F9"/>
    <w:rsid w:val="00787DDA"/>
    <w:rsid w:val="00790781"/>
    <w:rsid w:val="00791D5C"/>
    <w:rsid w:val="007921CC"/>
    <w:rsid w:val="00794E69"/>
    <w:rsid w:val="0079679E"/>
    <w:rsid w:val="007A094D"/>
    <w:rsid w:val="007A47FF"/>
    <w:rsid w:val="007A6ADB"/>
    <w:rsid w:val="007B158E"/>
    <w:rsid w:val="007B2332"/>
    <w:rsid w:val="007B2A3E"/>
    <w:rsid w:val="007B4419"/>
    <w:rsid w:val="007B50B4"/>
    <w:rsid w:val="007C17AB"/>
    <w:rsid w:val="007C2232"/>
    <w:rsid w:val="007D0454"/>
    <w:rsid w:val="007D2FAB"/>
    <w:rsid w:val="007D5027"/>
    <w:rsid w:val="007D6A71"/>
    <w:rsid w:val="007E009E"/>
    <w:rsid w:val="007E545B"/>
    <w:rsid w:val="007E5A73"/>
    <w:rsid w:val="007E7589"/>
    <w:rsid w:val="007F3633"/>
    <w:rsid w:val="007F47A3"/>
    <w:rsid w:val="007F6601"/>
    <w:rsid w:val="007F7F3F"/>
    <w:rsid w:val="0080225F"/>
    <w:rsid w:val="00802747"/>
    <w:rsid w:val="00806F63"/>
    <w:rsid w:val="008133BA"/>
    <w:rsid w:val="00823EA7"/>
    <w:rsid w:val="008240F1"/>
    <w:rsid w:val="0082589C"/>
    <w:rsid w:val="00826CE5"/>
    <w:rsid w:val="0082E814"/>
    <w:rsid w:val="00830074"/>
    <w:rsid w:val="008300B6"/>
    <w:rsid w:val="008316D9"/>
    <w:rsid w:val="00835C61"/>
    <w:rsid w:val="008370F3"/>
    <w:rsid w:val="00840289"/>
    <w:rsid w:val="008430B6"/>
    <w:rsid w:val="008450BA"/>
    <w:rsid w:val="00851BB2"/>
    <w:rsid w:val="00852B6C"/>
    <w:rsid w:val="008532E5"/>
    <w:rsid w:val="008571CA"/>
    <w:rsid w:val="008575DF"/>
    <w:rsid w:val="008608E3"/>
    <w:rsid w:val="00860A84"/>
    <w:rsid w:val="008610D3"/>
    <w:rsid w:val="00864413"/>
    <w:rsid w:val="00865DCC"/>
    <w:rsid w:val="008712EB"/>
    <w:rsid w:val="0087371E"/>
    <w:rsid w:val="008739C1"/>
    <w:rsid w:val="00874C91"/>
    <w:rsid w:val="00876680"/>
    <w:rsid w:val="00877F2E"/>
    <w:rsid w:val="00880E01"/>
    <w:rsid w:val="00882586"/>
    <w:rsid w:val="00882F06"/>
    <w:rsid w:val="00884924"/>
    <w:rsid w:val="0088513C"/>
    <w:rsid w:val="00885726"/>
    <w:rsid w:val="00890890"/>
    <w:rsid w:val="00891533"/>
    <w:rsid w:val="0089384B"/>
    <w:rsid w:val="008939C4"/>
    <w:rsid w:val="008956DF"/>
    <w:rsid w:val="008977DD"/>
    <w:rsid w:val="008B06D4"/>
    <w:rsid w:val="008B197E"/>
    <w:rsid w:val="008B2373"/>
    <w:rsid w:val="008B4AC5"/>
    <w:rsid w:val="008B76F7"/>
    <w:rsid w:val="008C13C8"/>
    <w:rsid w:val="008C35A2"/>
    <w:rsid w:val="008C6363"/>
    <w:rsid w:val="008D1E81"/>
    <w:rsid w:val="008D6731"/>
    <w:rsid w:val="008E3762"/>
    <w:rsid w:val="008E5249"/>
    <w:rsid w:val="008F2C97"/>
    <w:rsid w:val="008F5578"/>
    <w:rsid w:val="0090311A"/>
    <w:rsid w:val="009064C6"/>
    <w:rsid w:val="00907CAD"/>
    <w:rsid w:val="0091016B"/>
    <w:rsid w:val="0091294D"/>
    <w:rsid w:val="00912CDD"/>
    <w:rsid w:val="009131D9"/>
    <w:rsid w:val="00926E70"/>
    <w:rsid w:val="0093532A"/>
    <w:rsid w:val="00937C80"/>
    <w:rsid w:val="00945CA6"/>
    <w:rsid w:val="00950474"/>
    <w:rsid w:val="00956F50"/>
    <w:rsid w:val="009571AB"/>
    <w:rsid w:val="009604E4"/>
    <w:rsid w:val="009610F9"/>
    <w:rsid w:val="0096288C"/>
    <w:rsid w:val="00970331"/>
    <w:rsid w:val="009731C8"/>
    <w:rsid w:val="00981370"/>
    <w:rsid w:val="0098458C"/>
    <w:rsid w:val="00984826"/>
    <w:rsid w:val="0098585A"/>
    <w:rsid w:val="00987948"/>
    <w:rsid w:val="009922ED"/>
    <w:rsid w:val="00993811"/>
    <w:rsid w:val="009A3D06"/>
    <w:rsid w:val="009A4586"/>
    <w:rsid w:val="009B05AA"/>
    <w:rsid w:val="009B17B8"/>
    <w:rsid w:val="009B2EB5"/>
    <w:rsid w:val="009B2EED"/>
    <w:rsid w:val="009B4525"/>
    <w:rsid w:val="009B60CA"/>
    <w:rsid w:val="009B6236"/>
    <w:rsid w:val="009B7A54"/>
    <w:rsid w:val="009B7D42"/>
    <w:rsid w:val="009C0B1B"/>
    <w:rsid w:val="009C46E4"/>
    <w:rsid w:val="009D5064"/>
    <w:rsid w:val="009D73E4"/>
    <w:rsid w:val="009D7F9F"/>
    <w:rsid w:val="009E5C7D"/>
    <w:rsid w:val="009E5DD5"/>
    <w:rsid w:val="009F160E"/>
    <w:rsid w:val="009F37D9"/>
    <w:rsid w:val="009F49F9"/>
    <w:rsid w:val="00A00E2C"/>
    <w:rsid w:val="00A04780"/>
    <w:rsid w:val="00A052F3"/>
    <w:rsid w:val="00A10B06"/>
    <w:rsid w:val="00A152AD"/>
    <w:rsid w:val="00A2040B"/>
    <w:rsid w:val="00A20D69"/>
    <w:rsid w:val="00A2158D"/>
    <w:rsid w:val="00A2210A"/>
    <w:rsid w:val="00A221B9"/>
    <w:rsid w:val="00A22297"/>
    <w:rsid w:val="00A2273B"/>
    <w:rsid w:val="00A23C28"/>
    <w:rsid w:val="00A255FF"/>
    <w:rsid w:val="00A2755A"/>
    <w:rsid w:val="00A35D29"/>
    <w:rsid w:val="00A40B02"/>
    <w:rsid w:val="00A44DEA"/>
    <w:rsid w:val="00A47EC9"/>
    <w:rsid w:val="00A55F0A"/>
    <w:rsid w:val="00A6120B"/>
    <w:rsid w:val="00A61402"/>
    <w:rsid w:val="00A63D8A"/>
    <w:rsid w:val="00A641DA"/>
    <w:rsid w:val="00A65DF5"/>
    <w:rsid w:val="00A71616"/>
    <w:rsid w:val="00A75425"/>
    <w:rsid w:val="00A821E6"/>
    <w:rsid w:val="00A82C16"/>
    <w:rsid w:val="00A856CA"/>
    <w:rsid w:val="00A869E5"/>
    <w:rsid w:val="00A90004"/>
    <w:rsid w:val="00A936B4"/>
    <w:rsid w:val="00A94CC3"/>
    <w:rsid w:val="00A95C4A"/>
    <w:rsid w:val="00A96567"/>
    <w:rsid w:val="00AA5CF8"/>
    <w:rsid w:val="00AA7CE0"/>
    <w:rsid w:val="00AB24E4"/>
    <w:rsid w:val="00AB291D"/>
    <w:rsid w:val="00AB4E0D"/>
    <w:rsid w:val="00AB50DF"/>
    <w:rsid w:val="00AB73E3"/>
    <w:rsid w:val="00AC72EA"/>
    <w:rsid w:val="00AD2F84"/>
    <w:rsid w:val="00AE099B"/>
    <w:rsid w:val="00AE397F"/>
    <w:rsid w:val="00AF40FB"/>
    <w:rsid w:val="00AF4965"/>
    <w:rsid w:val="00AF6627"/>
    <w:rsid w:val="00AF70B4"/>
    <w:rsid w:val="00B109FF"/>
    <w:rsid w:val="00B11F09"/>
    <w:rsid w:val="00B13629"/>
    <w:rsid w:val="00B138A6"/>
    <w:rsid w:val="00B1435B"/>
    <w:rsid w:val="00B22959"/>
    <w:rsid w:val="00B24166"/>
    <w:rsid w:val="00B3233C"/>
    <w:rsid w:val="00B33214"/>
    <w:rsid w:val="00B35E14"/>
    <w:rsid w:val="00B3667C"/>
    <w:rsid w:val="00B42804"/>
    <w:rsid w:val="00B47353"/>
    <w:rsid w:val="00B630FE"/>
    <w:rsid w:val="00B63E29"/>
    <w:rsid w:val="00B6412F"/>
    <w:rsid w:val="00B64F60"/>
    <w:rsid w:val="00B66149"/>
    <w:rsid w:val="00B70882"/>
    <w:rsid w:val="00B72C04"/>
    <w:rsid w:val="00B75168"/>
    <w:rsid w:val="00B76735"/>
    <w:rsid w:val="00B82614"/>
    <w:rsid w:val="00B82B9F"/>
    <w:rsid w:val="00B82F74"/>
    <w:rsid w:val="00B835B0"/>
    <w:rsid w:val="00B871FA"/>
    <w:rsid w:val="00B879B3"/>
    <w:rsid w:val="00B924BF"/>
    <w:rsid w:val="00B96598"/>
    <w:rsid w:val="00BA51AD"/>
    <w:rsid w:val="00BA567D"/>
    <w:rsid w:val="00BA5735"/>
    <w:rsid w:val="00BB0A71"/>
    <w:rsid w:val="00BB3272"/>
    <w:rsid w:val="00BC0430"/>
    <w:rsid w:val="00BC3203"/>
    <w:rsid w:val="00BC6C92"/>
    <w:rsid w:val="00BD190E"/>
    <w:rsid w:val="00BD3142"/>
    <w:rsid w:val="00BD3A93"/>
    <w:rsid w:val="00BD4BD8"/>
    <w:rsid w:val="00BD4C7F"/>
    <w:rsid w:val="00BE07C0"/>
    <w:rsid w:val="00BE14D1"/>
    <w:rsid w:val="00BE1C7A"/>
    <w:rsid w:val="00BE4685"/>
    <w:rsid w:val="00BF35E5"/>
    <w:rsid w:val="00BF52DB"/>
    <w:rsid w:val="00C011CC"/>
    <w:rsid w:val="00C0557F"/>
    <w:rsid w:val="00C10216"/>
    <w:rsid w:val="00C10391"/>
    <w:rsid w:val="00C10E70"/>
    <w:rsid w:val="00C13FA0"/>
    <w:rsid w:val="00C1577B"/>
    <w:rsid w:val="00C160E3"/>
    <w:rsid w:val="00C16481"/>
    <w:rsid w:val="00C20AC0"/>
    <w:rsid w:val="00C218E9"/>
    <w:rsid w:val="00C21E34"/>
    <w:rsid w:val="00C2721C"/>
    <w:rsid w:val="00C408CE"/>
    <w:rsid w:val="00C40AEB"/>
    <w:rsid w:val="00C42301"/>
    <w:rsid w:val="00C43D1A"/>
    <w:rsid w:val="00C478A4"/>
    <w:rsid w:val="00C47AD9"/>
    <w:rsid w:val="00C50D59"/>
    <w:rsid w:val="00C53E95"/>
    <w:rsid w:val="00C54C79"/>
    <w:rsid w:val="00C6046F"/>
    <w:rsid w:val="00C60F53"/>
    <w:rsid w:val="00C675B1"/>
    <w:rsid w:val="00C72AD8"/>
    <w:rsid w:val="00C74005"/>
    <w:rsid w:val="00C74BCE"/>
    <w:rsid w:val="00C755A6"/>
    <w:rsid w:val="00C75F42"/>
    <w:rsid w:val="00C765BB"/>
    <w:rsid w:val="00C76919"/>
    <w:rsid w:val="00C82C3D"/>
    <w:rsid w:val="00C83C67"/>
    <w:rsid w:val="00C84185"/>
    <w:rsid w:val="00C84B3F"/>
    <w:rsid w:val="00C87E03"/>
    <w:rsid w:val="00C95363"/>
    <w:rsid w:val="00CA2907"/>
    <w:rsid w:val="00CA2E94"/>
    <w:rsid w:val="00CA4AF9"/>
    <w:rsid w:val="00CA5BBE"/>
    <w:rsid w:val="00CB1AB5"/>
    <w:rsid w:val="00CB1F3F"/>
    <w:rsid w:val="00CB27D9"/>
    <w:rsid w:val="00CB36CC"/>
    <w:rsid w:val="00CC2A07"/>
    <w:rsid w:val="00CC517E"/>
    <w:rsid w:val="00CC7739"/>
    <w:rsid w:val="00CD1D8C"/>
    <w:rsid w:val="00CD56B3"/>
    <w:rsid w:val="00CD6E9A"/>
    <w:rsid w:val="00CE0A55"/>
    <w:rsid w:val="00CE2432"/>
    <w:rsid w:val="00CE39CF"/>
    <w:rsid w:val="00CE3ED4"/>
    <w:rsid w:val="00CE6D64"/>
    <w:rsid w:val="00CE7985"/>
    <w:rsid w:val="00CF481B"/>
    <w:rsid w:val="00CF7DF1"/>
    <w:rsid w:val="00D02834"/>
    <w:rsid w:val="00D15560"/>
    <w:rsid w:val="00D23722"/>
    <w:rsid w:val="00D23723"/>
    <w:rsid w:val="00D24285"/>
    <w:rsid w:val="00D30F42"/>
    <w:rsid w:val="00D36EDC"/>
    <w:rsid w:val="00D3760B"/>
    <w:rsid w:val="00D3777B"/>
    <w:rsid w:val="00D4002E"/>
    <w:rsid w:val="00D411FC"/>
    <w:rsid w:val="00D42103"/>
    <w:rsid w:val="00D42784"/>
    <w:rsid w:val="00D466F4"/>
    <w:rsid w:val="00D4725A"/>
    <w:rsid w:val="00D472D6"/>
    <w:rsid w:val="00D476A1"/>
    <w:rsid w:val="00D56444"/>
    <w:rsid w:val="00D5665F"/>
    <w:rsid w:val="00D60A2D"/>
    <w:rsid w:val="00D6568F"/>
    <w:rsid w:val="00D658E9"/>
    <w:rsid w:val="00D66159"/>
    <w:rsid w:val="00D6782A"/>
    <w:rsid w:val="00D67F6A"/>
    <w:rsid w:val="00D7088D"/>
    <w:rsid w:val="00D77605"/>
    <w:rsid w:val="00D82BDE"/>
    <w:rsid w:val="00D84EE8"/>
    <w:rsid w:val="00D855C1"/>
    <w:rsid w:val="00D860CE"/>
    <w:rsid w:val="00D9079B"/>
    <w:rsid w:val="00D975C0"/>
    <w:rsid w:val="00DA0BCD"/>
    <w:rsid w:val="00DA1B93"/>
    <w:rsid w:val="00DB52E4"/>
    <w:rsid w:val="00DB5F5D"/>
    <w:rsid w:val="00DC0248"/>
    <w:rsid w:val="00DC366C"/>
    <w:rsid w:val="00DC4E0A"/>
    <w:rsid w:val="00DC6242"/>
    <w:rsid w:val="00DD0426"/>
    <w:rsid w:val="00DD0EA1"/>
    <w:rsid w:val="00DD0FBA"/>
    <w:rsid w:val="00DD4686"/>
    <w:rsid w:val="00DD6350"/>
    <w:rsid w:val="00DD657D"/>
    <w:rsid w:val="00DE34B9"/>
    <w:rsid w:val="00DE3D78"/>
    <w:rsid w:val="00DE61DE"/>
    <w:rsid w:val="00DF2F4C"/>
    <w:rsid w:val="00DF4EF7"/>
    <w:rsid w:val="00E07B77"/>
    <w:rsid w:val="00E11C69"/>
    <w:rsid w:val="00E11F3F"/>
    <w:rsid w:val="00E12D1D"/>
    <w:rsid w:val="00E16C0E"/>
    <w:rsid w:val="00E17D24"/>
    <w:rsid w:val="00E227BE"/>
    <w:rsid w:val="00E26ABB"/>
    <w:rsid w:val="00E27DBB"/>
    <w:rsid w:val="00E332F7"/>
    <w:rsid w:val="00E368C2"/>
    <w:rsid w:val="00E4077B"/>
    <w:rsid w:val="00E41363"/>
    <w:rsid w:val="00E455FB"/>
    <w:rsid w:val="00E46E79"/>
    <w:rsid w:val="00E52220"/>
    <w:rsid w:val="00E55BD3"/>
    <w:rsid w:val="00E626E9"/>
    <w:rsid w:val="00E66629"/>
    <w:rsid w:val="00E67D4D"/>
    <w:rsid w:val="00E70E2D"/>
    <w:rsid w:val="00E713D6"/>
    <w:rsid w:val="00E7619D"/>
    <w:rsid w:val="00E77979"/>
    <w:rsid w:val="00E80D04"/>
    <w:rsid w:val="00E830B0"/>
    <w:rsid w:val="00E860CA"/>
    <w:rsid w:val="00E86A1F"/>
    <w:rsid w:val="00E8756F"/>
    <w:rsid w:val="00E879BF"/>
    <w:rsid w:val="00E87B49"/>
    <w:rsid w:val="00EA40C3"/>
    <w:rsid w:val="00EA5292"/>
    <w:rsid w:val="00EA61E6"/>
    <w:rsid w:val="00EB1702"/>
    <w:rsid w:val="00EB1DF4"/>
    <w:rsid w:val="00EB2D8E"/>
    <w:rsid w:val="00EB33E1"/>
    <w:rsid w:val="00EC1FD5"/>
    <w:rsid w:val="00EC4622"/>
    <w:rsid w:val="00EC7C63"/>
    <w:rsid w:val="00ED0B6E"/>
    <w:rsid w:val="00ED3AF5"/>
    <w:rsid w:val="00EE08EE"/>
    <w:rsid w:val="00EE45BD"/>
    <w:rsid w:val="00EE6739"/>
    <w:rsid w:val="00EE766E"/>
    <w:rsid w:val="00EF0CE5"/>
    <w:rsid w:val="00EF588C"/>
    <w:rsid w:val="00F00D05"/>
    <w:rsid w:val="00F02529"/>
    <w:rsid w:val="00F02687"/>
    <w:rsid w:val="00F0282B"/>
    <w:rsid w:val="00F03611"/>
    <w:rsid w:val="00F05C35"/>
    <w:rsid w:val="00F14DCA"/>
    <w:rsid w:val="00F1743D"/>
    <w:rsid w:val="00F278D3"/>
    <w:rsid w:val="00F30CA1"/>
    <w:rsid w:val="00F30E31"/>
    <w:rsid w:val="00F327B7"/>
    <w:rsid w:val="00F33074"/>
    <w:rsid w:val="00F3461A"/>
    <w:rsid w:val="00F40614"/>
    <w:rsid w:val="00F419C4"/>
    <w:rsid w:val="00F42BAD"/>
    <w:rsid w:val="00F448CE"/>
    <w:rsid w:val="00F4790A"/>
    <w:rsid w:val="00F50A90"/>
    <w:rsid w:val="00F529C8"/>
    <w:rsid w:val="00F543C5"/>
    <w:rsid w:val="00F55823"/>
    <w:rsid w:val="00F60645"/>
    <w:rsid w:val="00F622DC"/>
    <w:rsid w:val="00F64C00"/>
    <w:rsid w:val="00F710D7"/>
    <w:rsid w:val="00F723C6"/>
    <w:rsid w:val="00F7437C"/>
    <w:rsid w:val="00F7611C"/>
    <w:rsid w:val="00F76FF4"/>
    <w:rsid w:val="00F80355"/>
    <w:rsid w:val="00F82122"/>
    <w:rsid w:val="00F8352F"/>
    <w:rsid w:val="00F94DA9"/>
    <w:rsid w:val="00F969B8"/>
    <w:rsid w:val="00FA01DA"/>
    <w:rsid w:val="00FA2822"/>
    <w:rsid w:val="00FB601D"/>
    <w:rsid w:val="00FC22DF"/>
    <w:rsid w:val="00FC628A"/>
    <w:rsid w:val="00FC67A7"/>
    <w:rsid w:val="00FD0DF7"/>
    <w:rsid w:val="00FE42E3"/>
    <w:rsid w:val="00FE7AD8"/>
    <w:rsid w:val="00FF3387"/>
    <w:rsid w:val="00FF7C40"/>
    <w:rsid w:val="0108E489"/>
    <w:rsid w:val="013AA072"/>
    <w:rsid w:val="014B3216"/>
    <w:rsid w:val="02E5F24B"/>
    <w:rsid w:val="0326604B"/>
    <w:rsid w:val="044B9126"/>
    <w:rsid w:val="045DFB30"/>
    <w:rsid w:val="05C255DB"/>
    <w:rsid w:val="06299BD1"/>
    <w:rsid w:val="0668BE10"/>
    <w:rsid w:val="07111FBC"/>
    <w:rsid w:val="07C8F333"/>
    <w:rsid w:val="07DB7475"/>
    <w:rsid w:val="0820584E"/>
    <w:rsid w:val="0953F52F"/>
    <w:rsid w:val="0ABD55F0"/>
    <w:rsid w:val="0B5CB833"/>
    <w:rsid w:val="0B65AD93"/>
    <w:rsid w:val="0C627F29"/>
    <w:rsid w:val="0C7A4FB6"/>
    <w:rsid w:val="0C836582"/>
    <w:rsid w:val="0D20A31B"/>
    <w:rsid w:val="0D6B10CB"/>
    <w:rsid w:val="0DB4495B"/>
    <w:rsid w:val="0E427CD3"/>
    <w:rsid w:val="0E85D1B9"/>
    <w:rsid w:val="0F8E40F2"/>
    <w:rsid w:val="0F93A13C"/>
    <w:rsid w:val="0FBEB607"/>
    <w:rsid w:val="0FBF417B"/>
    <w:rsid w:val="0FC7CA3A"/>
    <w:rsid w:val="103088E8"/>
    <w:rsid w:val="10A04FEC"/>
    <w:rsid w:val="13358AD0"/>
    <w:rsid w:val="1402BAE7"/>
    <w:rsid w:val="1412BDF5"/>
    <w:rsid w:val="1416A4F0"/>
    <w:rsid w:val="1646013E"/>
    <w:rsid w:val="16F7E939"/>
    <w:rsid w:val="170F8EE9"/>
    <w:rsid w:val="17829F45"/>
    <w:rsid w:val="17FB4470"/>
    <w:rsid w:val="194B23BC"/>
    <w:rsid w:val="19B1B5AD"/>
    <w:rsid w:val="19DE52D4"/>
    <w:rsid w:val="1B178FAF"/>
    <w:rsid w:val="1B8C65AB"/>
    <w:rsid w:val="1CBC9E83"/>
    <w:rsid w:val="1CECF88B"/>
    <w:rsid w:val="1D4F9C6F"/>
    <w:rsid w:val="1D90AEBB"/>
    <w:rsid w:val="1D9E3BBC"/>
    <w:rsid w:val="1DDA0900"/>
    <w:rsid w:val="1E1D41AF"/>
    <w:rsid w:val="1EE792DE"/>
    <w:rsid w:val="1F45DB02"/>
    <w:rsid w:val="1F59DD98"/>
    <w:rsid w:val="1FA73B31"/>
    <w:rsid w:val="202AA30C"/>
    <w:rsid w:val="20B544C6"/>
    <w:rsid w:val="229F0608"/>
    <w:rsid w:val="23C4A15E"/>
    <w:rsid w:val="24D9647B"/>
    <w:rsid w:val="2566A4E2"/>
    <w:rsid w:val="2611A6F1"/>
    <w:rsid w:val="26A56DAF"/>
    <w:rsid w:val="26E56A5B"/>
    <w:rsid w:val="27553F82"/>
    <w:rsid w:val="27947CE0"/>
    <w:rsid w:val="27C034D8"/>
    <w:rsid w:val="27E98E88"/>
    <w:rsid w:val="281D0F95"/>
    <w:rsid w:val="28247F49"/>
    <w:rsid w:val="288FF8C2"/>
    <w:rsid w:val="28C7E605"/>
    <w:rsid w:val="29403C9F"/>
    <w:rsid w:val="297FCF86"/>
    <w:rsid w:val="2ADFD384"/>
    <w:rsid w:val="2D12057E"/>
    <w:rsid w:val="2D521053"/>
    <w:rsid w:val="2D57B1AB"/>
    <w:rsid w:val="2D78D75C"/>
    <w:rsid w:val="2E14D839"/>
    <w:rsid w:val="2E246234"/>
    <w:rsid w:val="2F0F1901"/>
    <w:rsid w:val="2F34162A"/>
    <w:rsid w:val="2F40068D"/>
    <w:rsid w:val="2F7F6C45"/>
    <w:rsid w:val="2F97C21F"/>
    <w:rsid w:val="2F9B9ECE"/>
    <w:rsid w:val="2FA78B43"/>
    <w:rsid w:val="30E7A41E"/>
    <w:rsid w:val="3109AA42"/>
    <w:rsid w:val="319B66C1"/>
    <w:rsid w:val="31EF417E"/>
    <w:rsid w:val="31F0E246"/>
    <w:rsid w:val="324DB3F0"/>
    <w:rsid w:val="32A93B83"/>
    <w:rsid w:val="32AFAF02"/>
    <w:rsid w:val="335DAA5B"/>
    <w:rsid w:val="33B1A893"/>
    <w:rsid w:val="350C0E62"/>
    <w:rsid w:val="358092E5"/>
    <w:rsid w:val="3686B20A"/>
    <w:rsid w:val="36ACBAA7"/>
    <w:rsid w:val="36CC8816"/>
    <w:rsid w:val="37635475"/>
    <w:rsid w:val="397F5AB9"/>
    <w:rsid w:val="39CF93C2"/>
    <w:rsid w:val="39E44719"/>
    <w:rsid w:val="3A817DE7"/>
    <w:rsid w:val="3B105DEF"/>
    <w:rsid w:val="3BEF2AE3"/>
    <w:rsid w:val="3C8B4FA3"/>
    <w:rsid w:val="3D46C3C3"/>
    <w:rsid w:val="3D91CDDA"/>
    <w:rsid w:val="3E33EEED"/>
    <w:rsid w:val="3F10FEF6"/>
    <w:rsid w:val="3F2528FD"/>
    <w:rsid w:val="3F811461"/>
    <w:rsid w:val="3F873465"/>
    <w:rsid w:val="3FA55653"/>
    <w:rsid w:val="40E7EBC6"/>
    <w:rsid w:val="4177DBE5"/>
    <w:rsid w:val="41CF3BFC"/>
    <w:rsid w:val="41EF9988"/>
    <w:rsid w:val="427BBC2E"/>
    <w:rsid w:val="432E66E4"/>
    <w:rsid w:val="43BFFFD1"/>
    <w:rsid w:val="43FBEB03"/>
    <w:rsid w:val="4479E1B8"/>
    <w:rsid w:val="450C374C"/>
    <w:rsid w:val="450FB498"/>
    <w:rsid w:val="46CDCAEC"/>
    <w:rsid w:val="4803C2A7"/>
    <w:rsid w:val="48BD8A1A"/>
    <w:rsid w:val="495EDC19"/>
    <w:rsid w:val="49BE07CE"/>
    <w:rsid w:val="4A2FE8CE"/>
    <w:rsid w:val="4AF1640C"/>
    <w:rsid w:val="4B0CFB30"/>
    <w:rsid w:val="4BF181C2"/>
    <w:rsid w:val="4C1DA69F"/>
    <w:rsid w:val="4CFE1782"/>
    <w:rsid w:val="4D3E1168"/>
    <w:rsid w:val="4EADAFF3"/>
    <w:rsid w:val="4ED025FD"/>
    <w:rsid w:val="4F417ABC"/>
    <w:rsid w:val="4F8CD589"/>
    <w:rsid w:val="5094C0AD"/>
    <w:rsid w:val="51782A81"/>
    <w:rsid w:val="523A1003"/>
    <w:rsid w:val="52D4CAAF"/>
    <w:rsid w:val="532FDF01"/>
    <w:rsid w:val="535A9902"/>
    <w:rsid w:val="535DA597"/>
    <w:rsid w:val="5396B009"/>
    <w:rsid w:val="5459D869"/>
    <w:rsid w:val="546BBF59"/>
    <w:rsid w:val="5497067F"/>
    <w:rsid w:val="55F02DD6"/>
    <w:rsid w:val="5615DFAD"/>
    <w:rsid w:val="5656C7D6"/>
    <w:rsid w:val="5704ABED"/>
    <w:rsid w:val="571CB760"/>
    <w:rsid w:val="57231896"/>
    <w:rsid w:val="5883FCAC"/>
    <w:rsid w:val="58E19BED"/>
    <w:rsid w:val="595C70B3"/>
    <w:rsid w:val="59605D0B"/>
    <w:rsid w:val="59A34591"/>
    <w:rsid w:val="59A610F1"/>
    <w:rsid w:val="5B21F5A4"/>
    <w:rsid w:val="5C5BDA58"/>
    <w:rsid w:val="5CA49A4A"/>
    <w:rsid w:val="5CD92963"/>
    <w:rsid w:val="5E93DA1D"/>
    <w:rsid w:val="5EE11906"/>
    <w:rsid w:val="5F65D2F2"/>
    <w:rsid w:val="6056CAAF"/>
    <w:rsid w:val="60AB52E5"/>
    <w:rsid w:val="611393DA"/>
    <w:rsid w:val="620E6CE5"/>
    <w:rsid w:val="62143BF6"/>
    <w:rsid w:val="628AB3FB"/>
    <w:rsid w:val="630FF0AA"/>
    <w:rsid w:val="63D26BF0"/>
    <w:rsid w:val="63E3F542"/>
    <w:rsid w:val="64078D65"/>
    <w:rsid w:val="641B660B"/>
    <w:rsid w:val="650F2ABD"/>
    <w:rsid w:val="654B2D4F"/>
    <w:rsid w:val="65842A19"/>
    <w:rsid w:val="65BF64AA"/>
    <w:rsid w:val="65C0837A"/>
    <w:rsid w:val="65E151F8"/>
    <w:rsid w:val="66521998"/>
    <w:rsid w:val="66C0D298"/>
    <w:rsid w:val="67BA7729"/>
    <w:rsid w:val="68AE7744"/>
    <w:rsid w:val="6926012A"/>
    <w:rsid w:val="69D60186"/>
    <w:rsid w:val="6A1237C0"/>
    <w:rsid w:val="6D5B940C"/>
    <w:rsid w:val="6D5D2805"/>
    <w:rsid w:val="6DC9CCD0"/>
    <w:rsid w:val="6DE6D124"/>
    <w:rsid w:val="6DF5CBD7"/>
    <w:rsid w:val="6E08103B"/>
    <w:rsid w:val="6E59DBB9"/>
    <w:rsid w:val="6FC586FC"/>
    <w:rsid w:val="70B4A6CA"/>
    <w:rsid w:val="71256116"/>
    <w:rsid w:val="7143FD31"/>
    <w:rsid w:val="714C56AA"/>
    <w:rsid w:val="7200967B"/>
    <w:rsid w:val="725E8526"/>
    <w:rsid w:val="745D5C57"/>
    <w:rsid w:val="7552F8B3"/>
    <w:rsid w:val="75753D28"/>
    <w:rsid w:val="75CB403A"/>
    <w:rsid w:val="7688D822"/>
    <w:rsid w:val="76E13887"/>
    <w:rsid w:val="77542719"/>
    <w:rsid w:val="776974EB"/>
    <w:rsid w:val="778562FC"/>
    <w:rsid w:val="7810CEE5"/>
    <w:rsid w:val="782B3F7F"/>
    <w:rsid w:val="78F28CEC"/>
    <w:rsid w:val="79A03FF7"/>
    <w:rsid w:val="79C24E44"/>
    <w:rsid w:val="79C28DC8"/>
    <w:rsid w:val="7A0A271D"/>
    <w:rsid w:val="7A17398C"/>
    <w:rsid w:val="7AE65F32"/>
    <w:rsid w:val="7AF58B15"/>
    <w:rsid w:val="7AF89FC7"/>
    <w:rsid w:val="7B915C56"/>
    <w:rsid w:val="7BA64D98"/>
    <w:rsid w:val="7BB9A65A"/>
    <w:rsid w:val="7BDCB864"/>
    <w:rsid w:val="7CB2DDE1"/>
    <w:rsid w:val="7CE6E0D1"/>
    <w:rsid w:val="7DD4B80D"/>
    <w:rsid w:val="7E3FB56F"/>
    <w:rsid w:val="7E5F1205"/>
    <w:rsid w:val="7F04A74E"/>
    <w:rsid w:val="7F126DB7"/>
    <w:rsid w:val="7F296455"/>
    <w:rsid w:val="7FF9479F"/>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5968DB85"/>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ourier" w:eastAsia="Times New Roman" w:hAnsi="Courier" w:cs="Courier"/>
        <w:sz w:val="22"/>
        <w:szCs w:val="22"/>
        <w:lang w:val="it-IT" w:eastAsia="en-GB"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iPriority="0"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1" w:semiHidden="1" w:unhideWhenUsed="1"/>
    <w:lsdException w:name="Table Grid" w:locked="1" w:uiPriority="59"/>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Pr>
      <w:sz w:val="24"/>
      <w:szCs w:val="24"/>
      <w:lang w:val="de-DE"/>
    </w:rPr>
  </w:style>
  <w:style w:type="paragraph" w:styleId="berschrift2">
    <w:name w:val="heading 2"/>
    <w:basedOn w:val="Standard"/>
    <w:link w:val="berschrift2Zchn"/>
    <w:uiPriority w:val="9"/>
    <w:qFormat/>
    <w:locked/>
    <w:rsid w:val="004139A4"/>
    <w:pPr>
      <w:spacing w:before="100" w:beforeAutospacing="1" w:after="100" w:afterAutospacing="1"/>
      <w:outlineLvl w:val="1"/>
    </w:pPr>
    <w:rPr>
      <w:rFonts w:ascii="Times New Roman" w:hAnsi="Times New Roman" w:cs="Times New Roman"/>
      <w:b/>
      <w:bCs/>
      <w:sz w:val="36"/>
      <w:szCs w:val="36"/>
      <w:lang w:eastAsia="de-DE"/>
    </w:rPr>
  </w:style>
  <w:style w:type="paragraph" w:styleId="berschrift3">
    <w:name w:val="heading 3"/>
    <w:basedOn w:val="Standard"/>
    <w:link w:val="berschrift3Zchn"/>
    <w:uiPriority w:val="9"/>
    <w:qFormat/>
    <w:locked/>
    <w:rsid w:val="004139A4"/>
    <w:pPr>
      <w:spacing w:before="100" w:beforeAutospacing="1" w:after="100" w:afterAutospacing="1"/>
      <w:outlineLvl w:val="2"/>
    </w:pPr>
    <w:rPr>
      <w:rFonts w:ascii="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rPr>
      <w:rFonts w:cs="Times New Roman"/>
      <w:sz w:val="18"/>
      <w:szCs w:val="18"/>
    </w:rPr>
  </w:style>
  <w:style w:type="character" w:customStyle="1" w:styleId="SprechblasentextZchn">
    <w:name w:val="Sprechblasentext Zchn"/>
    <w:basedOn w:val="Absatz-Standardschriftart"/>
    <w:link w:val="Sprechblasentext"/>
    <w:uiPriority w:val="99"/>
    <w:semiHidden/>
    <w:locked/>
    <w:rPr>
      <w:rFonts w:ascii="Times New Roman" w:hAnsi="Times New Roman" w:cs="Times New Roman"/>
      <w:sz w:val="2"/>
      <w:szCs w:val="2"/>
      <w:lang w:val="it-IT"/>
    </w:rPr>
  </w:style>
  <w:style w:type="paragraph" w:styleId="Kopfzeile">
    <w:name w:val="header"/>
    <w:basedOn w:val="Standard"/>
    <w:link w:val="KopfzeileZchn"/>
    <w:uiPriority w:val="99"/>
    <w:semiHidden/>
    <w:pPr>
      <w:tabs>
        <w:tab w:val="center" w:pos="4819"/>
        <w:tab w:val="right" w:pos="9638"/>
      </w:tabs>
    </w:pPr>
  </w:style>
  <w:style w:type="character" w:customStyle="1" w:styleId="KopfzeileZchn">
    <w:name w:val="Kopfzeile Zchn"/>
    <w:basedOn w:val="Absatz-Standardschriftart"/>
    <w:link w:val="Kopfzeile"/>
    <w:uiPriority w:val="99"/>
    <w:semiHidden/>
    <w:locked/>
    <w:rPr>
      <w:rFonts w:cs="Times New Roman"/>
      <w:sz w:val="24"/>
      <w:szCs w:val="24"/>
    </w:rPr>
  </w:style>
  <w:style w:type="paragraph" w:styleId="Fuzeile">
    <w:name w:val="footer"/>
    <w:basedOn w:val="Standard"/>
    <w:link w:val="FuzeileZchn"/>
    <w:uiPriority w:val="99"/>
    <w:semiHidden/>
    <w:pPr>
      <w:tabs>
        <w:tab w:val="center" w:pos="4819"/>
        <w:tab w:val="right" w:pos="9638"/>
      </w:tabs>
    </w:pPr>
  </w:style>
  <w:style w:type="character" w:customStyle="1" w:styleId="FuzeileZchn">
    <w:name w:val="Fußzeile Zchn"/>
    <w:basedOn w:val="Absatz-Standardschriftart"/>
    <w:link w:val="Fuzeile"/>
    <w:uiPriority w:val="99"/>
    <w:semiHidden/>
    <w:locked/>
    <w:rPr>
      <w:rFonts w:cs="Times New Roman"/>
      <w:sz w:val="24"/>
      <w:szCs w:val="24"/>
    </w:rPr>
  </w:style>
  <w:style w:type="paragraph" w:customStyle="1" w:styleId="Paragrafobase">
    <w:name w:val="[Paragrafo base]"/>
    <w:basedOn w:val="Standard"/>
    <w:uiPriority w:val="99"/>
    <w:pPr>
      <w:widowControl w:val="0"/>
      <w:autoSpaceDE w:val="0"/>
      <w:autoSpaceDN w:val="0"/>
      <w:adjustRightInd w:val="0"/>
      <w:spacing w:line="288" w:lineRule="auto"/>
      <w:textAlignment w:val="center"/>
    </w:pPr>
    <w:rPr>
      <w:rFonts w:cs="Times New Roman"/>
      <w:color w:val="000000"/>
    </w:rPr>
  </w:style>
  <w:style w:type="character" w:styleId="Fett">
    <w:name w:val="Strong"/>
    <w:basedOn w:val="Absatz-Standardschriftart"/>
    <w:uiPriority w:val="22"/>
    <w:qFormat/>
    <w:rPr>
      <w:rFonts w:cs="Times New Roman"/>
      <w:b/>
      <w:bCs/>
    </w:rPr>
  </w:style>
  <w:style w:type="paragraph" w:customStyle="1" w:styleId="Default">
    <w:name w:val="Default"/>
    <w:uiPriority w:val="99"/>
    <w:pPr>
      <w:autoSpaceDE w:val="0"/>
      <w:autoSpaceDN w:val="0"/>
      <w:adjustRightInd w:val="0"/>
    </w:pPr>
    <w:rPr>
      <w:rFonts w:ascii="Times New Roman" w:hAnsi="Times New Roman" w:cs="Times New Roman"/>
      <w:color w:val="000000"/>
      <w:sz w:val="24"/>
      <w:szCs w:val="24"/>
    </w:rPr>
  </w:style>
  <w:style w:type="character" w:styleId="Hyperlink">
    <w:name w:val="Hyperlink"/>
    <w:basedOn w:val="Absatz-Standardschriftart"/>
    <w:uiPriority w:val="99"/>
    <w:rPr>
      <w:rFonts w:cs="Times New Roman"/>
      <w:color w:val="0000FF"/>
      <w:u w:val="single"/>
    </w:rPr>
  </w:style>
  <w:style w:type="character" w:styleId="Platzhaltertext">
    <w:name w:val="Placeholder Text"/>
    <w:basedOn w:val="Absatz-Standardschriftart"/>
    <w:uiPriority w:val="99"/>
    <w:semiHidden/>
    <w:rPr>
      <w:rFonts w:cs="Times New Roman"/>
      <w:color w:val="808080"/>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tlid-translation">
    <w:name w:val="tlid-translation"/>
    <w:basedOn w:val="Absatz-Standardschriftart"/>
    <w:rsid w:val="00BB3272"/>
  </w:style>
  <w:style w:type="character" w:styleId="Kommentarzeichen">
    <w:name w:val="annotation reference"/>
    <w:basedOn w:val="Absatz-Standardschriftart"/>
    <w:uiPriority w:val="99"/>
    <w:semiHidden/>
    <w:unhideWhenUsed/>
    <w:locked/>
    <w:rsid w:val="0098585A"/>
    <w:rPr>
      <w:sz w:val="16"/>
      <w:szCs w:val="16"/>
    </w:rPr>
  </w:style>
  <w:style w:type="paragraph" w:styleId="Kommentartext">
    <w:name w:val="annotation text"/>
    <w:basedOn w:val="Standard"/>
    <w:link w:val="KommentartextZchn"/>
    <w:uiPriority w:val="99"/>
    <w:unhideWhenUsed/>
    <w:locked/>
    <w:rsid w:val="0098585A"/>
    <w:rPr>
      <w:sz w:val="20"/>
      <w:szCs w:val="20"/>
    </w:rPr>
  </w:style>
  <w:style w:type="character" w:customStyle="1" w:styleId="KommentartextZchn">
    <w:name w:val="Kommentartext Zchn"/>
    <w:basedOn w:val="Absatz-Standardschriftart"/>
    <w:link w:val="Kommentartext"/>
    <w:uiPriority w:val="99"/>
    <w:rsid w:val="0098585A"/>
    <w:rPr>
      <w:sz w:val="20"/>
      <w:szCs w:val="20"/>
      <w:lang w:val="de-DE"/>
    </w:rPr>
  </w:style>
  <w:style w:type="paragraph" w:styleId="Kommentarthema">
    <w:name w:val="annotation subject"/>
    <w:basedOn w:val="Kommentartext"/>
    <w:next w:val="Kommentartext"/>
    <w:link w:val="KommentarthemaZchn"/>
    <w:uiPriority w:val="99"/>
    <w:semiHidden/>
    <w:unhideWhenUsed/>
    <w:locked/>
    <w:rsid w:val="0098585A"/>
    <w:rPr>
      <w:b/>
      <w:bCs/>
    </w:rPr>
  </w:style>
  <w:style w:type="character" w:customStyle="1" w:styleId="KommentarthemaZchn">
    <w:name w:val="Kommentarthema Zchn"/>
    <w:basedOn w:val="KommentartextZchn"/>
    <w:link w:val="Kommentarthema"/>
    <w:uiPriority w:val="99"/>
    <w:semiHidden/>
    <w:rsid w:val="0098585A"/>
    <w:rPr>
      <w:b/>
      <w:bCs/>
      <w:sz w:val="20"/>
      <w:szCs w:val="20"/>
      <w:lang w:val="de-DE"/>
    </w:rPr>
  </w:style>
  <w:style w:type="character" w:styleId="BesuchterLink">
    <w:name w:val="FollowedHyperlink"/>
    <w:basedOn w:val="Absatz-Standardschriftart"/>
    <w:uiPriority w:val="99"/>
    <w:semiHidden/>
    <w:unhideWhenUsed/>
    <w:locked/>
    <w:rsid w:val="00EF588C"/>
    <w:rPr>
      <w:color w:val="800080" w:themeColor="followedHyperlink"/>
      <w:u w:val="single"/>
    </w:rPr>
  </w:style>
  <w:style w:type="paragraph" w:styleId="StandardWeb">
    <w:name w:val="Normal (Web)"/>
    <w:basedOn w:val="Standard"/>
    <w:uiPriority w:val="99"/>
    <w:unhideWhenUsed/>
    <w:locked/>
    <w:rsid w:val="00EF588C"/>
    <w:pPr>
      <w:spacing w:before="100" w:beforeAutospacing="1" w:after="100" w:afterAutospacing="1"/>
    </w:pPr>
    <w:rPr>
      <w:rFonts w:ascii="Times New Roman" w:hAnsi="Times New Roman" w:cs="Times New Roman"/>
      <w:lang w:eastAsia="de-DE"/>
    </w:rPr>
  </w:style>
  <w:style w:type="character" w:customStyle="1" w:styleId="NichtaufgelsteErwhnung1">
    <w:name w:val="Nicht aufgelöste Erwähnung1"/>
    <w:basedOn w:val="Absatz-Standardschriftart"/>
    <w:uiPriority w:val="99"/>
    <w:semiHidden/>
    <w:unhideWhenUsed/>
    <w:rsid w:val="00ED0B6E"/>
    <w:rPr>
      <w:color w:val="605E5C"/>
      <w:shd w:val="clear" w:color="auto" w:fill="E1DFDD"/>
    </w:rPr>
  </w:style>
  <w:style w:type="paragraph" w:styleId="Listenabsatz">
    <w:name w:val="List Paragraph"/>
    <w:basedOn w:val="Standard"/>
    <w:uiPriority w:val="34"/>
    <w:qFormat/>
    <w:rsid w:val="003E42AD"/>
    <w:pPr>
      <w:ind w:left="720"/>
      <w:contextualSpacing/>
    </w:pPr>
  </w:style>
  <w:style w:type="character" w:customStyle="1" w:styleId="NichtaufgelsteErwhnung2">
    <w:name w:val="Nicht aufgelöste Erwähnung2"/>
    <w:basedOn w:val="Absatz-Standardschriftart"/>
    <w:uiPriority w:val="99"/>
    <w:semiHidden/>
    <w:unhideWhenUsed/>
    <w:rsid w:val="00695938"/>
    <w:rPr>
      <w:color w:val="605E5C"/>
      <w:shd w:val="clear" w:color="auto" w:fill="E1DFDD"/>
    </w:rPr>
  </w:style>
  <w:style w:type="table" w:styleId="Tabellenraster">
    <w:name w:val="Table Grid"/>
    <w:basedOn w:val="NormaleTabelle"/>
    <w:uiPriority w:val="59"/>
    <w:locked/>
    <w:rsid w:val="00086298"/>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Standard"/>
    <w:rsid w:val="00083F55"/>
    <w:pPr>
      <w:spacing w:before="100" w:beforeAutospacing="1" w:after="100" w:afterAutospacing="1"/>
    </w:pPr>
    <w:rPr>
      <w:rFonts w:ascii="Times New Roman" w:hAnsi="Times New Roman" w:cs="Times New Roman"/>
      <w:lang w:eastAsia="de-DE"/>
    </w:rPr>
  </w:style>
  <w:style w:type="character" w:customStyle="1" w:styleId="normaltextrun">
    <w:name w:val="normaltextrun"/>
    <w:basedOn w:val="Absatz-Standardschriftart"/>
    <w:rsid w:val="00083F55"/>
  </w:style>
  <w:style w:type="character" w:customStyle="1" w:styleId="eop">
    <w:name w:val="eop"/>
    <w:basedOn w:val="Absatz-Standardschriftart"/>
    <w:rsid w:val="00083F55"/>
  </w:style>
  <w:style w:type="character" w:customStyle="1" w:styleId="spellingerror">
    <w:name w:val="spellingerror"/>
    <w:basedOn w:val="Absatz-Standardschriftart"/>
    <w:rsid w:val="00083F55"/>
  </w:style>
  <w:style w:type="character" w:customStyle="1" w:styleId="contextualspellingandgrammarerror">
    <w:name w:val="contextualspellingandgrammarerror"/>
    <w:basedOn w:val="Absatz-Standardschriftart"/>
    <w:rsid w:val="00083F55"/>
  </w:style>
  <w:style w:type="paragraph" w:customStyle="1" w:styleId="Flietext">
    <w:name w:val="Fließtext"/>
    <w:basedOn w:val="Standard"/>
    <w:rsid w:val="002E5B07"/>
    <w:pPr>
      <w:spacing w:after="240" w:line="360" w:lineRule="auto"/>
    </w:pPr>
    <w:rPr>
      <w:rFonts w:ascii="Arial" w:hAnsi="Arial" w:cs="Times New Roman"/>
      <w:sz w:val="22"/>
      <w:szCs w:val="22"/>
      <w:lang w:eastAsia="de-DE"/>
    </w:rPr>
  </w:style>
  <w:style w:type="character" w:customStyle="1" w:styleId="berschrift2Zchn">
    <w:name w:val="Überschrift 2 Zchn"/>
    <w:basedOn w:val="Absatz-Standardschriftart"/>
    <w:link w:val="berschrift2"/>
    <w:uiPriority w:val="9"/>
    <w:rsid w:val="004139A4"/>
    <w:rPr>
      <w:rFonts w:ascii="Times New Roman" w:hAnsi="Times New Roman" w:cs="Times New Roman"/>
      <w:b/>
      <w:bCs/>
      <w:sz w:val="36"/>
      <w:szCs w:val="36"/>
      <w:lang w:val="de-DE" w:eastAsia="de-DE"/>
    </w:rPr>
  </w:style>
  <w:style w:type="character" w:customStyle="1" w:styleId="berschrift3Zchn">
    <w:name w:val="Überschrift 3 Zchn"/>
    <w:basedOn w:val="Absatz-Standardschriftart"/>
    <w:link w:val="berschrift3"/>
    <w:uiPriority w:val="9"/>
    <w:rsid w:val="004139A4"/>
    <w:rPr>
      <w:rFonts w:ascii="Times New Roman" w:hAnsi="Times New Roman" w:cs="Times New Roman"/>
      <w:b/>
      <w:bCs/>
      <w:sz w:val="27"/>
      <w:szCs w:val="27"/>
      <w:lang w:val="de-DE" w:eastAsia="de-DE"/>
    </w:rPr>
  </w:style>
  <w:style w:type="character" w:customStyle="1" w:styleId="wixguard">
    <w:name w:val="wixguard"/>
    <w:basedOn w:val="Absatz-Standardschriftart"/>
    <w:rsid w:val="004139A4"/>
  </w:style>
  <w:style w:type="paragraph" w:customStyle="1" w:styleId="font8">
    <w:name w:val="font_8"/>
    <w:basedOn w:val="Standard"/>
    <w:rsid w:val="004139A4"/>
    <w:pPr>
      <w:spacing w:before="100" w:beforeAutospacing="1" w:after="100" w:afterAutospacing="1"/>
    </w:pPr>
    <w:rPr>
      <w:rFonts w:ascii="Times New Roman" w:hAnsi="Times New Roman" w:cs="Times New Roman"/>
      <w:lang w:eastAsia="de-DE"/>
    </w:rPr>
  </w:style>
  <w:style w:type="character" w:customStyle="1" w:styleId="color11">
    <w:name w:val="color_11"/>
    <w:basedOn w:val="Absatz-Standardschriftart"/>
    <w:rsid w:val="004139A4"/>
  </w:style>
  <w:style w:type="paragraph" w:customStyle="1" w:styleId="font7">
    <w:name w:val="font_7"/>
    <w:basedOn w:val="Standard"/>
    <w:rsid w:val="004139A4"/>
    <w:pPr>
      <w:spacing w:before="100" w:beforeAutospacing="1" w:after="100" w:afterAutospacing="1"/>
    </w:pPr>
    <w:rPr>
      <w:rFonts w:ascii="Times New Roman" w:hAnsi="Times New Roman" w:cs="Times New Roman"/>
      <w:lang w:eastAsia="de-DE"/>
    </w:rPr>
  </w:style>
  <w:style w:type="character" w:customStyle="1" w:styleId="style-k8k7kgkm4label">
    <w:name w:val="style-k8k7kgkm4label"/>
    <w:basedOn w:val="Absatz-Standardschriftart"/>
    <w:rsid w:val="004139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790146">
      <w:bodyDiv w:val="1"/>
      <w:marLeft w:val="0"/>
      <w:marRight w:val="0"/>
      <w:marTop w:val="0"/>
      <w:marBottom w:val="0"/>
      <w:divBdr>
        <w:top w:val="none" w:sz="0" w:space="0" w:color="auto"/>
        <w:left w:val="none" w:sz="0" w:space="0" w:color="auto"/>
        <w:bottom w:val="none" w:sz="0" w:space="0" w:color="auto"/>
        <w:right w:val="none" w:sz="0" w:space="0" w:color="auto"/>
      </w:divBdr>
    </w:div>
    <w:div w:id="84739526">
      <w:bodyDiv w:val="1"/>
      <w:marLeft w:val="0"/>
      <w:marRight w:val="0"/>
      <w:marTop w:val="0"/>
      <w:marBottom w:val="0"/>
      <w:divBdr>
        <w:top w:val="none" w:sz="0" w:space="0" w:color="auto"/>
        <w:left w:val="none" w:sz="0" w:space="0" w:color="auto"/>
        <w:bottom w:val="none" w:sz="0" w:space="0" w:color="auto"/>
        <w:right w:val="none" w:sz="0" w:space="0" w:color="auto"/>
      </w:divBdr>
    </w:div>
    <w:div w:id="143009559">
      <w:bodyDiv w:val="1"/>
      <w:marLeft w:val="0"/>
      <w:marRight w:val="0"/>
      <w:marTop w:val="0"/>
      <w:marBottom w:val="0"/>
      <w:divBdr>
        <w:top w:val="none" w:sz="0" w:space="0" w:color="auto"/>
        <w:left w:val="none" w:sz="0" w:space="0" w:color="auto"/>
        <w:bottom w:val="none" w:sz="0" w:space="0" w:color="auto"/>
        <w:right w:val="none" w:sz="0" w:space="0" w:color="auto"/>
      </w:divBdr>
    </w:div>
    <w:div w:id="263459087">
      <w:bodyDiv w:val="1"/>
      <w:marLeft w:val="0"/>
      <w:marRight w:val="0"/>
      <w:marTop w:val="0"/>
      <w:marBottom w:val="0"/>
      <w:divBdr>
        <w:top w:val="none" w:sz="0" w:space="0" w:color="auto"/>
        <w:left w:val="none" w:sz="0" w:space="0" w:color="auto"/>
        <w:bottom w:val="none" w:sz="0" w:space="0" w:color="auto"/>
        <w:right w:val="none" w:sz="0" w:space="0" w:color="auto"/>
      </w:divBdr>
      <w:divsChild>
        <w:div w:id="771361030">
          <w:marLeft w:val="0"/>
          <w:marRight w:val="0"/>
          <w:marTop w:val="0"/>
          <w:marBottom w:val="0"/>
          <w:divBdr>
            <w:top w:val="none" w:sz="0" w:space="0" w:color="auto"/>
            <w:left w:val="none" w:sz="0" w:space="0" w:color="auto"/>
            <w:bottom w:val="none" w:sz="0" w:space="0" w:color="auto"/>
            <w:right w:val="none" w:sz="0" w:space="0" w:color="auto"/>
          </w:divBdr>
        </w:div>
        <w:div w:id="824007831">
          <w:marLeft w:val="0"/>
          <w:marRight w:val="0"/>
          <w:marTop w:val="0"/>
          <w:marBottom w:val="0"/>
          <w:divBdr>
            <w:top w:val="none" w:sz="0" w:space="0" w:color="auto"/>
            <w:left w:val="none" w:sz="0" w:space="0" w:color="auto"/>
            <w:bottom w:val="none" w:sz="0" w:space="0" w:color="auto"/>
            <w:right w:val="none" w:sz="0" w:space="0" w:color="auto"/>
          </w:divBdr>
        </w:div>
        <w:div w:id="884146713">
          <w:marLeft w:val="0"/>
          <w:marRight w:val="0"/>
          <w:marTop w:val="0"/>
          <w:marBottom w:val="0"/>
          <w:divBdr>
            <w:top w:val="none" w:sz="0" w:space="0" w:color="auto"/>
            <w:left w:val="none" w:sz="0" w:space="0" w:color="auto"/>
            <w:bottom w:val="none" w:sz="0" w:space="0" w:color="auto"/>
            <w:right w:val="none" w:sz="0" w:space="0" w:color="auto"/>
          </w:divBdr>
        </w:div>
        <w:div w:id="220486488">
          <w:marLeft w:val="0"/>
          <w:marRight w:val="0"/>
          <w:marTop w:val="0"/>
          <w:marBottom w:val="0"/>
          <w:divBdr>
            <w:top w:val="none" w:sz="0" w:space="0" w:color="auto"/>
            <w:left w:val="none" w:sz="0" w:space="0" w:color="auto"/>
            <w:bottom w:val="none" w:sz="0" w:space="0" w:color="auto"/>
            <w:right w:val="none" w:sz="0" w:space="0" w:color="auto"/>
          </w:divBdr>
        </w:div>
        <w:div w:id="1738746811">
          <w:marLeft w:val="0"/>
          <w:marRight w:val="0"/>
          <w:marTop w:val="0"/>
          <w:marBottom w:val="0"/>
          <w:divBdr>
            <w:top w:val="none" w:sz="0" w:space="0" w:color="auto"/>
            <w:left w:val="none" w:sz="0" w:space="0" w:color="auto"/>
            <w:bottom w:val="none" w:sz="0" w:space="0" w:color="auto"/>
            <w:right w:val="none" w:sz="0" w:space="0" w:color="auto"/>
          </w:divBdr>
        </w:div>
        <w:div w:id="1085226402">
          <w:marLeft w:val="0"/>
          <w:marRight w:val="0"/>
          <w:marTop w:val="0"/>
          <w:marBottom w:val="0"/>
          <w:divBdr>
            <w:top w:val="none" w:sz="0" w:space="0" w:color="auto"/>
            <w:left w:val="none" w:sz="0" w:space="0" w:color="auto"/>
            <w:bottom w:val="none" w:sz="0" w:space="0" w:color="auto"/>
            <w:right w:val="none" w:sz="0" w:space="0" w:color="auto"/>
          </w:divBdr>
        </w:div>
        <w:div w:id="305009858">
          <w:marLeft w:val="0"/>
          <w:marRight w:val="0"/>
          <w:marTop w:val="0"/>
          <w:marBottom w:val="0"/>
          <w:divBdr>
            <w:top w:val="none" w:sz="0" w:space="0" w:color="auto"/>
            <w:left w:val="none" w:sz="0" w:space="0" w:color="auto"/>
            <w:bottom w:val="none" w:sz="0" w:space="0" w:color="auto"/>
            <w:right w:val="none" w:sz="0" w:space="0" w:color="auto"/>
          </w:divBdr>
        </w:div>
        <w:div w:id="1720476762">
          <w:marLeft w:val="0"/>
          <w:marRight w:val="0"/>
          <w:marTop w:val="0"/>
          <w:marBottom w:val="0"/>
          <w:divBdr>
            <w:top w:val="none" w:sz="0" w:space="0" w:color="auto"/>
            <w:left w:val="none" w:sz="0" w:space="0" w:color="auto"/>
            <w:bottom w:val="none" w:sz="0" w:space="0" w:color="auto"/>
            <w:right w:val="none" w:sz="0" w:space="0" w:color="auto"/>
          </w:divBdr>
        </w:div>
        <w:div w:id="2040232473">
          <w:marLeft w:val="0"/>
          <w:marRight w:val="0"/>
          <w:marTop w:val="0"/>
          <w:marBottom w:val="0"/>
          <w:divBdr>
            <w:top w:val="none" w:sz="0" w:space="0" w:color="auto"/>
            <w:left w:val="none" w:sz="0" w:space="0" w:color="auto"/>
            <w:bottom w:val="none" w:sz="0" w:space="0" w:color="auto"/>
            <w:right w:val="none" w:sz="0" w:space="0" w:color="auto"/>
          </w:divBdr>
        </w:div>
        <w:div w:id="906913380">
          <w:marLeft w:val="0"/>
          <w:marRight w:val="0"/>
          <w:marTop w:val="0"/>
          <w:marBottom w:val="0"/>
          <w:divBdr>
            <w:top w:val="none" w:sz="0" w:space="0" w:color="auto"/>
            <w:left w:val="none" w:sz="0" w:space="0" w:color="auto"/>
            <w:bottom w:val="none" w:sz="0" w:space="0" w:color="auto"/>
            <w:right w:val="none" w:sz="0" w:space="0" w:color="auto"/>
          </w:divBdr>
        </w:div>
        <w:div w:id="578028943">
          <w:marLeft w:val="0"/>
          <w:marRight w:val="0"/>
          <w:marTop w:val="0"/>
          <w:marBottom w:val="0"/>
          <w:divBdr>
            <w:top w:val="none" w:sz="0" w:space="0" w:color="auto"/>
            <w:left w:val="none" w:sz="0" w:space="0" w:color="auto"/>
            <w:bottom w:val="none" w:sz="0" w:space="0" w:color="auto"/>
            <w:right w:val="none" w:sz="0" w:space="0" w:color="auto"/>
          </w:divBdr>
        </w:div>
        <w:div w:id="1298994275">
          <w:marLeft w:val="0"/>
          <w:marRight w:val="0"/>
          <w:marTop w:val="0"/>
          <w:marBottom w:val="0"/>
          <w:divBdr>
            <w:top w:val="none" w:sz="0" w:space="0" w:color="auto"/>
            <w:left w:val="none" w:sz="0" w:space="0" w:color="auto"/>
            <w:bottom w:val="none" w:sz="0" w:space="0" w:color="auto"/>
            <w:right w:val="none" w:sz="0" w:space="0" w:color="auto"/>
          </w:divBdr>
        </w:div>
        <w:div w:id="756830352">
          <w:marLeft w:val="0"/>
          <w:marRight w:val="0"/>
          <w:marTop w:val="0"/>
          <w:marBottom w:val="0"/>
          <w:divBdr>
            <w:top w:val="none" w:sz="0" w:space="0" w:color="auto"/>
            <w:left w:val="none" w:sz="0" w:space="0" w:color="auto"/>
            <w:bottom w:val="none" w:sz="0" w:space="0" w:color="auto"/>
            <w:right w:val="none" w:sz="0" w:space="0" w:color="auto"/>
          </w:divBdr>
        </w:div>
        <w:div w:id="1061438465">
          <w:marLeft w:val="0"/>
          <w:marRight w:val="0"/>
          <w:marTop w:val="0"/>
          <w:marBottom w:val="0"/>
          <w:divBdr>
            <w:top w:val="none" w:sz="0" w:space="0" w:color="auto"/>
            <w:left w:val="none" w:sz="0" w:space="0" w:color="auto"/>
            <w:bottom w:val="none" w:sz="0" w:space="0" w:color="auto"/>
            <w:right w:val="none" w:sz="0" w:space="0" w:color="auto"/>
          </w:divBdr>
        </w:div>
        <w:div w:id="100222031">
          <w:marLeft w:val="0"/>
          <w:marRight w:val="0"/>
          <w:marTop w:val="0"/>
          <w:marBottom w:val="0"/>
          <w:divBdr>
            <w:top w:val="none" w:sz="0" w:space="0" w:color="auto"/>
            <w:left w:val="none" w:sz="0" w:space="0" w:color="auto"/>
            <w:bottom w:val="none" w:sz="0" w:space="0" w:color="auto"/>
            <w:right w:val="none" w:sz="0" w:space="0" w:color="auto"/>
          </w:divBdr>
        </w:div>
        <w:div w:id="725183791">
          <w:marLeft w:val="0"/>
          <w:marRight w:val="0"/>
          <w:marTop w:val="0"/>
          <w:marBottom w:val="0"/>
          <w:divBdr>
            <w:top w:val="none" w:sz="0" w:space="0" w:color="auto"/>
            <w:left w:val="none" w:sz="0" w:space="0" w:color="auto"/>
            <w:bottom w:val="none" w:sz="0" w:space="0" w:color="auto"/>
            <w:right w:val="none" w:sz="0" w:space="0" w:color="auto"/>
          </w:divBdr>
        </w:div>
        <w:div w:id="1573616690">
          <w:marLeft w:val="0"/>
          <w:marRight w:val="0"/>
          <w:marTop w:val="0"/>
          <w:marBottom w:val="0"/>
          <w:divBdr>
            <w:top w:val="none" w:sz="0" w:space="0" w:color="auto"/>
            <w:left w:val="none" w:sz="0" w:space="0" w:color="auto"/>
            <w:bottom w:val="none" w:sz="0" w:space="0" w:color="auto"/>
            <w:right w:val="none" w:sz="0" w:space="0" w:color="auto"/>
          </w:divBdr>
        </w:div>
        <w:div w:id="1075512130">
          <w:marLeft w:val="0"/>
          <w:marRight w:val="0"/>
          <w:marTop w:val="0"/>
          <w:marBottom w:val="0"/>
          <w:divBdr>
            <w:top w:val="none" w:sz="0" w:space="0" w:color="auto"/>
            <w:left w:val="none" w:sz="0" w:space="0" w:color="auto"/>
            <w:bottom w:val="none" w:sz="0" w:space="0" w:color="auto"/>
            <w:right w:val="none" w:sz="0" w:space="0" w:color="auto"/>
          </w:divBdr>
        </w:div>
        <w:div w:id="2007976156">
          <w:marLeft w:val="0"/>
          <w:marRight w:val="0"/>
          <w:marTop w:val="0"/>
          <w:marBottom w:val="0"/>
          <w:divBdr>
            <w:top w:val="none" w:sz="0" w:space="0" w:color="auto"/>
            <w:left w:val="none" w:sz="0" w:space="0" w:color="auto"/>
            <w:bottom w:val="none" w:sz="0" w:space="0" w:color="auto"/>
            <w:right w:val="none" w:sz="0" w:space="0" w:color="auto"/>
          </w:divBdr>
        </w:div>
        <w:div w:id="792752948">
          <w:marLeft w:val="0"/>
          <w:marRight w:val="0"/>
          <w:marTop w:val="0"/>
          <w:marBottom w:val="0"/>
          <w:divBdr>
            <w:top w:val="none" w:sz="0" w:space="0" w:color="auto"/>
            <w:left w:val="none" w:sz="0" w:space="0" w:color="auto"/>
            <w:bottom w:val="none" w:sz="0" w:space="0" w:color="auto"/>
            <w:right w:val="none" w:sz="0" w:space="0" w:color="auto"/>
          </w:divBdr>
        </w:div>
        <w:div w:id="1242760740">
          <w:marLeft w:val="0"/>
          <w:marRight w:val="0"/>
          <w:marTop w:val="0"/>
          <w:marBottom w:val="0"/>
          <w:divBdr>
            <w:top w:val="none" w:sz="0" w:space="0" w:color="auto"/>
            <w:left w:val="none" w:sz="0" w:space="0" w:color="auto"/>
            <w:bottom w:val="none" w:sz="0" w:space="0" w:color="auto"/>
            <w:right w:val="none" w:sz="0" w:space="0" w:color="auto"/>
          </w:divBdr>
        </w:div>
        <w:div w:id="273293738">
          <w:marLeft w:val="0"/>
          <w:marRight w:val="0"/>
          <w:marTop w:val="0"/>
          <w:marBottom w:val="0"/>
          <w:divBdr>
            <w:top w:val="none" w:sz="0" w:space="0" w:color="auto"/>
            <w:left w:val="none" w:sz="0" w:space="0" w:color="auto"/>
            <w:bottom w:val="none" w:sz="0" w:space="0" w:color="auto"/>
            <w:right w:val="none" w:sz="0" w:space="0" w:color="auto"/>
          </w:divBdr>
        </w:div>
        <w:div w:id="2084838822">
          <w:marLeft w:val="0"/>
          <w:marRight w:val="0"/>
          <w:marTop w:val="0"/>
          <w:marBottom w:val="0"/>
          <w:divBdr>
            <w:top w:val="none" w:sz="0" w:space="0" w:color="auto"/>
            <w:left w:val="none" w:sz="0" w:space="0" w:color="auto"/>
            <w:bottom w:val="none" w:sz="0" w:space="0" w:color="auto"/>
            <w:right w:val="none" w:sz="0" w:space="0" w:color="auto"/>
          </w:divBdr>
        </w:div>
        <w:div w:id="1871337531">
          <w:marLeft w:val="0"/>
          <w:marRight w:val="0"/>
          <w:marTop w:val="0"/>
          <w:marBottom w:val="0"/>
          <w:divBdr>
            <w:top w:val="none" w:sz="0" w:space="0" w:color="auto"/>
            <w:left w:val="none" w:sz="0" w:space="0" w:color="auto"/>
            <w:bottom w:val="none" w:sz="0" w:space="0" w:color="auto"/>
            <w:right w:val="none" w:sz="0" w:space="0" w:color="auto"/>
          </w:divBdr>
        </w:div>
        <w:div w:id="2102019771">
          <w:marLeft w:val="0"/>
          <w:marRight w:val="0"/>
          <w:marTop w:val="0"/>
          <w:marBottom w:val="0"/>
          <w:divBdr>
            <w:top w:val="none" w:sz="0" w:space="0" w:color="auto"/>
            <w:left w:val="none" w:sz="0" w:space="0" w:color="auto"/>
            <w:bottom w:val="none" w:sz="0" w:space="0" w:color="auto"/>
            <w:right w:val="none" w:sz="0" w:space="0" w:color="auto"/>
          </w:divBdr>
        </w:div>
        <w:div w:id="380711876">
          <w:marLeft w:val="0"/>
          <w:marRight w:val="0"/>
          <w:marTop w:val="0"/>
          <w:marBottom w:val="0"/>
          <w:divBdr>
            <w:top w:val="none" w:sz="0" w:space="0" w:color="auto"/>
            <w:left w:val="none" w:sz="0" w:space="0" w:color="auto"/>
            <w:bottom w:val="none" w:sz="0" w:space="0" w:color="auto"/>
            <w:right w:val="none" w:sz="0" w:space="0" w:color="auto"/>
          </w:divBdr>
        </w:div>
        <w:div w:id="217712422">
          <w:marLeft w:val="0"/>
          <w:marRight w:val="0"/>
          <w:marTop w:val="0"/>
          <w:marBottom w:val="0"/>
          <w:divBdr>
            <w:top w:val="none" w:sz="0" w:space="0" w:color="auto"/>
            <w:left w:val="none" w:sz="0" w:space="0" w:color="auto"/>
            <w:bottom w:val="none" w:sz="0" w:space="0" w:color="auto"/>
            <w:right w:val="none" w:sz="0" w:space="0" w:color="auto"/>
          </w:divBdr>
        </w:div>
        <w:div w:id="1160999818">
          <w:marLeft w:val="0"/>
          <w:marRight w:val="0"/>
          <w:marTop w:val="0"/>
          <w:marBottom w:val="0"/>
          <w:divBdr>
            <w:top w:val="none" w:sz="0" w:space="0" w:color="auto"/>
            <w:left w:val="none" w:sz="0" w:space="0" w:color="auto"/>
            <w:bottom w:val="none" w:sz="0" w:space="0" w:color="auto"/>
            <w:right w:val="none" w:sz="0" w:space="0" w:color="auto"/>
          </w:divBdr>
        </w:div>
        <w:div w:id="846553647">
          <w:marLeft w:val="0"/>
          <w:marRight w:val="0"/>
          <w:marTop w:val="0"/>
          <w:marBottom w:val="0"/>
          <w:divBdr>
            <w:top w:val="none" w:sz="0" w:space="0" w:color="auto"/>
            <w:left w:val="none" w:sz="0" w:space="0" w:color="auto"/>
            <w:bottom w:val="none" w:sz="0" w:space="0" w:color="auto"/>
            <w:right w:val="none" w:sz="0" w:space="0" w:color="auto"/>
          </w:divBdr>
        </w:div>
        <w:div w:id="1109355484">
          <w:marLeft w:val="0"/>
          <w:marRight w:val="0"/>
          <w:marTop w:val="0"/>
          <w:marBottom w:val="0"/>
          <w:divBdr>
            <w:top w:val="none" w:sz="0" w:space="0" w:color="auto"/>
            <w:left w:val="none" w:sz="0" w:space="0" w:color="auto"/>
            <w:bottom w:val="none" w:sz="0" w:space="0" w:color="auto"/>
            <w:right w:val="none" w:sz="0" w:space="0" w:color="auto"/>
          </w:divBdr>
        </w:div>
      </w:divsChild>
    </w:div>
    <w:div w:id="326907148">
      <w:bodyDiv w:val="1"/>
      <w:marLeft w:val="0"/>
      <w:marRight w:val="0"/>
      <w:marTop w:val="0"/>
      <w:marBottom w:val="0"/>
      <w:divBdr>
        <w:top w:val="none" w:sz="0" w:space="0" w:color="auto"/>
        <w:left w:val="none" w:sz="0" w:space="0" w:color="auto"/>
        <w:bottom w:val="none" w:sz="0" w:space="0" w:color="auto"/>
        <w:right w:val="none" w:sz="0" w:space="0" w:color="auto"/>
      </w:divBdr>
    </w:div>
    <w:div w:id="359669407">
      <w:bodyDiv w:val="1"/>
      <w:marLeft w:val="0"/>
      <w:marRight w:val="0"/>
      <w:marTop w:val="0"/>
      <w:marBottom w:val="0"/>
      <w:divBdr>
        <w:top w:val="none" w:sz="0" w:space="0" w:color="auto"/>
        <w:left w:val="none" w:sz="0" w:space="0" w:color="auto"/>
        <w:bottom w:val="none" w:sz="0" w:space="0" w:color="auto"/>
        <w:right w:val="none" w:sz="0" w:space="0" w:color="auto"/>
      </w:divBdr>
    </w:div>
    <w:div w:id="364183960">
      <w:marLeft w:val="0"/>
      <w:marRight w:val="0"/>
      <w:marTop w:val="0"/>
      <w:marBottom w:val="0"/>
      <w:divBdr>
        <w:top w:val="none" w:sz="0" w:space="0" w:color="auto"/>
        <w:left w:val="none" w:sz="0" w:space="0" w:color="auto"/>
        <w:bottom w:val="none" w:sz="0" w:space="0" w:color="auto"/>
        <w:right w:val="none" w:sz="0" w:space="0" w:color="auto"/>
      </w:divBdr>
    </w:div>
    <w:div w:id="364183961">
      <w:marLeft w:val="0"/>
      <w:marRight w:val="0"/>
      <w:marTop w:val="0"/>
      <w:marBottom w:val="0"/>
      <w:divBdr>
        <w:top w:val="none" w:sz="0" w:space="0" w:color="auto"/>
        <w:left w:val="none" w:sz="0" w:space="0" w:color="auto"/>
        <w:bottom w:val="none" w:sz="0" w:space="0" w:color="auto"/>
        <w:right w:val="none" w:sz="0" w:space="0" w:color="auto"/>
      </w:divBdr>
    </w:div>
    <w:div w:id="364183962">
      <w:marLeft w:val="0"/>
      <w:marRight w:val="0"/>
      <w:marTop w:val="0"/>
      <w:marBottom w:val="0"/>
      <w:divBdr>
        <w:top w:val="none" w:sz="0" w:space="0" w:color="auto"/>
        <w:left w:val="none" w:sz="0" w:space="0" w:color="auto"/>
        <w:bottom w:val="none" w:sz="0" w:space="0" w:color="auto"/>
        <w:right w:val="none" w:sz="0" w:space="0" w:color="auto"/>
      </w:divBdr>
    </w:div>
    <w:div w:id="364183963">
      <w:marLeft w:val="0"/>
      <w:marRight w:val="0"/>
      <w:marTop w:val="0"/>
      <w:marBottom w:val="0"/>
      <w:divBdr>
        <w:top w:val="none" w:sz="0" w:space="0" w:color="auto"/>
        <w:left w:val="none" w:sz="0" w:space="0" w:color="auto"/>
        <w:bottom w:val="none" w:sz="0" w:space="0" w:color="auto"/>
        <w:right w:val="none" w:sz="0" w:space="0" w:color="auto"/>
      </w:divBdr>
    </w:div>
    <w:div w:id="469252283">
      <w:bodyDiv w:val="1"/>
      <w:marLeft w:val="0"/>
      <w:marRight w:val="0"/>
      <w:marTop w:val="0"/>
      <w:marBottom w:val="0"/>
      <w:divBdr>
        <w:top w:val="none" w:sz="0" w:space="0" w:color="auto"/>
        <w:left w:val="none" w:sz="0" w:space="0" w:color="auto"/>
        <w:bottom w:val="none" w:sz="0" w:space="0" w:color="auto"/>
        <w:right w:val="none" w:sz="0" w:space="0" w:color="auto"/>
      </w:divBdr>
    </w:div>
    <w:div w:id="480731542">
      <w:bodyDiv w:val="1"/>
      <w:marLeft w:val="0"/>
      <w:marRight w:val="0"/>
      <w:marTop w:val="0"/>
      <w:marBottom w:val="0"/>
      <w:divBdr>
        <w:top w:val="none" w:sz="0" w:space="0" w:color="auto"/>
        <w:left w:val="none" w:sz="0" w:space="0" w:color="auto"/>
        <w:bottom w:val="none" w:sz="0" w:space="0" w:color="auto"/>
        <w:right w:val="none" w:sz="0" w:space="0" w:color="auto"/>
      </w:divBdr>
    </w:div>
    <w:div w:id="561990729">
      <w:bodyDiv w:val="1"/>
      <w:marLeft w:val="0"/>
      <w:marRight w:val="0"/>
      <w:marTop w:val="0"/>
      <w:marBottom w:val="0"/>
      <w:divBdr>
        <w:top w:val="none" w:sz="0" w:space="0" w:color="auto"/>
        <w:left w:val="none" w:sz="0" w:space="0" w:color="auto"/>
        <w:bottom w:val="none" w:sz="0" w:space="0" w:color="auto"/>
        <w:right w:val="none" w:sz="0" w:space="0" w:color="auto"/>
      </w:divBdr>
    </w:div>
    <w:div w:id="603070865">
      <w:bodyDiv w:val="1"/>
      <w:marLeft w:val="0"/>
      <w:marRight w:val="0"/>
      <w:marTop w:val="0"/>
      <w:marBottom w:val="0"/>
      <w:divBdr>
        <w:top w:val="none" w:sz="0" w:space="0" w:color="auto"/>
        <w:left w:val="none" w:sz="0" w:space="0" w:color="auto"/>
        <w:bottom w:val="none" w:sz="0" w:space="0" w:color="auto"/>
        <w:right w:val="none" w:sz="0" w:space="0" w:color="auto"/>
      </w:divBdr>
      <w:divsChild>
        <w:div w:id="819077209">
          <w:marLeft w:val="0"/>
          <w:marRight w:val="0"/>
          <w:marTop w:val="0"/>
          <w:marBottom w:val="0"/>
          <w:divBdr>
            <w:top w:val="none" w:sz="0" w:space="0" w:color="auto"/>
            <w:left w:val="none" w:sz="0" w:space="0" w:color="auto"/>
            <w:bottom w:val="none" w:sz="0" w:space="0" w:color="auto"/>
            <w:right w:val="none" w:sz="0" w:space="0" w:color="auto"/>
          </w:divBdr>
        </w:div>
        <w:div w:id="256450261">
          <w:marLeft w:val="0"/>
          <w:marRight w:val="0"/>
          <w:marTop w:val="0"/>
          <w:marBottom w:val="0"/>
          <w:divBdr>
            <w:top w:val="none" w:sz="0" w:space="0" w:color="auto"/>
            <w:left w:val="none" w:sz="0" w:space="0" w:color="auto"/>
            <w:bottom w:val="none" w:sz="0" w:space="0" w:color="auto"/>
            <w:right w:val="none" w:sz="0" w:space="0" w:color="auto"/>
          </w:divBdr>
        </w:div>
        <w:div w:id="1510757790">
          <w:marLeft w:val="0"/>
          <w:marRight w:val="0"/>
          <w:marTop w:val="0"/>
          <w:marBottom w:val="0"/>
          <w:divBdr>
            <w:top w:val="none" w:sz="0" w:space="0" w:color="auto"/>
            <w:left w:val="none" w:sz="0" w:space="0" w:color="auto"/>
            <w:bottom w:val="none" w:sz="0" w:space="0" w:color="auto"/>
            <w:right w:val="none" w:sz="0" w:space="0" w:color="auto"/>
          </w:divBdr>
        </w:div>
        <w:div w:id="494682902">
          <w:marLeft w:val="0"/>
          <w:marRight w:val="0"/>
          <w:marTop w:val="0"/>
          <w:marBottom w:val="0"/>
          <w:divBdr>
            <w:top w:val="none" w:sz="0" w:space="0" w:color="auto"/>
            <w:left w:val="none" w:sz="0" w:space="0" w:color="auto"/>
            <w:bottom w:val="none" w:sz="0" w:space="0" w:color="auto"/>
            <w:right w:val="none" w:sz="0" w:space="0" w:color="auto"/>
          </w:divBdr>
        </w:div>
        <w:div w:id="968244975">
          <w:marLeft w:val="0"/>
          <w:marRight w:val="0"/>
          <w:marTop w:val="0"/>
          <w:marBottom w:val="0"/>
          <w:divBdr>
            <w:top w:val="none" w:sz="0" w:space="0" w:color="auto"/>
            <w:left w:val="none" w:sz="0" w:space="0" w:color="auto"/>
            <w:bottom w:val="none" w:sz="0" w:space="0" w:color="auto"/>
            <w:right w:val="none" w:sz="0" w:space="0" w:color="auto"/>
          </w:divBdr>
        </w:div>
        <w:div w:id="1690135446">
          <w:marLeft w:val="0"/>
          <w:marRight w:val="0"/>
          <w:marTop w:val="0"/>
          <w:marBottom w:val="0"/>
          <w:divBdr>
            <w:top w:val="none" w:sz="0" w:space="0" w:color="auto"/>
            <w:left w:val="none" w:sz="0" w:space="0" w:color="auto"/>
            <w:bottom w:val="none" w:sz="0" w:space="0" w:color="auto"/>
            <w:right w:val="none" w:sz="0" w:space="0" w:color="auto"/>
          </w:divBdr>
        </w:div>
        <w:div w:id="291136091">
          <w:marLeft w:val="0"/>
          <w:marRight w:val="0"/>
          <w:marTop w:val="0"/>
          <w:marBottom w:val="0"/>
          <w:divBdr>
            <w:top w:val="none" w:sz="0" w:space="0" w:color="auto"/>
            <w:left w:val="none" w:sz="0" w:space="0" w:color="auto"/>
            <w:bottom w:val="none" w:sz="0" w:space="0" w:color="auto"/>
            <w:right w:val="none" w:sz="0" w:space="0" w:color="auto"/>
          </w:divBdr>
        </w:div>
        <w:div w:id="1681204315">
          <w:marLeft w:val="0"/>
          <w:marRight w:val="0"/>
          <w:marTop w:val="0"/>
          <w:marBottom w:val="0"/>
          <w:divBdr>
            <w:top w:val="none" w:sz="0" w:space="0" w:color="auto"/>
            <w:left w:val="none" w:sz="0" w:space="0" w:color="auto"/>
            <w:bottom w:val="none" w:sz="0" w:space="0" w:color="auto"/>
            <w:right w:val="none" w:sz="0" w:space="0" w:color="auto"/>
          </w:divBdr>
        </w:div>
        <w:div w:id="1067805925">
          <w:marLeft w:val="0"/>
          <w:marRight w:val="0"/>
          <w:marTop w:val="0"/>
          <w:marBottom w:val="0"/>
          <w:divBdr>
            <w:top w:val="none" w:sz="0" w:space="0" w:color="auto"/>
            <w:left w:val="none" w:sz="0" w:space="0" w:color="auto"/>
            <w:bottom w:val="none" w:sz="0" w:space="0" w:color="auto"/>
            <w:right w:val="none" w:sz="0" w:space="0" w:color="auto"/>
          </w:divBdr>
        </w:div>
        <w:div w:id="763720813">
          <w:marLeft w:val="0"/>
          <w:marRight w:val="0"/>
          <w:marTop w:val="0"/>
          <w:marBottom w:val="0"/>
          <w:divBdr>
            <w:top w:val="none" w:sz="0" w:space="0" w:color="auto"/>
            <w:left w:val="none" w:sz="0" w:space="0" w:color="auto"/>
            <w:bottom w:val="none" w:sz="0" w:space="0" w:color="auto"/>
            <w:right w:val="none" w:sz="0" w:space="0" w:color="auto"/>
          </w:divBdr>
        </w:div>
        <w:div w:id="897087648">
          <w:marLeft w:val="0"/>
          <w:marRight w:val="0"/>
          <w:marTop w:val="0"/>
          <w:marBottom w:val="0"/>
          <w:divBdr>
            <w:top w:val="none" w:sz="0" w:space="0" w:color="auto"/>
            <w:left w:val="none" w:sz="0" w:space="0" w:color="auto"/>
            <w:bottom w:val="none" w:sz="0" w:space="0" w:color="auto"/>
            <w:right w:val="none" w:sz="0" w:space="0" w:color="auto"/>
          </w:divBdr>
        </w:div>
        <w:div w:id="1364089664">
          <w:marLeft w:val="0"/>
          <w:marRight w:val="0"/>
          <w:marTop w:val="0"/>
          <w:marBottom w:val="0"/>
          <w:divBdr>
            <w:top w:val="none" w:sz="0" w:space="0" w:color="auto"/>
            <w:left w:val="none" w:sz="0" w:space="0" w:color="auto"/>
            <w:bottom w:val="none" w:sz="0" w:space="0" w:color="auto"/>
            <w:right w:val="none" w:sz="0" w:space="0" w:color="auto"/>
          </w:divBdr>
        </w:div>
        <w:div w:id="1378165800">
          <w:marLeft w:val="0"/>
          <w:marRight w:val="0"/>
          <w:marTop w:val="0"/>
          <w:marBottom w:val="0"/>
          <w:divBdr>
            <w:top w:val="none" w:sz="0" w:space="0" w:color="auto"/>
            <w:left w:val="none" w:sz="0" w:space="0" w:color="auto"/>
            <w:bottom w:val="none" w:sz="0" w:space="0" w:color="auto"/>
            <w:right w:val="none" w:sz="0" w:space="0" w:color="auto"/>
          </w:divBdr>
        </w:div>
        <w:div w:id="392580201">
          <w:marLeft w:val="0"/>
          <w:marRight w:val="0"/>
          <w:marTop w:val="0"/>
          <w:marBottom w:val="0"/>
          <w:divBdr>
            <w:top w:val="none" w:sz="0" w:space="0" w:color="auto"/>
            <w:left w:val="none" w:sz="0" w:space="0" w:color="auto"/>
            <w:bottom w:val="none" w:sz="0" w:space="0" w:color="auto"/>
            <w:right w:val="none" w:sz="0" w:space="0" w:color="auto"/>
          </w:divBdr>
        </w:div>
        <w:div w:id="2136368987">
          <w:marLeft w:val="0"/>
          <w:marRight w:val="0"/>
          <w:marTop w:val="0"/>
          <w:marBottom w:val="0"/>
          <w:divBdr>
            <w:top w:val="none" w:sz="0" w:space="0" w:color="auto"/>
            <w:left w:val="none" w:sz="0" w:space="0" w:color="auto"/>
            <w:bottom w:val="none" w:sz="0" w:space="0" w:color="auto"/>
            <w:right w:val="none" w:sz="0" w:space="0" w:color="auto"/>
          </w:divBdr>
        </w:div>
        <w:div w:id="813376293">
          <w:marLeft w:val="0"/>
          <w:marRight w:val="0"/>
          <w:marTop w:val="0"/>
          <w:marBottom w:val="0"/>
          <w:divBdr>
            <w:top w:val="none" w:sz="0" w:space="0" w:color="auto"/>
            <w:left w:val="none" w:sz="0" w:space="0" w:color="auto"/>
            <w:bottom w:val="none" w:sz="0" w:space="0" w:color="auto"/>
            <w:right w:val="none" w:sz="0" w:space="0" w:color="auto"/>
          </w:divBdr>
        </w:div>
        <w:div w:id="1276718962">
          <w:marLeft w:val="0"/>
          <w:marRight w:val="0"/>
          <w:marTop w:val="0"/>
          <w:marBottom w:val="0"/>
          <w:divBdr>
            <w:top w:val="none" w:sz="0" w:space="0" w:color="auto"/>
            <w:left w:val="none" w:sz="0" w:space="0" w:color="auto"/>
            <w:bottom w:val="none" w:sz="0" w:space="0" w:color="auto"/>
            <w:right w:val="none" w:sz="0" w:space="0" w:color="auto"/>
          </w:divBdr>
        </w:div>
        <w:div w:id="740254230">
          <w:marLeft w:val="0"/>
          <w:marRight w:val="0"/>
          <w:marTop w:val="0"/>
          <w:marBottom w:val="0"/>
          <w:divBdr>
            <w:top w:val="none" w:sz="0" w:space="0" w:color="auto"/>
            <w:left w:val="none" w:sz="0" w:space="0" w:color="auto"/>
            <w:bottom w:val="none" w:sz="0" w:space="0" w:color="auto"/>
            <w:right w:val="none" w:sz="0" w:space="0" w:color="auto"/>
          </w:divBdr>
        </w:div>
        <w:div w:id="475299721">
          <w:marLeft w:val="0"/>
          <w:marRight w:val="0"/>
          <w:marTop w:val="0"/>
          <w:marBottom w:val="0"/>
          <w:divBdr>
            <w:top w:val="none" w:sz="0" w:space="0" w:color="auto"/>
            <w:left w:val="none" w:sz="0" w:space="0" w:color="auto"/>
            <w:bottom w:val="none" w:sz="0" w:space="0" w:color="auto"/>
            <w:right w:val="none" w:sz="0" w:space="0" w:color="auto"/>
          </w:divBdr>
        </w:div>
        <w:div w:id="1176071512">
          <w:marLeft w:val="0"/>
          <w:marRight w:val="0"/>
          <w:marTop w:val="0"/>
          <w:marBottom w:val="0"/>
          <w:divBdr>
            <w:top w:val="none" w:sz="0" w:space="0" w:color="auto"/>
            <w:left w:val="none" w:sz="0" w:space="0" w:color="auto"/>
            <w:bottom w:val="none" w:sz="0" w:space="0" w:color="auto"/>
            <w:right w:val="none" w:sz="0" w:space="0" w:color="auto"/>
          </w:divBdr>
        </w:div>
        <w:div w:id="1770202646">
          <w:marLeft w:val="0"/>
          <w:marRight w:val="0"/>
          <w:marTop w:val="0"/>
          <w:marBottom w:val="0"/>
          <w:divBdr>
            <w:top w:val="none" w:sz="0" w:space="0" w:color="auto"/>
            <w:left w:val="none" w:sz="0" w:space="0" w:color="auto"/>
            <w:bottom w:val="none" w:sz="0" w:space="0" w:color="auto"/>
            <w:right w:val="none" w:sz="0" w:space="0" w:color="auto"/>
          </w:divBdr>
        </w:div>
        <w:div w:id="670455225">
          <w:marLeft w:val="0"/>
          <w:marRight w:val="0"/>
          <w:marTop w:val="0"/>
          <w:marBottom w:val="0"/>
          <w:divBdr>
            <w:top w:val="none" w:sz="0" w:space="0" w:color="auto"/>
            <w:left w:val="none" w:sz="0" w:space="0" w:color="auto"/>
            <w:bottom w:val="none" w:sz="0" w:space="0" w:color="auto"/>
            <w:right w:val="none" w:sz="0" w:space="0" w:color="auto"/>
          </w:divBdr>
        </w:div>
        <w:div w:id="1107702203">
          <w:marLeft w:val="0"/>
          <w:marRight w:val="0"/>
          <w:marTop w:val="0"/>
          <w:marBottom w:val="0"/>
          <w:divBdr>
            <w:top w:val="none" w:sz="0" w:space="0" w:color="auto"/>
            <w:left w:val="none" w:sz="0" w:space="0" w:color="auto"/>
            <w:bottom w:val="none" w:sz="0" w:space="0" w:color="auto"/>
            <w:right w:val="none" w:sz="0" w:space="0" w:color="auto"/>
          </w:divBdr>
        </w:div>
        <w:div w:id="1834368966">
          <w:marLeft w:val="0"/>
          <w:marRight w:val="0"/>
          <w:marTop w:val="0"/>
          <w:marBottom w:val="0"/>
          <w:divBdr>
            <w:top w:val="none" w:sz="0" w:space="0" w:color="auto"/>
            <w:left w:val="none" w:sz="0" w:space="0" w:color="auto"/>
            <w:bottom w:val="none" w:sz="0" w:space="0" w:color="auto"/>
            <w:right w:val="none" w:sz="0" w:space="0" w:color="auto"/>
          </w:divBdr>
        </w:div>
        <w:div w:id="982194600">
          <w:marLeft w:val="0"/>
          <w:marRight w:val="0"/>
          <w:marTop w:val="0"/>
          <w:marBottom w:val="0"/>
          <w:divBdr>
            <w:top w:val="none" w:sz="0" w:space="0" w:color="auto"/>
            <w:left w:val="none" w:sz="0" w:space="0" w:color="auto"/>
            <w:bottom w:val="none" w:sz="0" w:space="0" w:color="auto"/>
            <w:right w:val="none" w:sz="0" w:space="0" w:color="auto"/>
          </w:divBdr>
        </w:div>
        <w:div w:id="1598977654">
          <w:marLeft w:val="0"/>
          <w:marRight w:val="0"/>
          <w:marTop w:val="0"/>
          <w:marBottom w:val="0"/>
          <w:divBdr>
            <w:top w:val="none" w:sz="0" w:space="0" w:color="auto"/>
            <w:left w:val="none" w:sz="0" w:space="0" w:color="auto"/>
            <w:bottom w:val="none" w:sz="0" w:space="0" w:color="auto"/>
            <w:right w:val="none" w:sz="0" w:space="0" w:color="auto"/>
          </w:divBdr>
        </w:div>
        <w:div w:id="810296166">
          <w:marLeft w:val="0"/>
          <w:marRight w:val="0"/>
          <w:marTop w:val="0"/>
          <w:marBottom w:val="0"/>
          <w:divBdr>
            <w:top w:val="none" w:sz="0" w:space="0" w:color="auto"/>
            <w:left w:val="none" w:sz="0" w:space="0" w:color="auto"/>
            <w:bottom w:val="none" w:sz="0" w:space="0" w:color="auto"/>
            <w:right w:val="none" w:sz="0" w:space="0" w:color="auto"/>
          </w:divBdr>
        </w:div>
      </w:divsChild>
    </w:div>
    <w:div w:id="603268801">
      <w:bodyDiv w:val="1"/>
      <w:marLeft w:val="0"/>
      <w:marRight w:val="0"/>
      <w:marTop w:val="0"/>
      <w:marBottom w:val="0"/>
      <w:divBdr>
        <w:top w:val="none" w:sz="0" w:space="0" w:color="auto"/>
        <w:left w:val="none" w:sz="0" w:space="0" w:color="auto"/>
        <w:bottom w:val="none" w:sz="0" w:space="0" w:color="auto"/>
        <w:right w:val="none" w:sz="0" w:space="0" w:color="auto"/>
      </w:divBdr>
    </w:div>
    <w:div w:id="650716088">
      <w:bodyDiv w:val="1"/>
      <w:marLeft w:val="0"/>
      <w:marRight w:val="0"/>
      <w:marTop w:val="0"/>
      <w:marBottom w:val="0"/>
      <w:divBdr>
        <w:top w:val="none" w:sz="0" w:space="0" w:color="auto"/>
        <w:left w:val="none" w:sz="0" w:space="0" w:color="auto"/>
        <w:bottom w:val="none" w:sz="0" w:space="0" w:color="auto"/>
        <w:right w:val="none" w:sz="0" w:space="0" w:color="auto"/>
      </w:divBdr>
    </w:div>
    <w:div w:id="689650361">
      <w:bodyDiv w:val="1"/>
      <w:marLeft w:val="0"/>
      <w:marRight w:val="0"/>
      <w:marTop w:val="0"/>
      <w:marBottom w:val="0"/>
      <w:divBdr>
        <w:top w:val="none" w:sz="0" w:space="0" w:color="auto"/>
        <w:left w:val="none" w:sz="0" w:space="0" w:color="auto"/>
        <w:bottom w:val="none" w:sz="0" w:space="0" w:color="auto"/>
        <w:right w:val="none" w:sz="0" w:space="0" w:color="auto"/>
      </w:divBdr>
      <w:divsChild>
        <w:div w:id="949552525">
          <w:marLeft w:val="0"/>
          <w:marRight w:val="0"/>
          <w:marTop w:val="0"/>
          <w:marBottom w:val="0"/>
          <w:divBdr>
            <w:top w:val="none" w:sz="0" w:space="0" w:color="auto"/>
            <w:left w:val="none" w:sz="0" w:space="0" w:color="auto"/>
            <w:bottom w:val="none" w:sz="0" w:space="0" w:color="auto"/>
            <w:right w:val="none" w:sz="0" w:space="0" w:color="auto"/>
          </w:divBdr>
        </w:div>
        <w:div w:id="1839032169">
          <w:marLeft w:val="0"/>
          <w:marRight w:val="0"/>
          <w:marTop w:val="0"/>
          <w:marBottom w:val="0"/>
          <w:divBdr>
            <w:top w:val="none" w:sz="0" w:space="0" w:color="auto"/>
            <w:left w:val="none" w:sz="0" w:space="0" w:color="auto"/>
            <w:bottom w:val="none" w:sz="0" w:space="0" w:color="auto"/>
            <w:right w:val="none" w:sz="0" w:space="0" w:color="auto"/>
          </w:divBdr>
        </w:div>
        <w:div w:id="1069156358">
          <w:marLeft w:val="0"/>
          <w:marRight w:val="0"/>
          <w:marTop w:val="0"/>
          <w:marBottom w:val="0"/>
          <w:divBdr>
            <w:top w:val="none" w:sz="0" w:space="0" w:color="auto"/>
            <w:left w:val="none" w:sz="0" w:space="0" w:color="auto"/>
            <w:bottom w:val="none" w:sz="0" w:space="0" w:color="auto"/>
            <w:right w:val="none" w:sz="0" w:space="0" w:color="auto"/>
          </w:divBdr>
        </w:div>
        <w:div w:id="1304777945">
          <w:marLeft w:val="0"/>
          <w:marRight w:val="0"/>
          <w:marTop w:val="0"/>
          <w:marBottom w:val="0"/>
          <w:divBdr>
            <w:top w:val="none" w:sz="0" w:space="0" w:color="auto"/>
            <w:left w:val="none" w:sz="0" w:space="0" w:color="auto"/>
            <w:bottom w:val="none" w:sz="0" w:space="0" w:color="auto"/>
            <w:right w:val="none" w:sz="0" w:space="0" w:color="auto"/>
          </w:divBdr>
        </w:div>
        <w:div w:id="727536984">
          <w:marLeft w:val="0"/>
          <w:marRight w:val="0"/>
          <w:marTop w:val="0"/>
          <w:marBottom w:val="0"/>
          <w:divBdr>
            <w:top w:val="none" w:sz="0" w:space="0" w:color="auto"/>
            <w:left w:val="none" w:sz="0" w:space="0" w:color="auto"/>
            <w:bottom w:val="none" w:sz="0" w:space="0" w:color="auto"/>
            <w:right w:val="none" w:sz="0" w:space="0" w:color="auto"/>
          </w:divBdr>
        </w:div>
        <w:div w:id="1140270765">
          <w:marLeft w:val="0"/>
          <w:marRight w:val="0"/>
          <w:marTop w:val="0"/>
          <w:marBottom w:val="0"/>
          <w:divBdr>
            <w:top w:val="none" w:sz="0" w:space="0" w:color="auto"/>
            <w:left w:val="none" w:sz="0" w:space="0" w:color="auto"/>
            <w:bottom w:val="none" w:sz="0" w:space="0" w:color="auto"/>
            <w:right w:val="none" w:sz="0" w:space="0" w:color="auto"/>
          </w:divBdr>
        </w:div>
        <w:div w:id="1480877128">
          <w:marLeft w:val="0"/>
          <w:marRight w:val="0"/>
          <w:marTop w:val="0"/>
          <w:marBottom w:val="0"/>
          <w:divBdr>
            <w:top w:val="none" w:sz="0" w:space="0" w:color="auto"/>
            <w:left w:val="none" w:sz="0" w:space="0" w:color="auto"/>
            <w:bottom w:val="none" w:sz="0" w:space="0" w:color="auto"/>
            <w:right w:val="none" w:sz="0" w:space="0" w:color="auto"/>
          </w:divBdr>
        </w:div>
        <w:div w:id="925187333">
          <w:marLeft w:val="0"/>
          <w:marRight w:val="0"/>
          <w:marTop w:val="0"/>
          <w:marBottom w:val="0"/>
          <w:divBdr>
            <w:top w:val="none" w:sz="0" w:space="0" w:color="auto"/>
            <w:left w:val="none" w:sz="0" w:space="0" w:color="auto"/>
            <w:bottom w:val="none" w:sz="0" w:space="0" w:color="auto"/>
            <w:right w:val="none" w:sz="0" w:space="0" w:color="auto"/>
          </w:divBdr>
        </w:div>
        <w:div w:id="193539450">
          <w:marLeft w:val="0"/>
          <w:marRight w:val="0"/>
          <w:marTop w:val="0"/>
          <w:marBottom w:val="0"/>
          <w:divBdr>
            <w:top w:val="none" w:sz="0" w:space="0" w:color="auto"/>
            <w:left w:val="none" w:sz="0" w:space="0" w:color="auto"/>
            <w:bottom w:val="none" w:sz="0" w:space="0" w:color="auto"/>
            <w:right w:val="none" w:sz="0" w:space="0" w:color="auto"/>
          </w:divBdr>
        </w:div>
        <w:div w:id="1147742259">
          <w:marLeft w:val="0"/>
          <w:marRight w:val="0"/>
          <w:marTop w:val="0"/>
          <w:marBottom w:val="0"/>
          <w:divBdr>
            <w:top w:val="none" w:sz="0" w:space="0" w:color="auto"/>
            <w:left w:val="none" w:sz="0" w:space="0" w:color="auto"/>
            <w:bottom w:val="none" w:sz="0" w:space="0" w:color="auto"/>
            <w:right w:val="none" w:sz="0" w:space="0" w:color="auto"/>
          </w:divBdr>
        </w:div>
        <w:div w:id="1335691596">
          <w:marLeft w:val="0"/>
          <w:marRight w:val="0"/>
          <w:marTop w:val="0"/>
          <w:marBottom w:val="0"/>
          <w:divBdr>
            <w:top w:val="none" w:sz="0" w:space="0" w:color="auto"/>
            <w:left w:val="none" w:sz="0" w:space="0" w:color="auto"/>
            <w:bottom w:val="none" w:sz="0" w:space="0" w:color="auto"/>
            <w:right w:val="none" w:sz="0" w:space="0" w:color="auto"/>
          </w:divBdr>
        </w:div>
        <w:div w:id="904414438">
          <w:marLeft w:val="0"/>
          <w:marRight w:val="0"/>
          <w:marTop w:val="0"/>
          <w:marBottom w:val="0"/>
          <w:divBdr>
            <w:top w:val="none" w:sz="0" w:space="0" w:color="auto"/>
            <w:left w:val="none" w:sz="0" w:space="0" w:color="auto"/>
            <w:bottom w:val="none" w:sz="0" w:space="0" w:color="auto"/>
            <w:right w:val="none" w:sz="0" w:space="0" w:color="auto"/>
          </w:divBdr>
        </w:div>
        <w:div w:id="989676978">
          <w:marLeft w:val="0"/>
          <w:marRight w:val="0"/>
          <w:marTop w:val="0"/>
          <w:marBottom w:val="0"/>
          <w:divBdr>
            <w:top w:val="none" w:sz="0" w:space="0" w:color="auto"/>
            <w:left w:val="none" w:sz="0" w:space="0" w:color="auto"/>
            <w:bottom w:val="none" w:sz="0" w:space="0" w:color="auto"/>
            <w:right w:val="none" w:sz="0" w:space="0" w:color="auto"/>
          </w:divBdr>
        </w:div>
        <w:div w:id="1404909409">
          <w:marLeft w:val="0"/>
          <w:marRight w:val="0"/>
          <w:marTop w:val="0"/>
          <w:marBottom w:val="0"/>
          <w:divBdr>
            <w:top w:val="none" w:sz="0" w:space="0" w:color="auto"/>
            <w:left w:val="none" w:sz="0" w:space="0" w:color="auto"/>
            <w:bottom w:val="none" w:sz="0" w:space="0" w:color="auto"/>
            <w:right w:val="none" w:sz="0" w:space="0" w:color="auto"/>
          </w:divBdr>
        </w:div>
        <w:div w:id="506335018">
          <w:marLeft w:val="0"/>
          <w:marRight w:val="0"/>
          <w:marTop w:val="0"/>
          <w:marBottom w:val="0"/>
          <w:divBdr>
            <w:top w:val="none" w:sz="0" w:space="0" w:color="auto"/>
            <w:left w:val="none" w:sz="0" w:space="0" w:color="auto"/>
            <w:bottom w:val="none" w:sz="0" w:space="0" w:color="auto"/>
            <w:right w:val="none" w:sz="0" w:space="0" w:color="auto"/>
          </w:divBdr>
        </w:div>
        <w:div w:id="1294210151">
          <w:marLeft w:val="0"/>
          <w:marRight w:val="0"/>
          <w:marTop w:val="0"/>
          <w:marBottom w:val="0"/>
          <w:divBdr>
            <w:top w:val="none" w:sz="0" w:space="0" w:color="auto"/>
            <w:left w:val="none" w:sz="0" w:space="0" w:color="auto"/>
            <w:bottom w:val="none" w:sz="0" w:space="0" w:color="auto"/>
            <w:right w:val="none" w:sz="0" w:space="0" w:color="auto"/>
          </w:divBdr>
        </w:div>
        <w:div w:id="905380833">
          <w:marLeft w:val="0"/>
          <w:marRight w:val="0"/>
          <w:marTop w:val="0"/>
          <w:marBottom w:val="0"/>
          <w:divBdr>
            <w:top w:val="none" w:sz="0" w:space="0" w:color="auto"/>
            <w:left w:val="none" w:sz="0" w:space="0" w:color="auto"/>
            <w:bottom w:val="none" w:sz="0" w:space="0" w:color="auto"/>
            <w:right w:val="none" w:sz="0" w:space="0" w:color="auto"/>
          </w:divBdr>
        </w:div>
        <w:div w:id="1393432588">
          <w:marLeft w:val="0"/>
          <w:marRight w:val="0"/>
          <w:marTop w:val="0"/>
          <w:marBottom w:val="0"/>
          <w:divBdr>
            <w:top w:val="none" w:sz="0" w:space="0" w:color="auto"/>
            <w:left w:val="none" w:sz="0" w:space="0" w:color="auto"/>
            <w:bottom w:val="none" w:sz="0" w:space="0" w:color="auto"/>
            <w:right w:val="none" w:sz="0" w:space="0" w:color="auto"/>
          </w:divBdr>
        </w:div>
        <w:div w:id="633290475">
          <w:marLeft w:val="0"/>
          <w:marRight w:val="0"/>
          <w:marTop w:val="0"/>
          <w:marBottom w:val="0"/>
          <w:divBdr>
            <w:top w:val="none" w:sz="0" w:space="0" w:color="auto"/>
            <w:left w:val="none" w:sz="0" w:space="0" w:color="auto"/>
            <w:bottom w:val="none" w:sz="0" w:space="0" w:color="auto"/>
            <w:right w:val="none" w:sz="0" w:space="0" w:color="auto"/>
          </w:divBdr>
        </w:div>
        <w:div w:id="1433210473">
          <w:marLeft w:val="0"/>
          <w:marRight w:val="0"/>
          <w:marTop w:val="0"/>
          <w:marBottom w:val="0"/>
          <w:divBdr>
            <w:top w:val="none" w:sz="0" w:space="0" w:color="auto"/>
            <w:left w:val="none" w:sz="0" w:space="0" w:color="auto"/>
            <w:bottom w:val="none" w:sz="0" w:space="0" w:color="auto"/>
            <w:right w:val="none" w:sz="0" w:space="0" w:color="auto"/>
          </w:divBdr>
        </w:div>
        <w:div w:id="1328439804">
          <w:marLeft w:val="0"/>
          <w:marRight w:val="0"/>
          <w:marTop w:val="0"/>
          <w:marBottom w:val="0"/>
          <w:divBdr>
            <w:top w:val="none" w:sz="0" w:space="0" w:color="auto"/>
            <w:left w:val="none" w:sz="0" w:space="0" w:color="auto"/>
            <w:bottom w:val="none" w:sz="0" w:space="0" w:color="auto"/>
            <w:right w:val="none" w:sz="0" w:space="0" w:color="auto"/>
          </w:divBdr>
        </w:div>
        <w:div w:id="647243663">
          <w:marLeft w:val="0"/>
          <w:marRight w:val="0"/>
          <w:marTop w:val="0"/>
          <w:marBottom w:val="0"/>
          <w:divBdr>
            <w:top w:val="none" w:sz="0" w:space="0" w:color="auto"/>
            <w:left w:val="none" w:sz="0" w:space="0" w:color="auto"/>
            <w:bottom w:val="none" w:sz="0" w:space="0" w:color="auto"/>
            <w:right w:val="none" w:sz="0" w:space="0" w:color="auto"/>
          </w:divBdr>
        </w:div>
        <w:div w:id="928267950">
          <w:marLeft w:val="0"/>
          <w:marRight w:val="0"/>
          <w:marTop w:val="0"/>
          <w:marBottom w:val="0"/>
          <w:divBdr>
            <w:top w:val="none" w:sz="0" w:space="0" w:color="auto"/>
            <w:left w:val="none" w:sz="0" w:space="0" w:color="auto"/>
            <w:bottom w:val="none" w:sz="0" w:space="0" w:color="auto"/>
            <w:right w:val="none" w:sz="0" w:space="0" w:color="auto"/>
          </w:divBdr>
        </w:div>
        <w:div w:id="876771337">
          <w:marLeft w:val="0"/>
          <w:marRight w:val="0"/>
          <w:marTop w:val="0"/>
          <w:marBottom w:val="0"/>
          <w:divBdr>
            <w:top w:val="none" w:sz="0" w:space="0" w:color="auto"/>
            <w:left w:val="none" w:sz="0" w:space="0" w:color="auto"/>
            <w:bottom w:val="none" w:sz="0" w:space="0" w:color="auto"/>
            <w:right w:val="none" w:sz="0" w:space="0" w:color="auto"/>
          </w:divBdr>
        </w:div>
        <w:div w:id="781802764">
          <w:marLeft w:val="0"/>
          <w:marRight w:val="0"/>
          <w:marTop w:val="0"/>
          <w:marBottom w:val="0"/>
          <w:divBdr>
            <w:top w:val="none" w:sz="0" w:space="0" w:color="auto"/>
            <w:left w:val="none" w:sz="0" w:space="0" w:color="auto"/>
            <w:bottom w:val="none" w:sz="0" w:space="0" w:color="auto"/>
            <w:right w:val="none" w:sz="0" w:space="0" w:color="auto"/>
          </w:divBdr>
        </w:div>
        <w:div w:id="738750155">
          <w:marLeft w:val="0"/>
          <w:marRight w:val="0"/>
          <w:marTop w:val="0"/>
          <w:marBottom w:val="0"/>
          <w:divBdr>
            <w:top w:val="none" w:sz="0" w:space="0" w:color="auto"/>
            <w:left w:val="none" w:sz="0" w:space="0" w:color="auto"/>
            <w:bottom w:val="none" w:sz="0" w:space="0" w:color="auto"/>
            <w:right w:val="none" w:sz="0" w:space="0" w:color="auto"/>
          </w:divBdr>
        </w:div>
        <w:div w:id="56517206">
          <w:marLeft w:val="0"/>
          <w:marRight w:val="0"/>
          <w:marTop w:val="0"/>
          <w:marBottom w:val="0"/>
          <w:divBdr>
            <w:top w:val="none" w:sz="0" w:space="0" w:color="auto"/>
            <w:left w:val="none" w:sz="0" w:space="0" w:color="auto"/>
            <w:bottom w:val="none" w:sz="0" w:space="0" w:color="auto"/>
            <w:right w:val="none" w:sz="0" w:space="0" w:color="auto"/>
          </w:divBdr>
        </w:div>
      </w:divsChild>
    </w:div>
    <w:div w:id="948783251">
      <w:bodyDiv w:val="1"/>
      <w:marLeft w:val="0"/>
      <w:marRight w:val="0"/>
      <w:marTop w:val="0"/>
      <w:marBottom w:val="0"/>
      <w:divBdr>
        <w:top w:val="none" w:sz="0" w:space="0" w:color="auto"/>
        <w:left w:val="none" w:sz="0" w:space="0" w:color="auto"/>
        <w:bottom w:val="none" w:sz="0" w:space="0" w:color="auto"/>
        <w:right w:val="none" w:sz="0" w:space="0" w:color="auto"/>
      </w:divBdr>
    </w:div>
    <w:div w:id="1011444458">
      <w:bodyDiv w:val="1"/>
      <w:marLeft w:val="0"/>
      <w:marRight w:val="0"/>
      <w:marTop w:val="0"/>
      <w:marBottom w:val="0"/>
      <w:divBdr>
        <w:top w:val="none" w:sz="0" w:space="0" w:color="auto"/>
        <w:left w:val="none" w:sz="0" w:space="0" w:color="auto"/>
        <w:bottom w:val="none" w:sz="0" w:space="0" w:color="auto"/>
        <w:right w:val="none" w:sz="0" w:space="0" w:color="auto"/>
      </w:divBdr>
    </w:div>
    <w:div w:id="1138298073">
      <w:bodyDiv w:val="1"/>
      <w:marLeft w:val="0"/>
      <w:marRight w:val="0"/>
      <w:marTop w:val="0"/>
      <w:marBottom w:val="0"/>
      <w:divBdr>
        <w:top w:val="none" w:sz="0" w:space="0" w:color="auto"/>
        <w:left w:val="none" w:sz="0" w:space="0" w:color="auto"/>
        <w:bottom w:val="none" w:sz="0" w:space="0" w:color="auto"/>
        <w:right w:val="none" w:sz="0" w:space="0" w:color="auto"/>
      </w:divBdr>
    </w:div>
    <w:div w:id="1227036322">
      <w:bodyDiv w:val="1"/>
      <w:marLeft w:val="0"/>
      <w:marRight w:val="0"/>
      <w:marTop w:val="0"/>
      <w:marBottom w:val="0"/>
      <w:divBdr>
        <w:top w:val="none" w:sz="0" w:space="0" w:color="auto"/>
        <w:left w:val="none" w:sz="0" w:space="0" w:color="auto"/>
        <w:bottom w:val="none" w:sz="0" w:space="0" w:color="auto"/>
        <w:right w:val="none" w:sz="0" w:space="0" w:color="auto"/>
      </w:divBdr>
    </w:div>
    <w:div w:id="1235042227">
      <w:bodyDiv w:val="1"/>
      <w:marLeft w:val="0"/>
      <w:marRight w:val="0"/>
      <w:marTop w:val="0"/>
      <w:marBottom w:val="0"/>
      <w:divBdr>
        <w:top w:val="none" w:sz="0" w:space="0" w:color="auto"/>
        <w:left w:val="none" w:sz="0" w:space="0" w:color="auto"/>
        <w:bottom w:val="none" w:sz="0" w:space="0" w:color="auto"/>
        <w:right w:val="none" w:sz="0" w:space="0" w:color="auto"/>
      </w:divBdr>
      <w:divsChild>
        <w:div w:id="1576547453">
          <w:marLeft w:val="0"/>
          <w:marRight w:val="0"/>
          <w:marTop w:val="525"/>
          <w:marBottom w:val="360"/>
          <w:divBdr>
            <w:top w:val="none" w:sz="0" w:space="0" w:color="auto"/>
            <w:left w:val="none" w:sz="0" w:space="0" w:color="auto"/>
            <w:bottom w:val="none" w:sz="0" w:space="0" w:color="auto"/>
            <w:right w:val="none" w:sz="0" w:space="0" w:color="auto"/>
          </w:divBdr>
        </w:div>
        <w:div w:id="2064720147">
          <w:marLeft w:val="0"/>
          <w:marRight w:val="0"/>
          <w:marTop w:val="525"/>
          <w:marBottom w:val="135"/>
          <w:divBdr>
            <w:top w:val="none" w:sz="0" w:space="0" w:color="auto"/>
            <w:left w:val="none" w:sz="0" w:space="0" w:color="auto"/>
            <w:bottom w:val="none" w:sz="0" w:space="0" w:color="auto"/>
            <w:right w:val="none" w:sz="0" w:space="0" w:color="auto"/>
          </w:divBdr>
          <w:divsChild>
            <w:div w:id="1084109387">
              <w:marLeft w:val="0"/>
              <w:marRight w:val="0"/>
              <w:marTop w:val="0"/>
              <w:marBottom w:val="0"/>
              <w:divBdr>
                <w:top w:val="none" w:sz="0" w:space="0" w:color="auto"/>
                <w:left w:val="none" w:sz="0" w:space="0" w:color="auto"/>
                <w:bottom w:val="none" w:sz="0" w:space="0" w:color="auto"/>
                <w:right w:val="none" w:sz="0" w:space="0" w:color="auto"/>
              </w:divBdr>
            </w:div>
          </w:divsChild>
        </w:div>
        <w:div w:id="1935358024">
          <w:marLeft w:val="0"/>
          <w:marRight w:val="0"/>
          <w:marTop w:val="0"/>
          <w:marBottom w:val="375"/>
          <w:divBdr>
            <w:top w:val="none" w:sz="0" w:space="0" w:color="auto"/>
            <w:left w:val="none" w:sz="0" w:space="0" w:color="auto"/>
            <w:bottom w:val="none" w:sz="0" w:space="0" w:color="auto"/>
            <w:right w:val="none" w:sz="0" w:space="0" w:color="auto"/>
          </w:divBdr>
        </w:div>
      </w:divsChild>
    </w:div>
    <w:div w:id="1253465640">
      <w:bodyDiv w:val="1"/>
      <w:marLeft w:val="0"/>
      <w:marRight w:val="0"/>
      <w:marTop w:val="0"/>
      <w:marBottom w:val="0"/>
      <w:divBdr>
        <w:top w:val="none" w:sz="0" w:space="0" w:color="auto"/>
        <w:left w:val="none" w:sz="0" w:space="0" w:color="auto"/>
        <w:bottom w:val="none" w:sz="0" w:space="0" w:color="auto"/>
        <w:right w:val="none" w:sz="0" w:space="0" w:color="auto"/>
      </w:divBdr>
    </w:div>
    <w:div w:id="1309048814">
      <w:bodyDiv w:val="1"/>
      <w:marLeft w:val="0"/>
      <w:marRight w:val="0"/>
      <w:marTop w:val="0"/>
      <w:marBottom w:val="0"/>
      <w:divBdr>
        <w:top w:val="none" w:sz="0" w:space="0" w:color="auto"/>
        <w:left w:val="none" w:sz="0" w:space="0" w:color="auto"/>
        <w:bottom w:val="none" w:sz="0" w:space="0" w:color="auto"/>
        <w:right w:val="none" w:sz="0" w:space="0" w:color="auto"/>
      </w:divBdr>
    </w:div>
    <w:div w:id="1420521526">
      <w:bodyDiv w:val="1"/>
      <w:marLeft w:val="0"/>
      <w:marRight w:val="0"/>
      <w:marTop w:val="0"/>
      <w:marBottom w:val="0"/>
      <w:divBdr>
        <w:top w:val="none" w:sz="0" w:space="0" w:color="auto"/>
        <w:left w:val="none" w:sz="0" w:space="0" w:color="auto"/>
        <w:bottom w:val="none" w:sz="0" w:space="0" w:color="auto"/>
        <w:right w:val="none" w:sz="0" w:space="0" w:color="auto"/>
      </w:divBdr>
    </w:div>
    <w:div w:id="1464542925">
      <w:bodyDiv w:val="1"/>
      <w:marLeft w:val="0"/>
      <w:marRight w:val="0"/>
      <w:marTop w:val="0"/>
      <w:marBottom w:val="0"/>
      <w:divBdr>
        <w:top w:val="none" w:sz="0" w:space="0" w:color="auto"/>
        <w:left w:val="none" w:sz="0" w:space="0" w:color="auto"/>
        <w:bottom w:val="none" w:sz="0" w:space="0" w:color="auto"/>
        <w:right w:val="none" w:sz="0" w:space="0" w:color="auto"/>
      </w:divBdr>
    </w:div>
    <w:div w:id="1696543140">
      <w:bodyDiv w:val="1"/>
      <w:marLeft w:val="0"/>
      <w:marRight w:val="0"/>
      <w:marTop w:val="0"/>
      <w:marBottom w:val="0"/>
      <w:divBdr>
        <w:top w:val="none" w:sz="0" w:space="0" w:color="auto"/>
        <w:left w:val="none" w:sz="0" w:space="0" w:color="auto"/>
        <w:bottom w:val="none" w:sz="0" w:space="0" w:color="auto"/>
        <w:right w:val="none" w:sz="0" w:space="0" w:color="auto"/>
      </w:divBdr>
    </w:div>
    <w:div w:id="1704742541">
      <w:bodyDiv w:val="1"/>
      <w:marLeft w:val="0"/>
      <w:marRight w:val="0"/>
      <w:marTop w:val="0"/>
      <w:marBottom w:val="0"/>
      <w:divBdr>
        <w:top w:val="none" w:sz="0" w:space="0" w:color="auto"/>
        <w:left w:val="none" w:sz="0" w:space="0" w:color="auto"/>
        <w:bottom w:val="none" w:sz="0" w:space="0" w:color="auto"/>
        <w:right w:val="none" w:sz="0" w:space="0" w:color="auto"/>
      </w:divBdr>
    </w:div>
    <w:div w:id="1737824275">
      <w:bodyDiv w:val="1"/>
      <w:marLeft w:val="0"/>
      <w:marRight w:val="0"/>
      <w:marTop w:val="0"/>
      <w:marBottom w:val="0"/>
      <w:divBdr>
        <w:top w:val="none" w:sz="0" w:space="0" w:color="auto"/>
        <w:left w:val="none" w:sz="0" w:space="0" w:color="auto"/>
        <w:bottom w:val="none" w:sz="0" w:space="0" w:color="auto"/>
        <w:right w:val="none" w:sz="0" w:space="0" w:color="auto"/>
      </w:divBdr>
    </w:div>
    <w:div w:id="1741052042">
      <w:bodyDiv w:val="1"/>
      <w:marLeft w:val="0"/>
      <w:marRight w:val="0"/>
      <w:marTop w:val="0"/>
      <w:marBottom w:val="0"/>
      <w:divBdr>
        <w:top w:val="none" w:sz="0" w:space="0" w:color="auto"/>
        <w:left w:val="none" w:sz="0" w:space="0" w:color="auto"/>
        <w:bottom w:val="none" w:sz="0" w:space="0" w:color="auto"/>
        <w:right w:val="none" w:sz="0" w:space="0" w:color="auto"/>
      </w:divBdr>
    </w:div>
    <w:div w:id="1810397050">
      <w:bodyDiv w:val="1"/>
      <w:marLeft w:val="0"/>
      <w:marRight w:val="0"/>
      <w:marTop w:val="0"/>
      <w:marBottom w:val="0"/>
      <w:divBdr>
        <w:top w:val="none" w:sz="0" w:space="0" w:color="auto"/>
        <w:left w:val="none" w:sz="0" w:space="0" w:color="auto"/>
        <w:bottom w:val="none" w:sz="0" w:space="0" w:color="auto"/>
        <w:right w:val="none" w:sz="0" w:space="0" w:color="auto"/>
      </w:divBdr>
    </w:div>
    <w:div w:id="1916742556">
      <w:bodyDiv w:val="1"/>
      <w:marLeft w:val="0"/>
      <w:marRight w:val="0"/>
      <w:marTop w:val="0"/>
      <w:marBottom w:val="0"/>
      <w:divBdr>
        <w:top w:val="none" w:sz="0" w:space="0" w:color="auto"/>
        <w:left w:val="none" w:sz="0" w:space="0" w:color="auto"/>
        <w:bottom w:val="none" w:sz="0" w:space="0" w:color="auto"/>
        <w:right w:val="none" w:sz="0" w:space="0" w:color="auto"/>
      </w:divBdr>
      <w:divsChild>
        <w:div w:id="1526405110">
          <w:marLeft w:val="0"/>
          <w:marRight w:val="0"/>
          <w:marTop w:val="780"/>
          <w:marBottom w:val="0"/>
          <w:divBdr>
            <w:top w:val="none" w:sz="0" w:space="0" w:color="auto"/>
            <w:left w:val="none" w:sz="0" w:space="0" w:color="auto"/>
            <w:bottom w:val="none" w:sz="0" w:space="0" w:color="auto"/>
            <w:right w:val="none" w:sz="0" w:space="0" w:color="auto"/>
          </w:divBdr>
        </w:div>
        <w:div w:id="1815027984">
          <w:marLeft w:val="0"/>
          <w:marRight w:val="0"/>
          <w:marTop w:val="0"/>
          <w:marBottom w:val="810"/>
          <w:divBdr>
            <w:top w:val="none" w:sz="0" w:space="0" w:color="auto"/>
            <w:left w:val="none" w:sz="0" w:space="0" w:color="auto"/>
            <w:bottom w:val="none" w:sz="0" w:space="0" w:color="auto"/>
            <w:right w:val="none" w:sz="0" w:space="0" w:color="auto"/>
          </w:divBdr>
          <w:divsChild>
            <w:div w:id="121091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4896233">
      <w:bodyDiv w:val="1"/>
      <w:marLeft w:val="0"/>
      <w:marRight w:val="0"/>
      <w:marTop w:val="0"/>
      <w:marBottom w:val="0"/>
      <w:divBdr>
        <w:top w:val="none" w:sz="0" w:space="0" w:color="auto"/>
        <w:left w:val="none" w:sz="0" w:space="0" w:color="auto"/>
        <w:bottom w:val="none" w:sz="0" w:space="0" w:color="auto"/>
        <w:right w:val="none" w:sz="0" w:space="0" w:color="auto"/>
      </w:divBdr>
      <w:divsChild>
        <w:div w:id="428039263">
          <w:marLeft w:val="0"/>
          <w:marRight w:val="0"/>
          <w:marTop w:val="0"/>
          <w:marBottom w:val="0"/>
          <w:divBdr>
            <w:top w:val="none" w:sz="0" w:space="0" w:color="auto"/>
            <w:left w:val="none" w:sz="0" w:space="0" w:color="auto"/>
            <w:bottom w:val="none" w:sz="0" w:space="0" w:color="auto"/>
            <w:right w:val="none" w:sz="0" w:space="0" w:color="auto"/>
          </w:divBdr>
        </w:div>
        <w:div w:id="975524965">
          <w:marLeft w:val="0"/>
          <w:marRight w:val="0"/>
          <w:marTop w:val="0"/>
          <w:marBottom w:val="0"/>
          <w:divBdr>
            <w:top w:val="none" w:sz="0" w:space="0" w:color="auto"/>
            <w:left w:val="none" w:sz="0" w:space="0" w:color="auto"/>
            <w:bottom w:val="none" w:sz="0" w:space="0" w:color="auto"/>
            <w:right w:val="none" w:sz="0" w:space="0" w:color="auto"/>
          </w:divBdr>
        </w:div>
        <w:div w:id="1332830720">
          <w:marLeft w:val="0"/>
          <w:marRight w:val="0"/>
          <w:marTop w:val="0"/>
          <w:marBottom w:val="0"/>
          <w:divBdr>
            <w:top w:val="none" w:sz="0" w:space="0" w:color="auto"/>
            <w:left w:val="none" w:sz="0" w:space="0" w:color="auto"/>
            <w:bottom w:val="none" w:sz="0" w:space="0" w:color="auto"/>
            <w:right w:val="none" w:sz="0" w:space="0" w:color="auto"/>
          </w:divBdr>
        </w:div>
        <w:div w:id="1058745528">
          <w:marLeft w:val="0"/>
          <w:marRight w:val="0"/>
          <w:marTop w:val="0"/>
          <w:marBottom w:val="0"/>
          <w:divBdr>
            <w:top w:val="none" w:sz="0" w:space="0" w:color="auto"/>
            <w:left w:val="none" w:sz="0" w:space="0" w:color="auto"/>
            <w:bottom w:val="none" w:sz="0" w:space="0" w:color="auto"/>
            <w:right w:val="none" w:sz="0" w:space="0" w:color="auto"/>
          </w:divBdr>
        </w:div>
        <w:div w:id="353775372">
          <w:marLeft w:val="0"/>
          <w:marRight w:val="0"/>
          <w:marTop w:val="0"/>
          <w:marBottom w:val="0"/>
          <w:divBdr>
            <w:top w:val="none" w:sz="0" w:space="0" w:color="auto"/>
            <w:left w:val="none" w:sz="0" w:space="0" w:color="auto"/>
            <w:bottom w:val="none" w:sz="0" w:space="0" w:color="auto"/>
            <w:right w:val="none" w:sz="0" w:space="0" w:color="auto"/>
          </w:divBdr>
        </w:div>
        <w:div w:id="2124494259">
          <w:marLeft w:val="0"/>
          <w:marRight w:val="0"/>
          <w:marTop w:val="0"/>
          <w:marBottom w:val="0"/>
          <w:divBdr>
            <w:top w:val="none" w:sz="0" w:space="0" w:color="auto"/>
            <w:left w:val="none" w:sz="0" w:space="0" w:color="auto"/>
            <w:bottom w:val="none" w:sz="0" w:space="0" w:color="auto"/>
            <w:right w:val="none" w:sz="0" w:space="0" w:color="auto"/>
          </w:divBdr>
        </w:div>
        <w:div w:id="671564141">
          <w:marLeft w:val="0"/>
          <w:marRight w:val="0"/>
          <w:marTop w:val="0"/>
          <w:marBottom w:val="0"/>
          <w:divBdr>
            <w:top w:val="none" w:sz="0" w:space="0" w:color="auto"/>
            <w:left w:val="none" w:sz="0" w:space="0" w:color="auto"/>
            <w:bottom w:val="none" w:sz="0" w:space="0" w:color="auto"/>
            <w:right w:val="none" w:sz="0" w:space="0" w:color="auto"/>
          </w:divBdr>
        </w:div>
        <w:div w:id="539243218">
          <w:marLeft w:val="0"/>
          <w:marRight w:val="0"/>
          <w:marTop w:val="0"/>
          <w:marBottom w:val="0"/>
          <w:divBdr>
            <w:top w:val="none" w:sz="0" w:space="0" w:color="auto"/>
            <w:left w:val="none" w:sz="0" w:space="0" w:color="auto"/>
            <w:bottom w:val="none" w:sz="0" w:space="0" w:color="auto"/>
            <w:right w:val="none" w:sz="0" w:space="0" w:color="auto"/>
          </w:divBdr>
        </w:div>
        <w:div w:id="971247173">
          <w:marLeft w:val="0"/>
          <w:marRight w:val="0"/>
          <w:marTop w:val="0"/>
          <w:marBottom w:val="0"/>
          <w:divBdr>
            <w:top w:val="none" w:sz="0" w:space="0" w:color="auto"/>
            <w:left w:val="none" w:sz="0" w:space="0" w:color="auto"/>
            <w:bottom w:val="none" w:sz="0" w:space="0" w:color="auto"/>
            <w:right w:val="none" w:sz="0" w:space="0" w:color="auto"/>
          </w:divBdr>
        </w:div>
        <w:div w:id="1990396436">
          <w:marLeft w:val="0"/>
          <w:marRight w:val="0"/>
          <w:marTop w:val="0"/>
          <w:marBottom w:val="0"/>
          <w:divBdr>
            <w:top w:val="none" w:sz="0" w:space="0" w:color="auto"/>
            <w:left w:val="none" w:sz="0" w:space="0" w:color="auto"/>
            <w:bottom w:val="none" w:sz="0" w:space="0" w:color="auto"/>
            <w:right w:val="none" w:sz="0" w:space="0" w:color="auto"/>
          </w:divBdr>
        </w:div>
        <w:div w:id="581184968">
          <w:marLeft w:val="0"/>
          <w:marRight w:val="0"/>
          <w:marTop w:val="0"/>
          <w:marBottom w:val="0"/>
          <w:divBdr>
            <w:top w:val="none" w:sz="0" w:space="0" w:color="auto"/>
            <w:left w:val="none" w:sz="0" w:space="0" w:color="auto"/>
            <w:bottom w:val="none" w:sz="0" w:space="0" w:color="auto"/>
            <w:right w:val="none" w:sz="0" w:space="0" w:color="auto"/>
          </w:divBdr>
        </w:div>
        <w:div w:id="1764914688">
          <w:marLeft w:val="0"/>
          <w:marRight w:val="0"/>
          <w:marTop w:val="0"/>
          <w:marBottom w:val="0"/>
          <w:divBdr>
            <w:top w:val="none" w:sz="0" w:space="0" w:color="auto"/>
            <w:left w:val="none" w:sz="0" w:space="0" w:color="auto"/>
            <w:bottom w:val="none" w:sz="0" w:space="0" w:color="auto"/>
            <w:right w:val="none" w:sz="0" w:space="0" w:color="auto"/>
          </w:divBdr>
        </w:div>
        <w:div w:id="219899258">
          <w:marLeft w:val="0"/>
          <w:marRight w:val="0"/>
          <w:marTop w:val="0"/>
          <w:marBottom w:val="0"/>
          <w:divBdr>
            <w:top w:val="none" w:sz="0" w:space="0" w:color="auto"/>
            <w:left w:val="none" w:sz="0" w:space="0" w:color="auto"/>
            <w:bottom w:val="none" w:sz="0" w:space="0" w:color="auto"/>
            <w:right w:val="none" w:sz="0" w:space="0" w:color="auto"/>
          </w:divBdr>
        </w:div>
        <w:div w:id="728186959">
          <w:marLeft w:val="0"/>
          <w:marRight w:val="0"/>
          <w:marTop w:val="0"/>
          <w:marBottom w:val="0"/>
          <w:divBdr>
            <w:top w:val="none" w:sz="0" w:space="0" w:color="auto"/>
            <w:left w:val="none" w:sz="0" w:space="0" w:color="auto"/>
            <w:bottom w:val="none" w:sz="0" w:space="0" w:color="auto"/>
            <w:right w:val="none" w:sz="0" w:space="0" w:color="auto"/>
          </w:divBdr>
        </w:div>
        <w:div w:id="668560878">
          <w:marLeft w:val="0"/>
          <w:marRight w:val="0"/>
          <w:marTop w:val="0"/>
          <w:marBottom w:val="0"/>
          <w:divBdr>
            <w:top w:val="none" w:sz="0" w:space="0" w:color="auto"/>
            <w:left w:val="none" w:sz="0" w:space="0" w:color="auto"/>
            <w:bottom w:val="none" w:sz="0" w:space="0" w:color="auto"/>
            <w:right w:val="none" w:sz="0" w:space="0" w:color="auto"/>
          </w:divBdr>
        </w:div>
        <w:div w:id="2106337431">
          <w:marLeft w:val="0"/>
          <w:marRight w:val="0"/>
          <w:marTop w:val="0"/>
          <w:marBottom w:val="0"/>
          <w:divBdr>
            <w:top w:val="none" w:sz="0" w:space="0" w:color="auto"/>
            <w:left w:val="none" w:sz="0" w:space="0" w:color="auto"/>
            <w:bottom w:val="none" w:sz="0" w:space="0" w:color="auto"/>
            <w:right w:val="none" w:sz="0" w:space="0" w:color="auto"/>
          </w:divBdr>
        </w:div>
        <w:div w:id="1030178821">
          <w:marLeft w:val="0"/>
          <w:marRight w:val="0"/>
          <w:marTop w:val="0"/>
          <w:marBottom w:val="0"/>
          <w:divBdr>
            <w:top w:val="none" w:sz="0" w:space="0" w:color="auto"/>
            <w:left w:val="none" w:sz="0" w:space="0" w:color="auto"/>
            <w:bottom w:val="none" w:sz="0" w:space="0" w:color="auto"/>
            <w:right w:val="none" w:sz="0" w:space="0" w:color="auto"/>
          </w:divBdr>
        </w:div>
        <w:div w:id="29110505">
          <w:marLeft w:val="0"/>
          <w:marRight w:val="0"/>
          <w:marTop w:val="0"/>
          <w:marBottom w:val="0"/>
          <w:divBdr>
            <w:top w:val="none" w:sz="0" w:space="0" w:color="auto"/>
            <w:left w:val="none" w:sz="0" w:space="0" w:color="auto"/>
            <w:bottom w:val="none" w:sz="0" w:space="0" w:color="auto"/>
            <w:right w:val="none" w:sz="0" w:space="0" w:color="auto"/>
          </w:divBdr>
        </w:div>
        <w:div w:id="1869247935">
          <w:marLeft w:val="0"/>
          <w:marRight w:val="0"/>
          <w:marTop w:val="0"/>
          <w:marBottom w:val="0"/>
          <w:divBdr>
            <w:top w:val="none" w:sz="0" w:space="0" w:color="auto"/>
            <w:left w:val="none" w:sz="0" w:space="0" w:color="auto"/>
            <w:bottom w:val="none" w:sz="0" w:space="0" w:color="auto"/>
            <w:right w:val="none" w:sz="0" w:space="0" w:color="auto"/>
          </w:divBdr>
        </w:div>
        <w:div w:id="1273971619">
          <w:marLeft w:val="0"/>
          <w:marRight w:val="0"/>
          <w:marTop w:val="0"/>
          <w:marBottom w:val="0"/>
          <w:divBdr>
            <w:top w:val="none" w:sz="0" w:space="0" w:color="auto"/>
            <w:left w:val="none" w:sz="0" w:space="0" w:color="auto"/>
            <w:bottom w:val="none" w:sz="0" w:space="0" w:color="auto"/>
            <w:right w:val="none" w:sz="0" w:space="0" w:color="auto"/>
          </w:divBdr>
        </w:div>
        <w:div w:id="1836915491">
          <w:marLeft w:val="0"/>
          <w:marRight w:val="0"/>
          <w:marTop w:val="0"/>
          <w:marBottom w:val="0"/>
          <w:divBdr>
            <w:top w:val="none" w:sz="0" w:space="0" w:color="auto"/>
            <w:left w:val="none" w:sz="0" w:space="0" w:color="auto"/>
            <w:bottom w:val="none" w:sz="0" w:space="0" w:color="auto"/>
            <w:right w:val="none" w:sz="0" w:space="0" w:color="auto"/>
          </w:divBdr>
        </w:div>
        <w:div w:id="795833646">
          <w:marLeft w:val="0"/>
          <w:marRight w:val="0"/>
          <w:marTop w:val="0"/>
          <w:marBottom w:val="0"/>
          <w:divBdr>
            <w:top w:val="none" w:sz="0" w:space="0" w:color="auto"/>
            <w:left w:val="none" w:sz="0" w:space="0" w:color="auto"/>
            <w:bottom w:val="none" w:sz="0" w:space="0" w:color="auto"/>
            <w:right w:val="none" w:sz="0" w:space="0" w:color="auto"/>
          </w:divBdr>
        </w:div>
        <w:div w:id="130556498">
          <w:marLeft w:val="0"/>
          <w:marRight w:val="0"/>
          <w:marTop w:val="0"/>
          <w:marBottom w:val="0"/>
          <w:divBdr>
            <w:top w:val="none" w:sz="0" w:space="0" w:color="auto"/>
            <w:left w:val="none" w:sz="0" w:space="0" w:color="auto"/>
            <w:bottom w:val="none" w:sz="0" w:space="0" w:color="auto"/>
            <w:right w:val="none" w:sz="0" w:space="0" w:color="auto"/>
          </w:divBdr>
        </w:div>
        <w:div w:id="1110273276">
          <w:marLeft w:val="0"/>
          <w:marRight w:val="0"/>
          <w:marTop w:val="0"/>
          <w:marBottom w:val="0"/>
          <w:divBdr>
            <w:top w:val="none" w:sz="0" w:space="0" w:color="auto"/>
            <w:left w:val="none" w:sz="0" w:space="0" w:color="auto"/>
            <w:bottom w:val="none" w:sz="0" w:space="0" w:color="auto"/>
            <w:right w:val="none" w:sz="0" w:space="0" w:color="auto"/>
          </w:divBdr>
        </w:div>
        <w:div w:id="984629934">
          <w:marLeft w:val="0"/>
          <w:marRight w:val="0"/>
          <w:marTop w:val="0"/>
          <w:marBottom w:val="0"/>
          <w:divBdr>
            <w:top w:val="none" w:sz="0" w:space="0" w:color="auto"/>
            <w:left w:val="none" w:sz="0" w:space="0" w:color="auto"/>
            <w:bottom w:val="none" w:sz="0" w:space="0" w:color="auto"/>
            <w:right w:val="none" w:sz="0" w:space="0" w:color="auto"/>
          </w:divBdr>
        </w:div>
        <w:div w:id="850031149">
          <w:marLeft w:val="0"/>
          <w:marRight w:val="0"/>
          <w:marTop w:val="0"/>
          <w:marBottom w:val="0"/>
          <w:divBdr>
            <w:top w:val="none" w:sz="0" w:space="0" w:color="auto"/>
            <w:left w:val="none" w:sz="0" w:space="0" w:color="auto"/>
            <w:bottom w:val="none" w:sz="0" w:space="0" w:color="auto"/>
            <w:right w:val="none" w:sz="0" w:space="0" w:color="auto"/>
          </w:divBdr>
        </w:div>
        <w:div w:id="1517620888">
          <w:marLeft w:val="0"/>
          <w:marRight w:val="0"/>
          <w:marTop w:val="0"/>
          <w:marBottom w:val="0"/>
          <w:divBdr>
            <w:top w:val="none" w:sz="0" w:space="0" w:color="auto"/>
            <w:left w:val="none" w:sz="0" w:space="0" w:color="auto"/>
            <w:bottom w:val="none" w:sz="0" w:space="0" w:color="auto"/>
            <w:right w:val="none" w:sz="0" w:space="0" w:color="auto"/>
          </w:divBdr>
        </w:div>
      </w:divsChild>
    </w:div>
    <w:div w:id="1939095857">
      <w:bodyDiv w:val="1"/>
      <w:marLeft w:val="0"/>
      <w:marRight w:val="0"/>
      <w:marTop w:val="0"/>
      <w:marBottom w:val="0"/>
      <w:divBdr>
        <w:top w:val="none" w:sz="0" w:space="0" w:color="auto"/>
        <w:left w:val="none" w:sz="0" w:space="0" w:color="auto"/>
        <w:bottom w:val="none" w:sz="0" w:space="0" w:color="auto"/>
        <w:right w:val="none" w:sz="0" w:space="0" w:color="auto"/>
      </w:divBdr>
      <w:divsChild>
        <w:div w:id="1425765315">
          <w:marLeft w:val="0"/>
          <w:marRight w:val="0"/>
          <w:marTop w:val="0"/>
          <w:marBottom w:val="0"/>
          <w:divBdr>
            <w:top w:val="none" w:sz="0" w:space="0" w:color="auto"/>
            <w:left w:val="none" w:sz="0" w:space="0" w:color="auto"/>
            <w:bottom w:val="none" w:sz="0" w:space="0" w:color="auto"/>
            <w:right w:val="none" w:sz="0" w:space="0" w:color="auto"/>
          </w:divBdr>
          <w:divsChild>
            <w:div w:id="1875847530">
              <w:marLeft w:val="0"/>
              <w:marRight w:val="0"/>
              <w:marTop w:val="0"/>
              <w:marBottom w:val="0"/>
              <w:divBdr>
                <w:top w:val="none" w:sz="0" w:space="0" w:color="auto"/>
                <w:left w:val="none" w:sz="0" w:space="0" w:color="auto"/>
                <w:bottom w:val="none" w:sz="0" w:space="0" w:color="auto"/>
                <w:right w:val="none" w:sz="0" w:space="0" w:color="auto"/>
              </w:divBdr>
              <w:divsChild>
                <w:div w:id="961887209">
                  <w:marLeft w:val="0"/>
                  <w:marRight w:val="0"/>
                  <w:marTop w:val="0"/>
                  <w:marBottom w:val="0"/>
                  <w:divBdr>
                    <w:top w:val="none" w:sz="0" w:space="0" w:color="auto"/>
                    <w:left w:val="none" w:sz="0" w:space="0" w:color="auto"/>
                    <w:bottom w:val="none" w:sz="0" w:space="0" w:color="auto"/>
                    <w:right w:val="none" w:sz="0" w:space="0" w:color="auto"/>
                  </w:divBdr>
                  <w:divsChild>
                    <w:div w:id="1975134909">
                      <w:marLeft w:val="0"/>
                      <w:marRight w:val="0"/>
                      <w:marTop w:val="0"/>
                      <w:marBottom w:val="0"/>
                      <w:divBdr>
                        <w:top w:val="none" w:sz="0" w:space="0" w:color="auto"/>
                        <w:left w:val="none" w:sz="0" w:space="0" w:color="auto"/>
                        <w:bottom w:val="none" w:sz="0" w:space="0" w:color="auto"/>
                        <w:right w:val="none" w:sz="0" w:space="0" w:color="auto"/>
                      </w:divBdr>
                      <w:divsChild>
                        <w:div w:id="486701868">
                          <w:marLeft w:val="0"/>
                          <w:marRight w:val="0"/>
                          <w:marTop w:val="0"/>
                          <w:marBottom w:val="0"/>
                          <w:divBdr>
                            <w:top w:val="none" w:sz="0" w:space="0" w:color="auto"/>
                            <w:left w:val="none" w:sz="0" w:space="0" w:color="auto"/>
                            <w:bottom w:val="none" w:sz="0" w:space="0" w:color="auto"/>
                            <w:right w:val="none" w:sz="0" w:space="0" w:color="auto"/>
                          </w:divBdr>
                          <w:divsChild>
                            <w:div w:id="2007048562">
                              <w:marLeft w:val="0"/>
                              <w:marRight w:val="0"/>
                              <w:marTop w:val="0"/>
                              <w:marBottom w:val="0"/>
                              <w:divBdr>
                                <w:top w:val="none" w:sz="0" w:space="0" w:color="auto"/>
                                <w:left w:val="none" w:sz="0" w:space="0" w:color="auto"/>
                                <w:bottom w:val="none" w:sz="0" w:space="0" w:color="auto"/>
                                <w:right w:val="none" w:sz="0" w:space="0" w:color="auto"/>
                              </w:divBdr>
                              <w:divsChild>
                                <w:div w:id="1211764170">
                                  <w:marLeft w:val="0"/>
                                  <w:marRight w:val="0"/>
                                  <w:marTop w:val="0"/>
                                  <w:marBottom w:val="0"/>
                                  <w:divBdr>
                                    <w:top w:val="none" w:sz="0" w:space="0" w:color="auto"/>
                                    <w:left w:val="none" w:sz="0" w:space="0" w:color="auto"/>
                                    <w:bottom w:val="none" w:sz="0" w:space="0" w:color="auto"/>
                                    <w:right w:val="none" w:sz="0" w:space="0" w:color="auto"/>
                                  </w:divBdr>
                                  <w:divsChild>
                                    <w:div w:id="1537621408">
                                      <w:marLeft w:val="0"/>
                                      <w:marRight w:val="0"/>
                                      <w:marTop w:val="525"/>
                                      <w:marBottom w:val="360"/>
                                      <w:divBdr>
                                        <w:top w:val="none" w:sz="0" w:space="0" w:color="auto"/>
                                        <w:left w:val="none" w:sz="0" w:space="0" w:color="auto"/>
                                        <w:bottom w:val="none" w:sz="0" w:space="0" w:color="auto"/>
                                        <w:right w:val="none" w:sz="0" w:space="0" w:color="auto"/>
                                      </w:divBdr>
                                    </w:div>
                                    <w:div w:id="858347278">
                                      <w:marLeft w:val="0"/>
                                      <w:marRight w:val="0"/>
                                      <w:marTop w:val="0"/>
                                      <w:marBottom w:val="6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5517301">
          <w:marLeft w:val="0"/>
          <w:marRight w:val="0"/>
          <w:marTop w:val="0"/>
          <w:marBottom w:val="0"/>
          <w:divBdr>
            <w:top w:val="none" w:sz="0" w:space="0" w:color="auto"/>
            <w:left w:val="none" w:sz="0" w:space="0" w:color="auto"/>
            <w:bottom w:val="none" w:sz="0" w:space="0" w:color="auto"/>
            <w:right w:val="none" w:sz="0" w:space="0" w:color="auto"/>
          </w:divBdr>
          <w:divsChild>
            <w:div w:id="1174686993">
              <w:marLeft w:val="0"/>
              <w:marRight w:val="0"/>
              <w:marTop w:val="0"/>
              <w:marBottom w:val="0"/>
              <w:divBdr>
                <w:top w:val="none" w:sz="0" w:space="0" w:color="auto"/>
                <w:left w:val="none" w:sz="0" w:space="0" w:color="auto"/>
                <w:bottom w:val="none" w:sz="0" w:space="0" w:color="auto"/>
                <w:right w:val="none" w:sz="0" w:space="0" w:color="auto"/>
              </w:divBdr>
              <w:divsChild>
                <w:div w:id="1013990323">
                  <w:marLeft w:val="0"/>
                  <w:marRight w:val="0"/>
                  <w:marTop w:val="0"/>
                  <w:marBottom w:val="0"/>
                  <w:divBdr>
                    <w:top w:val="none" w:sz="0" w:space="0" w:color="auto"/>
                    <w:left w:val="none" w:sz="0" w:space="0" w:color="auto"/>
                    <w:bottom w:val="none" w:sz="0" w:space="0" w:color="auto"/>
                    <w:right w:val="none" w:sz="0" w:space="0" w:color="auto"/>
                  </w:divBdr>
                  <w:divsChild>
                    <w:div w:id="2084181792">
                      <w:marLeft w:val="0"/>
                      <w:marRight w:val="0"/>
                      <w:marTop w:val="0"/>
                      <w:marBottom w:val="0"/>
                      <w:divBdr>
                        <w:top w:val="none" w:sz="0" w:space="0" w:color="auto"/>
                        <w:left w:val="none" w:sz="0" w:space="0" w:color="auto"/>
                        <w:bottom w:val="none" w:sz="0" w:space="0" w:color="auto"/>
                        <w:right w:val="none" w:sz="0" w:space="0" w:color="auto"/>
                      </w:divBdr>
                      <w:divsChild>
                        <w:div w:id="151456101">
                          <w:marLeft w:val="0"/>
                          <w:marRight w:val="0"/>
                          <w:marTop w:val="0"/>
                          <w:marBottom w:val="0"/>
                          <w:divBdr>
                            <w:top w:val="none" w:sz="0" w:space="0" w:color="auto"/>
                            <w:left w:val="none" w:sz="0" w:space="0" w:color="auto"/>
                            <w:bottom w:val="none" w:sz="0" w:space="0" w:color="auto"/>
                            <w:right w:val="none" w:sz="0" w:space="0" w:color="auto"/>
                          </w:divBdr>
                          <w:divsChild>
                            <w:div w:id="1629432415">
                              <w:marLeft w:val="0"/>
                              <w:marRight w:val="0"/>
                              <w:marTop w:val="0"/>
                              <w:marBottom w:val="0"/>
                              <w:divBdr>
                                <w:top w:val="none" w:sz="0" w:space="0" w:color="auto"/>
                                <w:left w:val="none" w:sz="0" w:space="0" w:color="auto"/>
                                <w:bottom w:val="none" w:sz="0" w:space="0" w:color="auto"/>
                                <w:right w:val="none" w:sz="0" w:space="0" w:color="auto"/>
                              </w:divBdr>
                              <w:divsChild>
                                <w:div w:id="433328845">
                                  <w:marLeft w:val="0"/>
                                  <w:marRight w:val="0"/>
                                  <w:marTop w:val="0"/>
                                  <w:marBottom w:val="0"/>
                                  <w:divBdr>
                                    <w:top w:val="none" w:sz="0" w:space="0" w:color="auto"/>
                                    <w:left w:val="none" w:sz="0" w:space="0" w:color="auto"/>
                                    <w:bottom w:val="none" w:sz="0" w:space="0" w:color="auto"/>
                                    <w:right w:val="none" w:sz="0" w:space="0" w:color="auto"/>
                                  </w:divBdr>
                                  <w:divsChild>
                                    <w:div w:id="885068665">
                                      <w:marLeft w:val="0"/>
                                      <w:marRight w:val="0"/>
                                      <w:marTop w:val="780"/>
                                      <w:marBottom w:val="6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733741">
              <w:marLeft w:val="0"/>
              <w:marRight w:val="0"/>
              <w:marTop w:val="0"/>
              <w:marBottom w:val="0"/>
              <w:divBdr>
                <w:top w:val="none" w:sz="0" w:space="0" w:color="auto"/>
                <w:left w:val="none" w:sz="0" w:space="0" w:color="auto"/>
                <w:bottom w:val="none" w:sz="0" w:space="0" w:color="auto"/>
                <w:right w:val="none" w:sz="0" w:space="0" w:color="auto"/>
              </w:divBdr>
              <w:divsChild>
                <w:div w:id="2000767949">
                  <w:marLeft w:val="0"/>
                  <w:marRight w:val="0"/>
                  <w:marTop w:val="0"/>
                  <w:marBottom w:val="0"/>
                  <w:divBdr>
                    <w:top w:val="none" w:sz="0" w:space="0" w:color="auto"/>
                    <w:left w:val="none" w:sz="0" w:space="0" w:color="auto"/>
                    <w:bottom w:val="none" w:sz="0" w:space="0" w:color="auto"/>
                    <w:right w:val="none" w:sz="0" w:space="0" w:color="auto"/>
                  </w:divBdr>
                  <w:divsChild>
                    <w:div w:id="2009481691">
                      <w:marLeft w:val="0"/>
                      <w:marRight w:val="0"/>
                      <w:marTop w:val="0"/>
                      <w:marBottom w:val="0"/>
                      <w:divBdr>
                        <w:top w:val="none" w:sz="0" w:space="0" w:color="auto"/>
                        <w:left w:val="none" w:sz="0" w:space="0" w:color="auto"/>
                        <w:bottom w:val="none" w:sz="0" w:space="0" w:color="auto"/>
                        <w:right w:val="none" w:sz="0" w:space="0" w:color="auto"/>
                      </w:divBdr>
                      <w:divsChild>
                        <w:div w:id="1308389951">
                          <w:marLeft w:val="0"/>
                          <w:marRight w:val="0"/>
                          <w:marTop w:val="0"/>
                          <w:marBottom w:val="0"/>
                          <w:divBdr>
                            <w:top w:val="none" w:sz="0" w:space="0" w:color="auto"/>
                            <w:left w:val="none" w:sz="0" w:space="0" w:color="auto"/>
                            <w:bottom w:val="none" w:sz="0" w:space="0" w:color="auto"/>
                            <w:right w:val="none" w:sz="0" w:space="0" w:color="auto"/>
                          </w:divBdr>
                          <w:divsChild>
                            <w:div w:id="1048189992">
                              <w:marLeft w:val="0"/>
                              <w:marRight w:val="0"/>
                              <w:marTop w:val="0"/>
                              <w:marBottom w:val="0"/>
                              <w:divBdr>
                                <w:top w:val="none" w:sz="0" w:space="0" w:color="auto"/>
                                <w:left w:val="none" w:sz="0" w:space="0" w:color="auto"/>
                                <w:bottom w:val="none" w:sz="0" w:space="0" w:color="auto"/>
                                <w:right w:val="none" w:sz="0" w:space="0" w:color="auto"/>
                              </w:divBdr>
                              <w:divsChild>
                                <w:div w:id="1994333958">
                                  <w:marLeft w:val="0"/>
                                  <w:marRight w:val="0"/>
                                  <w:marTop w:val="0"/>
                                  <w:marBottom w:val="0"/>
                                  <w:divBdr>
                                    <w:top w:val="none" w:sz="0" w:space="0" w:color="auto"/>
                                    <w:left w:val="none" w:sz="0" w:space="0" w:color="auto"/>
                                    <w:bottom w:val="none" w:sz="0" w:space="0" w:color="auto"/>
                                    <w:right w:val="none" w:sz="0" w:space="0" w:color="auto"/>
                                  </w:divBdr>
                                  <w:divsChild>
                                    <w:div w:id="514341895">
                                      <w:marLeft w:val="0"/>
                                      <w:marRight w:val="0"/>
                                      <w:marTop w:val="78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072221">
          <w:marLeft w:val="0"/>
          <w:marRight w:val="0"/>
          <w:marTop w:val="0"/>
          <w:marBottom w:val="0"/>
          <w:divBdr>
            <w:top w:val="none" w:sz="0" w:space="0" w:color="auto"/>
            <w:left w:val="none" w:sz="0" w:space="0" w:color="auto"/>
            <w:bottom w:val="none" w:sz="0" w:space="0" w:color="auto"/>
            <w:right w:val="none" w:sz="0" w:space="0" w:color="auto"/>
          </w:divBdr>
          <w:divsChild>
            <w:div w:id="207496527">
              <w:marLeft w:val="0"/>
              <w:marRight w:val="0"/>
              <w:marTop w:val="0"/>
              <w:marBottom w:val="0"/>
              <w:divBdr>
                <w:top w:val="none" w:sz="0" w:space="0" w:color="auto"/>
                <w:left w:val="none" w:sz="0" w:space="0" w:color="auto"/>
                <w:bottom w:val="none" w:sz="0" w:space="0" w:color="auto"/>
                <w:right w:val="none" w:sz="0" w:space="0" w:color="auto"/>
              </w:divBdr>
              <w:divsChild>
                <w:div w:id="1322732553">
                  <w:marLeft w:val="0"/>
                  <w:marRight w:val="0"/>
                  <w:marTop w:val="0"/>
                  <w:marBottom w:val="0"/>
                  <w:divBdr>
                    <w:top w:val="none" w:sz="0" w:space="0" w:color="auto"/>
                    <w:left w:val="none" w:sz="0" w:space="0" w:color="auto"/>
                    <w:bottom w:val="none" w:sz="0" w:space="0" w:color="auto"/>
                    <w:right w:val="none" w:sz="0" w:space="0" w:color="auto"/>
                  </w:divBdr>
                  <w:divsChild>
                    <w:div w:id="171141526">
                      <w:marLeft w:val="0"/>
                      <w:marRight w:val="0"/>
                      <w:marTop w:val="0"/>
                      <w:marBottom w:val="0"/>
                      <w:divBdr>
                        <w:top w:val="none" w:sz="0" w:space="0" w:color="auto"/>
                        <w:left w:val="none" w:sz="0" w:space="0" w:color="auto"/>
                        <w:bottom w:val="none" w:sz="0" w:space="0" w:color="auto"/>
                        <w:right w:val="none" w:sz="0" w:space="0" w:color="auto"/>
                      </w:divBdr>
                      <w:divsChild>
                        <w:div w:id="830634346">
                          <w:marLeft w:val="0"/>
                          <w:marRight w:val="0"/>
                          <w:marTop w:val="0"/>
                          <w:marBottom w:val="0"/>
                          <w:divBdr>
                            <w:top w:val="none" w:sz="0" w:space="0" w:color="auto"/>
                            <w:left w:val="none" w:sz="0" w:space="0" w:color="auto"/>
                            <w:bottom w:val="none" w:sz="0" w:space="0" w:color="auto"/>
                            <w:right w:val="none" w:sz="0" w:space="0" w:color="auto"/>
                          </w:divBdr>
                          <w:divsChild>
                            <w:div w:id="311713690">
                              <w:marLeft w:val="0"/>
                              <w:marRight w:val="0"/>
                              <w:marTop w:val="0"/>
                              <w:marBottom w:val="0"/>
                              <w:divBdr>
                                <w:top w:val="none" w:sz="0" w:space="0" w:color="auto"/>
                                <w:left w:val="none" w:sz="0" w:space="0" w:color="auto"/>
                                <w:bottom w:val="none" w:sz="0" w:space="0" w:color="auto"/>
                                <w:right w:val="none" w:sz="0" w:space="0" w:color="auto"/>
                              </w:divBdr>
                              <w:divsChild>
                                <w:div w:id="2048872197">
                                  <w:marLeft w:val="0"/>
                                  <w:marRight w:val="0"/>
                                  <w:marTop w:val="0"/>
                                  <w:marBottom w:val="0"/>
                                  <w:divBdr>
                                    <w:top w:val="none" w:sz="0" w:space="0" w:color="auto"/>
                                    <w:left w:val="none" w:sz="0" w:space="0" w:color="auto"/>
                                    <w:bottom w:val="none" w:sz="0" w:space="0" w:color="auto"/>
                                    <w:right w:val="none" w:sz="0" w:space="0" w:color="auto"/>
                                  </w:divBdr>
                                  <w:divsChild>
                                    <w:div w:id="380980077">
                                      <w:marLeft w:val="0"/>
                                      <w:marRight w:val="0"/>
                                      <w:marTop w:val="780"/>
                                      <w:marBottom w:val="0"/>
                                      <w:divBdr>
                                        <w:top w:val="none" w:sz="0" w:space="0" w:color="auto"/>
                                        <w:left w:val="none" w:sz="0" w:space="0" w:color="auto"/>
                                        <w:bottom w:val="none" w:sz="0" w:space="0" w:color="auto"/>
                                        <w:right w:val="none" w:sz="0" w:space="0" w:color="auto"/>
                                      </w:divBdr>
                                    </w:div>
                                    <w:div w:id="2033064294">
                                      <w:marLeft w:val="0"/>
                                      <w:marRight w:val="0"/>
                                      <w:marTop w:val="0"/>
                                      <w:marBottom w:val="810"/>
                                      <w:divBdr>
                                        <w:top w:val="none" w:sz="0" w:space="0" w:color="auto"/>
                                        <w:left w:val="none" w:sz="0" w:space="0" w:color="auto"/>
                                        <w:bottom w:val="none" w:sz="0" w:space="0" w:color="auto"/>
                                        <w:right w:val="none" w:sz="0" w:space="0" w:color="auto"/>
                                      </w:divBdr>
                                      <w:divsChild>
                                        <w:div w:id="1153453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9521297">
              <w:marLeft w:val="0"/>
              <w:marRight w:val="0"/>
              <w:marTop w:val="0"/>
              <w:marBottom w:val="0"/>
              <w:divBdr>
                <w:top w:val="none" w:sz="0" w:space="0" w:color="auto"/>
                <w:left w:val="none" w:sz="0" w:space="0" w:color="auto"/>
                <w:bottom w:val="none" w:sz="0" w:space="0" w:color="auto"/>
                <w:right w:val="none" w:sz="0" w:space="0" w:color="auto"/>
              </w:divBdr>
              <w:divsChild>
                <w:div w:id="568274190">
                  <w:marLeft w:val="0"/>
                  <w:marRight w:val="0"/>
                  <w:marTop w:val="0"/>
                  <w:marBottom w:val="0"/>
                  <w:divBdr>
                    <w:top w:val="none" w:sz="0" w:space="0" w:color="auto"/>
                    <w:left w:val="none" w:sz="0" w:space="0" w:color="auto"/>
                    <w:bottom w:val="none" w:sz="0" w:space="0" w:color="auto"/>
                    <w:right w:val="none" w:sz="0" w:space="0" w:color="auto"/>
                  </w:divBdr>
                  <w:divsChild>
                    <w:div w:id="870608307">
                      <w:marLeft w:val="0"/>
                      <w:marRight w:val="0"/>
                      <w:marTop w:val="0"/>
                      <w:marBottom w:val="0"/>
                      <w:divBdr>
                        <w:top w:val="none" w:sz="0" w:space="0" w:color="auto"/>
                        <w:left w:val="none" w:sz="0" w:space="0" w:color="auto"/>
                        <w:bottom w:val="none" w:sz="0" w:space="0" w:color="auto"/>
                        <w:right w:val="none" w:sz="0" w:space="0" w:color="auto"/>
                      </w:divBdr>
                      <w:divsChild>
                        <w:div w:id="568227362">
                          <w:marLeft w:val="0"/>
                          <w:marRight w:val="0"/>
                          <w:marTop w:val="0"/>
                          <w:marBottom w:val="0"/>
                          <w:divBdr>
                            <w:top w:val="none" w:sz="0" w:space="0" w:color="auto"/>
                            <w:left w:val="none" w:sz="0" w:space="0" w:color="auto"/>
                            <w:bottom w:val="none" w:sz="0" w:space="0" w:color="auto"/>
                            <w:right w:val="none" w:sz="0" w:space="0" w:color="auto"/>
                          </w:divBdr>
                          <w:divsChild>
                            <w:div w:id="1344700222">
                              <w:marLeft w:val="0"/>
                              <w:marRight w:val="0"/>
                              <w:marTop w:val="0"/>
                              <w:marBottom w:val="0"/>
                              <w:divBdr>
                                <w:top w:val="none" w:sz="0" w:space="0" w:color="auto"/>
                                <w:left w:val="none" w:sz="0" w:space="0" w:color="auto"/>
                                <w:bottom w:val="none" w:sz="0" w:space="0" w:color="auto"/>
                                <w:right w:val="none" w:sz="0" w:space="0" w:color="auto"/>
                              </w:divBdr>
                              <w:divsChild>
                                <w:div w:id="1976982106">
                                  <w:marLeft w:val="0"/>
                                  <w:marRight w:val="0"/>
                                  <w:marTop w:val="0"/>
                                  <w:marBottom w:val="0"/>
                                  <w:divBdr>
                                    <w:top w:val="none" w:sz="0" w:space="0" w:color="auto"/>
                                    <w:left w:val="none" w:sz="0" w:space="0" w:color="auto"/>
                                    <w:bottom w:val="none" w:sz="0" w:space="0" w:color="auto"/>
                                    <w:right w:val="none" w:sz="0" w:space="0" w:color="auto"/>
                                  </w:divBdr>
                                  <w:divsChild>
                                    <w:div w:id="1727726290">
                                      <w:marLeft w:val="0"/>
                                      <w:marRight w:val="0"/>
                                      <w:marTop w:val="780"/>
                                      <w:marBottom w:val="30"/>
                                      <w:divBdr>
                                        <w:top w:val="none" w:sz="0" w:space="0" w:color="auto"/>
                                        <w:left w:val="none" w:sz="0" w:space="0" w:color="auto"/>
                                        <w:bottom w:val="none" w:sz="0" w:space="0" w:color="auto"/>
                                        <w:right w:val="none" w:sz="0" w:space="0" w:color="auto"/>
                                      </w:divBdr>
                                    </w:div>
                                    <w:div w:id="822745486">
                                      <w:marLeft w:val="0"/>
                                      <w:marRight w:val="0"/>
                                      <w:marTop w:val="0"/>
                                      <w:marBottom w:val="810"/>
                                      <w:divBdr>
                                        <w:top w:val="none" w:sz="0" w:space="0" w:color="auto"/>
                                        <w:left w:val="none" w:sz="0" w:space="0" w:color="auto"/>
                                        <w:bottom w:val="none" w:sz="0" w:space="0" w:color="auto"/>
                                        <w:right w:val="none" w:sz="0" w:space="0" w:color="auto"/>
                                      </w:divBdr>
                                      <w:divsChild>
                                        <w:div w:id="820804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198405">
          <w:marLeft w:val="0"/>
          <w:marRight w:val="0"/>
          <w:marTop w:val="0"/>
          <w:marBottom w:val="0"/>
          <w:divBdr>
            <w:top w:val="none" w:sz="0" w:space="0" w:color="auto"/>
            <w:left w:val="none" w:sz="0" w:space="0" w:color="auto"/>
            <w:bottom w:val="none" w:sz="0" w:space="0" w:color="auto"/>
            <w:right w:val="none" w:sz="0" w:space="0" w:color="auto"/>
          </w:divBdr>
          <w:divsChild>
            <w:div w:id="736628060">
              <w:marLeft w:val="0"/>
              <w:marRight w:val="0"/>
              <w:marTop w:val="0"/>
              <w:marBottom w:val="0"/>
              <w:divBdr>
                <w:top w:val="none" w:sz="0" w:space="0" w:color="auto"/>
                <w:left w:val="none" w:sz="0" w:space="0" w:color="auto"/>
                <w:bottom w:val="none" w:sz="0" w:space="0" w:color="auto"/>
                <w:right w:val="none" w:sz="0" w:space="0" w:color="auto"/>
              </w:divBdr>
              <w:divsChild>
                <w:div w:id="379092785">
                  <w:marLeft w:val="0"/>
                  <w:marRight w:val="0"/>
                  <w:marTop w:val="0"/>
                  <w:marBottom w:val="0"/>
                  <w:divBdr>
                    <w:top w:val="none" w:sz="0" w:space="0" w:color="auto"/>
                    <w:left w:val="none" w:sz="0" w:space="0" w:color="auto"/>
                    <w:bottom w:val="none" w:sz="0" w:space="0" w:color="auto"/>
                    <w:right w:val="none" w:sz="0" w:space="0" w:color="auto"/>
                  </w:divBdr>
                  <w:divsChild>
                    <w:div w:id="1317803640">
                      <w:marLeft w:val="0"/>
                      <w:marRight w:val="0"/>
                      <w:marTop w:val="0"/>
                      <w:marBottom w:val="0"/>
                      <w:divBdr>
                        <w:top w:val="none" w:sz="0" w:space="0" w:color="auto"/>
                        <w:left w:val="none" w:sz="0" w:space="0" w:color="auto"/>
                        <w:bottom w:val="none" w:sz="0" w:space="0" w:color="auto"/>
                        <w:right w:val="none" w:sz="0" w:space="0" w:color="auto"/>
                      </w:divBdr>
                      <w:divsChild>
                        <w:div w:id="101194876">
                          <w:marLeft w:val="0"/>
                          <w:marRight w:val="0"/>
                          <w:marTop w:val="0"/>
                          <w:marBottom w:val="0"/>
                          <w:divBdr>
                            <w:top w:val="none" w:sz="0" w:space="0" w:color="auto"/>
                            <w:left w:val="none" w:sz="0" w:space="0" w:color="auto"/>
                            <w:bottom w:val="none" w:sz="0" w:space="0" w:color="auto"/>
                            <w:right w:val="none" w:sz="0" w:space="0" w:color="auto"/>
                          </w:divBdr>
                          <w:divsChild>
                            <w:div w:id="533275303">
                              <w:marLeft w:val="0"/>
                              <w:marRight w:val="0"/>
                              <w:marTop w:val="0"/>
                              <w:marBottom w:val="0"/>
                              <w:divBdr>
                                <w:top w:val="none" w:sz="0" w:space="0" w:color="auto"/>
                                <w:left w:val="none" w:sz="0" w:space="0" w:color="auto"/>
                                <w:bottom w:val="none" w:sz="0" w:space="0" w:color="auto"/>
                                <w:right w:val="none" w:sz="0" w:space="0" w:color="auto"/>
                              </w:divBdr>
                              <w:divsChild>
                                <w:div w:id="1549488311">
                                  <w:marLeft w:val="0"/>
                                  <w:marRight w:val="0"/>
                                  <w:marTop w:val="0"/>
                                  <w:marBottom w:val="0"/>
                                  <w:divBdr>
                                    <w:top w:val="none" w:sz="0" w:space="0" w:color="auto"/>
                                    <w:left w:val="none" w:sz="0" w:space="0" w:color="auto"/>
                                    <w:bottom w:val="none" w:sz="0" w:space="0" w:color="auto"/>
                                    <w:right w:val="none" w:sz="0" w:space="0" w:color="auto"/>
                                  </w:divBdr>
                                  <w:divsChild>
                                    <w:div w:id="484705214">
                                      <w:marLeft w:val="0"/>
                                      <w:marRight w:val="0"/>
                                      <w:marTop w:val="480"/>
                                      <w:marBottom w:val="765"/>
                                      <w:divBdr>
                                        <w:top w:val="none" w:sz="0" w:space="0" w:color="auto"/>
                                        <w:left w:val="none" w:sz="0" w:space="0" w:color="auto"/>
                                        <w:bottom w:val="none" w:sz="0" w:space="0" w:color="auto"/>
                                        <w:right w:val="none" w:sz="0" w:space="0" w:color="auto"/>
                                      </w:divBdr>
                                    </w:div>
                                    <w:div w:id="626013453">
                                      <w:marLeft w:val="0"/>
                                      <w:marRight w:val="0"/>
                                      <w:marTop w:val="0"/>
                                      <w:marBottom w:val="34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1336297">
          <w:marLeft w:val="0"/>
          <w:marRight w:val="0"/>
          <w:marTop w:val="0"/>
          <w:marBottom w:val="0"/>
          <w:divBdr>
            <w:top w:val="none" w:sz="0" w:space="0" w:color="auto"/>
            <w:left w:val="none" w:sz="0" w:space="0" w:color="auto"/>
            <w:bottom w:val="none" w:sz="0" w:space="0" w:color="auto"/>
            <w:right w:val="none" w:sz="0" w:space="0" w:color="auto"/>
          </w:divBdr>
          <w:divsChild>
            <w:div w:id="1652321308">
              <w:marLeft w:val="0"/>
              <w:marRight w:val="0"/>
              <w:marTop w:val="0"/>
              <w:marBottom w:val="0"/>
              <w:divBdr>
                <w:top w:val="none" w:sz="0" w:space="0" w:color="auto"/>
                <w:left w:val="none" w:sz="0" w:space="0" w:color="auto"/>
                <w:bottom w:val="none" w:sz="0" w:space="0" w:color="auto"/>
                <w:right w:val="none" w:sz="0" w:space="0" w:color="auto"/>
              </w:divBdr>
              <w:divsChild>
                <w:div w:id="430392781">
                  <w:marLeft w:val="0"/>
                  <w:marRight w:val="0"/>
                  <w:marTop w:val="0"/>
                  <w:marBottom w:val="0"/>
                  <w:divBdr>
                    <w:top w:val="none" w:sz="0" w:space="0" w:color="auto"/>
                    <w:left w:val="none" w:sz="0" w:space="0" w:color="auto"/>
                    <w:bottom w:val="none" w:sz="0" w:space="0" w:color="auto"/>
                    <w:right w:val="none" w:sz="0" w:space="0" w:color="auto"/>
                  </w:divBdr>
                  <w:divsChild>
                    <w:div w:id="1175607016">
                      <w:marLeft w:val="0"/>
                      <w:marRight w:val="0"/>
                      <w:marTop w:val="0"/>
                      <w:marBottom w:val="0"/>
                      <w:divBdr>
                        <w:top w:val="none" w:sz="0" w:space="0" w:color="auto"/>
                        <w:left w:val="none" w:sz="0" w:space="0" w:color="auto"/>
                        <w:bottom w:val="none" w:sz="0" w:space="0" w:color="auto"/>
                        <w:right w:val="none" w:sz="0" w:space="0" w:color="auto"/>
                      </w:divBdr>
                      <w:divsChild>
                        <w:div w:id="504200876">
                          <w:marLeft w:val="0"/>
                          <w:marRight w:val="0"/>
                          <w:marTop w:val="0"/>
                          <w:marBottom w:val="0"/>
                          <w:divBdr>
                            <w:top w:val="none" w:sz="0" w:space="0" w:color="auto"/>
                            <w:left w:val="none" w:sz="0" w:space="0" w:color="auto"/>
                            <w:bottom w:val="none" w:sz="0" w:space="0" w:color="auto"/>
                            <w:right w:val="none" w:sz="0" w:space="0" w:color="auto"/>
                          </w:divBdr>
                          <w:divsChild>
                            <w:div w:id="1053847290">
                              <w:marLeft w:val="0"/>
                              <w:marRight w:val="0"/>
                              <w:marTop w:val="0"/>
                              <w:marBottom w:val="0"/>
                              <w:divBdr>
                                <w:top w:val="none" w:sz="0" w:space="0" w:color="auto"/>
                                <w:left w:val="none" w:sz="0" w:space="0" w:color="auto"/>
                                <w:bottom w:val="none" w:sz="0" w:space="0" w:color="auto"/>
                                <w:right w:val="none" w:sz="0" w:space="0" w:color="auto"/>
                              </w:divBdr>
                              <w:divsChild>
                                <w:div w:id="2081979119">
                                  <w:marLeft w:val="0"/>
                                  <w:marRight w:val="0"/>
                                  <w:marTop w:val="0"/>
                                  <w:marBottom w:val="0"/>
                                  <w:divBdr>
                                    <w:top w:val="none" w:sz="0" w:space="0" w:color="auto"/>
                                    <w:left w:val="none" w:sz="0" w:space="0" w:color="auto"/>
                                    <w:bottom w:val="none" w:sz="0" w:space="0" w:color="auto"/>
                                    <w:right w:val="none" w:sz="0" w:space="0" w:color="auto"/>
                                  </w:divBdr>
                                  <w:divsChild>
                                    <w:div w:id="1005979657">
                                      <w:marLeft w:val="0"/>
                                      <w:marRight w:val="0"/>
                                      <w:marTop w:val="780"/>
                                      <w:marBottom w:val="0"/>
                                      <w:divBdr>
                                        <w:top w:val="none" w:sz="0" w:space="0" w:color="auto"/>
                                        <w:left w:val="none" w:sz="0" w:space="0" w:color="auto"/>
                                        <w:bottom w:val="none" w:sz="0" w:space="0" w:color="auto"/>
                                        <w:right w:val="none" w:sz="0" w:space="0" w:color="auto"/>
                                      </w:divBdr>
                                    </w:div>
                                    <w:div w:id="863591991">
                                      <w:marLeft w:val="0"/>
                                      <w:marRight w:val="0"/>
                                      <w:marTop w:val="0"/>
                                      <w:marBottom w:val="150"/>
                                      <w:divBdr>
                                        <w:top w:val="none" w:sz="0" w:space="0" w:color="auto"/>
                                        <w:left w:val="none" w:sz="0" w:space="0" w:color="auto"/>
                                        <w:bottom w:val="none" w:sz="0" w:space="0" w:color="auto"/>
                                        <w:right w:val="none" w:sz="0" w:space="0" w:color="auto"/>
                                      </w:divBdr>
                                      <w:divsChild>
                                        <w:div w:id="1561943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4893480">
              <w:marLeft w:val="0"/>
              <w:marRight w:val="0"/>
              <w:marTop w:val="0"/>
              <w:marBottom w:val="0"/>
              <w:divBdr>
                <w:top w:val="none" w:sz="0" w:space="0" w:color="auto"/>
                <w:left w:val="none" w:sz="0" w:space="0" w:color="auto"/>
                <w:bottom w:val="none" w:sz="0" w:space="0" w:color="auto"/>
                <w:right w:val="none" w:sz="0" w:space="0" w:color="auto"/>
              </w:divBdr>
              <w:divsChild>
                <w:div w:id="1294604595">
                  <w:marLeft w:val="0"/>
                  <w:marRight w:val="0"/>
                  <w:marTop w:val="0"/>
                  <w:marBottom w:val="0"/>
                  <w:divBdr>
                    <w:top w:val="none" w:sz="0" w:space="0" w:color="auto"/>
                    <w:left w:val="none" w:sz="0" w:space="0" w:color="auto"/>
                    <w:bottom w:val="none" w:sz="0" w:space="0" w:color="auto"/>
                    <w:right w:val="none" w:sz="0" w:space="0" w:color="auto"/>
                  </w:divBdr>
                  <w:divsChild>
                    <w:div w:id="851261479">
                      <w:marLeft w:val="0"/>
                      <w:marRight w:val="0"/>
                      <w:marTop w:val="0"/>
                      <w:marBottom w:val="0"/>
                      <w:divBdr>
                        <w:top w:val="none" w:sz="0" w:space="0" w:color="auto"/>
                        <w:left w:val="none" w:sz="0" w:space="0" w:color="auto"/>
                        <w:bottom w:val="none" w:sz="0" w:space="0" w:color="auto"/>
                        <w:right w:val="none" w:sz="0" w:space="0" w:color="auto"/>
                      </w:divBdr>
                      <w:divsChild>
                        <w:div w:id="805775741">
                          <w:marLeft w:val="0"/>
                          <w:marRight w:val="0"/>
                          <w:marTop w:val="0"/>
                          <w:marBottom w:val="0"/>
                          <w:divBdr>
                            <w:top w:val="none" w:sz="0" w:space="0" w:color="auto"/>
                            <w:left w:val="none" w:sz="0" w:space="0" w:color="auto"/>
                            <w:bottom w:val="none" w:sz="0" w:space="0" w:color="auto"/>
                            <w:right w:val="none" w:sz="0" w:space="0" w:color="auto"/>
                          </w:divBdr>
                          <w:divsChild>
                            <w:div w:id="1971667620">
                              <w:marLeft w:val="0"/>
                              <w:marRight w:val="0"/>
                              <w:marTop w:val="0"/>
                              <w:marBottom w:val="0"/>
                              <w:divBdr>
                                <w:top w:val="none" w:sz="0" w:space="0" w:color="auto"/>
                                <w:left w:val="none" w:sz="0" w:space="0" w:color="auto"/>
                                <w:bottom w:val="none" w:sz="0" w:space="0" w:color="auto"/>
                                <w:right w:val="none" w:sz="0" w:space="0" w:color="auto"/>
                              </w:divBdr>
                              <w:divsChild>
                                <w:div w:id="593513570">
                                  <w:marLeft w:val="0"/>
                                  <w:marRight w:val="0"/>
                                  <w:marTop w:val="0"/>
                                  <w:marBottom w:val="0"/>
                                  <w:divBdr>
                                    <w:top w:val="none" w:sz="0" w:space="0" w:color="auto"/>
                                    <w:left w:val="none" w:sz="0" w:space="0" w:color="auto"/>
                                    <w:bottom w:val="none" w:sz="0" w:space="0" w:color="auto"/>
                                    <w:right w:val="none" w:sz="0" w:space="0" w:color="auto"/>
                                  </w:divBdr>
                                  <w:divsChild>
                                    <w:div w:id="107894806">
                                      <w:marLeft w:val="0"/>
                                      <w:marRight w:val="0"/>
                                      <w:marTop w:val="780"/>
                                      <w:marBottom w:val="0"/>
                                      <w:divBdr>
                                        <w:top w:val="none" w:sz="0" w:space="0" w:color="auto"/>
                                        <w:left w:val="none" w:sz="0" w:space="0" w:color="auto"/>
                                        <w:bottom w:val="none" w:sz="0" w:space="0" w:color="auto"/>
                                        <w:right w:val="none" w:sz="0" w:space="0" w:color="auto"/>
                                      </w:divBdr>
                                    </w:div>
                                    <w:div w:id="1687098574">
                                      <w:marLeft w:val="0"/>
                                      <w:marRight w:val="0"/>
                                      <w:marTop w:val="0"/>
                                      <w:marBottom w:val="150"/>
                                      <w:divBdr>
                                        <w:top w:val="none" w:sz="0" w:space="0" w:color="auto"/>
                                        <w:left w:val="none" w:sz="0" w:space="0" w:color="auto"/>
                                        <w:bottom w:val="none" w:sz="0" w:space="0" w:color="auto"/>
                                        <w:right w:val="none" w:sz="0" w:space="0" w:color="auto"/>
                                      </w:divBdr>
                                      <w:divsChild>
                                        <w:div w:id="1894999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2921235">
          <w:marLeft w:val="0"/>
          <w:marRight w:val="0"/>
          <w:marTop w:val="0"/>
          <w:marBottom w:val="0"/>
          <w:divBdr>
            <w:top w:val="none" w:sz="0" w:space="0" w:color="auto"/>
            <w:left w:val="none" w:sz="0" w:space="0" w:color="auto"/>
            <w:bottom w:val="none" w:sz="0" w:space="0" w:color="auto"/>
            <w:right w:val="none" w:sz="0" w:space="0" w:color="auto"/>
          </w:divBdr>
          <w:divsChild>
            <w:div w:id="580990885">
              <w:marLeft w:val="0"/>
              <w:marRight w:val="0"/>
              <w:marTop w:val="0"/>
              <w:marBottom w:val="0"/>
              <w:divBdr>
                <w:top w:val="none" w:sz="0" w:space="0" w:color="auto"/>
                <w:left w:val="none" w:sz="0" w:space="0" w:color="auto"/>
                <w:bottom w:val="none" w:sz="0" w:space="0" w:color="auto"/>
                <w:right w:val="none" w:sz="0" w:space="0" w:color="auto"/>
              </w:divBdr>
              <w:divsChild>
                <w:div w:id="967123724">
                  <w:marLeft w:val="0"/>
                  <w:marRight w:val="0"/>
                  <w:marTop w:val="0"/>
                  <w:marBottom w:val="0"/>
                  <w:divBdr>
                    <w:top w:val="none" w:sz="0" w:space="0" w:color="auto"/>
                    <w:left w:val="none" w:sz="0" w:space="0" w:color="auto"/>
                    <w:bottom w:val="none" w:sz="0" w:space="0" w:color="auto"/>
                    <w:right w:val="none" w:sz="0" w:space="0" w:color="auto"/>
                  </w:divBdr>
                  <w:divsChild>
                    <w:div w:id="593317735">
                      <w:marLeft w:val="0"/>
                      <w:marRight w:val="0"/>
                      <w:marTop w:val="0"/>
                      <w:marBottom w:val="0"/>
                      <w:divBdr>
                        <w:top w:val="none" w:sz="0" w:space="0" w:color="auto"/>
                        <w:left w:val="none" w:sz="0" w:space="0" w:color="auto"/>
                        <w:bottom w:val="none" w:sz="0" w:space="0" w:color="auto"/>
                        <w:right w:val="none" w:sz="0" w:space="0" w:color="auto"/>
                      </w:divBdr>
                      <w:divsChild>
                        <w:div w:id="1462922152">
                          <w:marLeft w:val="0"/>
                          <w:marRight w:val="0"/>
                          <w:marTop w:val="0"/>
                          <w:marBottom w:val="0"/>
                          <w:divBdr>
                            <w:top w:val="none" w:sz="0" w:space="0" w:color="auto"/>
                            <w:left w:val="none" w:sz="0" w:space="0" w:color="auto"/>
                            <w:bottom w:val="none" w:sz="0" w:space="0" w:color="auto"/>
                            <w:right w:val="none" w:sz="0" w:space="0" w:color="auto"/>
                          </w:divBdr>
                          <w:divsChild>
                            <w:div w:id="1093091551">
                              <w:marLeft w:val="0"/>
                              <w:marRight w:val="0"/>
                              <w:marTop w:val="0"/>
                              <w:marBottom w:val="0"/>
                              <w:divBdr>
                                <w:top w:val="none" w:sz="0" w:space="0" w:color="auto"/>
                                <w:left w:val="none" w:sz="0" w:space="0" w:color="auto"/>
                                <w:bottom w:val="none" w:sz="0" w:space="0" w:color="auto"/>
                                <w:right w:val="none" w:sz="0" w:space="0" w:color="auto"/>
                              </w:divBdr>
                              <w:divsChild>
                                <w:div w:id="2076583226">
                                  <w:marLeft w:val="0"/>
                                  <w:marRight w:val="0"/>
                                  <w:marTop w:val="0"/>
                                  <w:marBottom w:val="0"/>
                                  <w:divBdr>
                                    <w:top w:val="none" w:sz="0" w:space="0" w:color="auto"/>
                                    <w:left w:val="none" w:sz="0" w:space="0" w:color="auto"/>
                                    <w:bottom w:val="none" w:sz="0" w:space="0" w:color="auto"/>
                                    <w:right w:val="none" w:sz="0" w:space="0" w:color="auto"/>
                                  </w:divBdr>
                                  <w:divsChild>
                                    <w:div w:id="17515511">
                                      <w:marLeft w:val="0"/>
                                      <w:marRight w:val="0"/>
                                      <w:marTop w:val="7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863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swan.de/sap-logisti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hyperlink" Target="http://www.proglove.com/de/" TargetMode="External"/><Relationship Id="rId17" Type="http://schemas.openxmlformats.org/officeDocument/2006/relationships/hyperlink" Target="http://www.swan.de/products/" TargetMode="External"/><Relationship Id="rId2" Type="http://schemas.openxmlformats.org/officeDocument/2006/relationships/customXml" Target="../customXml/item2.xml"/><Relationship Id="rId16" Type="http://schemas.openxmlformats.org/officeDocument/2006/relationships/hyperlink" Target="https://swan.de"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swan.de/shop" TargetMode="External"/><Relationship Id="rId5" Type="http://schemas.openxmlformats.org/officeDocument/2006/relationships/numbering" Target="numbering.xml"/><Relationship Id="rId15" Type="http://schemas.openxmlformats.org/officeDocument/2006/relationships/hyperlink" Target="https://www.swan.de/customer-lifecycle-support"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wan.de/anlagentechni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9E684E736080D74BA24E55D7ED021E74" ma:contentTypeVersion="10" ma:contentTypeDescription="Ein neues Dokument erstellen." ma:contentTypeScope="" ma:versionID="90a8f476dd9e0555251e9fa87bedbaaa">
  <xsd:schema xmlns:xsd="http://www.w3.org/2001/XMLSchema" xmlns:xs="http://www.w3.org/2001/XMLSchema" xmlns:p="http://schemas.microsoft.com/office/2006/metadata/properties" xmlns:ns2="7b8ba848-1544-49da-abb4-42f1bb8c607b" xmlns:ns3="892277db-0f78-44af-80f8-f1ee78db728d" targetNamespace="http://schemas.microsoft.com/office/2006/metadata/properties" ma:root="true" ma:fieldsID="ac9e1f595c69129697d3cf1e74334d0c" ns2:_="" ns3:_="">
    <xsd:import namespace="7b8ba848-1544-49da-abb4-42f1bb8c607b"/>
    <xsd:import namespace="892277db-0f78-44af-80f8-f1ee78db728d"/>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8ba848-1544-49da-abb4-42f1bb8c60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92277db-0f78-44af-80f8-f1ee78db728d" elementFormDefault="qualified">
    <xsd:import namespace="http://schemas.microsoft.com/office/2006/documentManagement/types"/>
    <xsd:import namespace="http://schemas.microsoft.com/office/infopath/2007/PartnerControls"/>
    <xsd:element name="SharedWithUsers" ma:index="14"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DB78DB5-E1DC-44A2-A9C5-4233B1ACA117}">
  <ds:schemaRefs>
    <ds:schemaRef ds:uri="http://schemas.microsoft.com/sharepoint/v3/contenttype/forms"/>
  </ds:schemaRefs>
</ds:datastoreItem>
</file>

<file path=customXml/itemProps2.xml><?xml version="1.0" encoding="utf-8"?>
<ds:datastoreItem xmlns:ds="http://schemas.openxmlformats.org/officeDocument/2006/customXml" ds:itemID="{2B1A246A-DE9F-4D57-A276-5DF0773EFF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4B8A190-F2BB-48B9-8EB5-97477410BE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8ba848-1544-49da-abb4-42f1bb8c607b"/>
    <ds:schemaRef ds:uri="892277db-0f78-44af-80f8-f1ee78db72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C116AB1-83E4-464B-AB61-A03312B05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460</Words>
  <Characters>3461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2020-05-27T11:23:00Z</dcterms:created>
  <dcterms:modified xsi:type="dcterms:W3CDTF">2020-05-27T11:30:00Z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0x0101009E684E736080D74BA24E55D7ED021E74</vt:lpwstr>
  </property>
</Properties>
</file>