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3CAC" w14:textId="77777777" w:rsidR="00EC052F" w:rsidRPr="00BE7DB8" w:rsidRDefault="00EC052F" w:rsidP="00EC052F">
      <w:pPr>
        <w:spacing w:line="360" w:lineRule="auto"/>
        <w:rPr>
          <w:rFonts w:ascii="ArialMT" w:hAnsi="ArialMT"/>
          <w:b/>
          <w:sz w:val="32"/>
          <w:szCs w:val="32"/>
        </w:rPr>
      </w:pPr>
      <w:r>
        <w:rPr>
          <w:rFonts w:ascii="ArialMT" w:hAnsi="ArialMT"/>
          <w:b/>
          <w:sz w:val="32"/>
          <w:szCs w:val="32"/>
        </w:rPr>
        <w:t xml:space="preserve">PCI: </w:t>
      </w:r>
      <w:r w:rsidR="00C83FFF" w:rsidRPr="00C83FFF">
        <w:rPr>
          <w:rFonts w:ascii="ArialMT" w:hAnsi="ArialMT"/>
          <w:b/>
          <w:sz w:val="32"/>
          <w:szCs w:val="32"/>
        </w:rPr>
        <w:t>Dr. Tobias Gutberlet verstärkt Produktmanagement</w:t>
      </w:r>
    </w:p>
    <w:p w14:paraId="12475CE4" w14:textId="77777777" w:rsidR="00EC052F" w:rsidRDefault="00EC052F" w:rsidP="00EC052F">
      <w:pPr>
        <w:spacing w:line="360" w:lineRule="auto"/>
        <w:rPr>
          <w:rFonts w:ascii="ArialMT" w:hAnsi="ArialMT"/>
          <w:sz w:val="24"/>
          <w:szCs w:val="20"/>
        </w:rPr>
      </w:pPr>
    </w:p>
    <w:p w14:paraId="56C35877" w14:textId="0C24C250" w:rsidR="00B66F47" w:rsidRDefault="00631BC6" w:rsidP="008F30DB">
      <w:pPr>
        <w:spacing w:line="360" w:lineRule="auto"/>
        <w:jc w:val="both"/>
        <w:rPr>
          <w:rFonts w:ascii="ArialMT" w:hAnsi="ArialMT"/>
          <w:sz w:val="24"/>
          <w:szCs w:val="20"/>
        </w:rPr>
      </w:pPr>
      <w:r>
        <w:rPr>
          <w:rFonts w:ascii="ArialMT" w:hAnsi="ArialMT"/>
          <w:b/>
          <w:bCs/>
          <w:sz w:val="24"/>
          <w:szCs w:val="20"/>
        </w:rPr>
        <w:t xml:space="preserve">Dr. </w:t>
      </w:r>
      <w:r w:rsidR="00B66F47" w:rsidRPr="00874298">
        <w:rPr>
          <w:rFonts w:ascii="ArialMT" w:hAnsi="ArialMT"/>
          <w:b/>
          <w:bCs/>
          <w:sz w:val="24"/>
          <w:szCs w:val="20"/>
        </w:rPr>
        <w:t xml:space="preserve">Tobias Gutberlet </w:t>
      </w:r>
      <w:r w:rsidR="00B66F47" w:rsidRPr="004A06BA">
        <w:rPr>
          <w:rFonts w:ascii="ArialMT" w:hAnsi="ArialMT"/>
          <w:sz w:val="24"/>
          <w:szCs w:val="20"/>
        </w:rPr>
        <w:t>(38)</w:t>
      </w:r>
      <w:r w:rsidR="00B66F47">
        <w:rPr>
          <w:rFonts w:ascii="ArialMT" w:hAnsi="ArialMT"/>
          <w:sz w:val="24"/>
          <w:szCs w:val="20"/>
        </w:rPr>
        <w:t xml:space="preserve"> </w:t>
      </w:r>
      <w:r w:rsidR="00A8289F">
        <w:rPr>
          <w:rFonts w:ascii="ArialMT" w:hAnsi="ArialMT"/>
          <w:sz w:val="24"/>
          <w:szCs w:val="20"/>
        </w:rPr>
        <w:t>verstärkt</w:t>
      </w:r>
      <w:r w:rsidR="00B66F47">
        <w:rPr>
          <w:rFonts w:ascii="ArialMT" w:hAnsi="ArialMT"/>
          <w:sz w:val="24"/>
          <w:szCs w:val="20"/>
        </w:rPr>
        <w:t xml:space="preserve"> seit </w:t>
      </w:r>
      <w:r w:rsidR="00C555C8">
        <w:rPr>
          <w:rFonts w:ascii="ArialMT" w:hAnsi="ArialMT"/>
          <w:sz w:val="24"/>
          <w:szCs w:val="20"/>
        </w:rPr>
        <w:t>Sommer 2019</w:t>
      </w:r>
      <w:r w:rsidR="00B66F47">
        <w:rPr>
          <w:rFonts w:ascii="ArialMT" w:hAnsi="ArialMT"/>
          <w:sz w:val="24"/>
          <w:szCs w:val="20"/>
        </w:rPr>
        <w:t xml:space="preserve"> das Produktmanagement der PCI </w:t>
      </w:r>
      <w:r w:rsidR="00F551D8">
        <w:rPr>
          <w:rFonts w:ascii="ArialMT" w:hAnsi="ArialMT"/>
          <w:sz w:val="24"/>
          <w:szCs w:val="20"/>
        </w:rPr>
        <w:t xml:space="preserve">Augsburg GmbH </w:t>
      </w:r>
      <w:r w:rsidR="00B66F47">
        <w:rPr>
          <w:rFonts w:ascii="ArialMT" w:hAnsi="ArialMT"/>
          <w:sz w:val="24"/>
          <w:szCs w:val="20"/>
        </w:rPr>
        <w:t>im Bereich Bautechnik.</w:t>
      </w:r>
    </w:p>
    <w:p w14:paraId="1F25AB91" w14:textId="4714CDFA" w:rsidR="008802AB" w:rsidRDefault="00631BC6" w:rsidP="008F30DB">
      <w:pPr>
        <w:spacing w:line="360" w:lineRule="auto"/>
        <w:jc w:val="both"/>
        <w:rPr>
          <w:rFonts w:ascii="ArialMT" w:hAnsi="ArialMT"/>
          <w:sz w:val="24"/>
          <w:szCs w:val="20"/>
        </w:rPr>
      </w:pPr>
      <w:r>
        <w:rPr>
          <w:rFonts w:ascii="ArialMT" w:hAnsi="ArialMT"/>
          <w:sz w:val="24"/>
          <w:szCs w:val="20"/>
        </w:rPr>
        <w:t>Nach dem</w:t>
      </w:r>
      <w:r w:rsidR="00B66F47">
        <w:rPr>
          <w:rFonts w:ascii="ArialMT" w:hAnsi="ArialMT"/>
          <w:sz w:val="24"/>
          <w:szCs w:val="20"/>
        </w:rPr>
        <w:t xml:space="preserve"> Studium </w:t>
      </w:r>
      <w:r>
        <w:rPr>
          <w:rFonts w:ascii="ArialMT" w:hAnsi="ArialMT"/>
          <w:sz w:val="24"/>
          <w:szCs w:val="20"/>
        </w:rPr>
        <w:t>der</w:t>
      </w:r>
      <w:r w:rsidR="00B66F47">
        <w:rPr>
          <w:rFonts w:ascii="ArialMT" w:hAnsi="ArialMT"/>
          <w:sz w:val="24"/>
          <w:szCs w:val="20"/>
        </w:rPr>
        <w:t xml:space="preserve"> Materialwissenschaft</w:t>
      </w:r>
      <w:r>
        <w:rPr>
          <w:rFonts w:ascii="ArialMT" w:hAnsi="ArialMT"/>
          <w:sz w:val="24"/>
          <w:szCs w:val="20"/>
        </w:rPr>
        <w:t>en</w:t>
      </w:r>
      <w:r w:rsidR="00B66F47">
        <w:rPr>
          <w:rFonts w:ascii="ArialMT" w:hAnsi="ArialMT"/>
          <w:sz w:val="24"/>
          <w:szCs w:val="20"/>
        </w:rPr>
        <w:t xml:space="preserve"> </w:t>
      </w:r>
      <w:r>
        <w:rPr>
          <w:rFonts w:ascii="ArialMT" w:hAnsi="ArialMT"/>
          <w:sz w:val="24"/>
          <w:szCs w:val="20"/>
        </w:rPr>
        <w:t>und anschließender Promotion im</w:t>
      </w:r>
      <w:r w:rsidR="00B66F47">
        <w:rPr>
          <w:rFonts w:ascii="ArialMT" w:hAnsi="ArialMT"/>
          <w:sz w:val="24"/>
          <w:szCs w:val="20"/>
        </w:rPr>
        <w:t xml:space="preserve"> Bereich Bauchemi</w:t>
      </w:r>
      <w:r>
        <w:rPr>
          <w:rFonts w:ascii="ArialMT" w:hAnsi="ArialMT"/>
          <w:sz w:val="24"/>
          <w:szCs w:val="20"/>
        </w:rPr>
        <w:t>e war Tobias Gutberlet</w:t>
      </w:r>
      <w:r w:rsidR="00B66F47">
        <w:rPr>
          <w:rFonts w:ascii="ArialMT" w:hAnsi="ArialMT"/>
          <w:sz w:val="24"/>
          <w:szCs w:val="20"/>
        </w:rPr>
        <w:t xml:space="preserve"> </w:t>
      </w:r>
      <w:r>
        <w:rPr>
          <w:rFonts w:ascii="ArialMT" w:hAnsi="ArialMT"/>
          <w:sz w:val="24"/>
          <w:szCs w:val="20"/>
        </w:rPr>
        <w:t xml:space="preserve">als </w:t>
      </w:r>
      <w:r w:rsidR="00B66F47">
        <w:rPr>
          <w:rFonts w:ascii="ArialMT" w:hAnsi="ArialMT"/>
          <w:sz w:val="24"/>
          <w:szCs w:val="20"/>
        </w:rPr>
        <w:t>wissenschaftlicher Mitarbeiter im Centrum Baustoffe und Materialprüfung der TU München</w:t>
      </w:r>
      <w:r>
        <w:rPr>
          <w:rFonts w:ascii="ArialMT" w:hAnsi="ArialMT"/>
          <w:sz w:val="24"/>
          <w:szCs w:val="20"/>
        </w:rPr>
        <w:t xml:space="preserve"> tätig</w:t>
      </w:r>
      <w:r w:rsidR="006E7BF1">
        <w:rPr>
          <w:rFonts w:ascii="ArialMT" w:hAnsi="ArialMT"/>
          <w:sz w:val="24"/>
          <w:szCs w:val="20"/>
        </w:rPr>
        <w:t xml:space="preserve"> bevor er in d</w:t>
      </w:r>
      <w:r w:rsidR="00FD1BEE">
        <w:rPr>
          <w:rFonts w:ascii="ArialMT" w:hAnsi="ArialMT"/>
          <w:sz w:val="24"/>
          <w:szCs w:val="20"/>
        </w:rPr>
        <w:t>er</w:t>
      </w:r>
      <w:r w:rsidR="006E7BF1">
        <w:rPr>
          <w:rFonts w:ascii="ArialMT" w:hAnsi="ArialMT"/>
          <w:sz w:val="24"/>
          <w:szCs w:val="20"/>
        </w:rPr>
        <w:t xml:space="preserve"> Baubranche auf Industrieseite wechselte. Zuerst </w:t>
      </w:r>
      <w:r w:rsidR="00B66F47">
        <w:rPr>
          <w:rFonts w:ascii="ArialMT" w:hAnsi="ArialMT"/>
          <w:sz w:val="24"/>
          <w:szCs w:val="20"/>
        </w:rPr>
        <w:t>als Versuchs</w:t>
      </w:r>
      <w:r w:rsidR="00FD1BEE">
        <w:rPr>
          <w:rFonts w:ascii="ArialMT" w:hAnsi="ArialMT"/>
          <w:sz w:val="24"/>
          <w:szCs w:val="20"/>
        </w:rPr>
        <w:t>ingenieur</w:t>
      </w:r>
      <w:r w:rsidR="00B66F47">
        <w:rPr>
          <w:rFonts w:ascii="ArialMT" w:hAnsi="ArialMT"/>
          <w:sz w:val="24"/>
          <w:szCs w:val="20"/>
        </w:rPr>
        <w:t xml:space="preserve"> bei der VÖW</w:t>
      </w:r>
      <w:r w:rsidR="00FD1BEE">
        <w:rPr>
          <w:rFonts w:ascii="ArialMT" w:hAnsi="ArialMT"/>
          <w:sz w:val="24"/>
          <w:szCs w:val="20"/>
        </w:rPr>
        <w:t>A</w:t>
      </w:r>
      <w:r w:rsidR="00B66F47">
        <w:rPr>
          <w:rFonts w:ascii="ArialMT" w:hAnsi="ArialMT"/>
          <w:sz w:val="24"/>
          <w:szCs w:val="20"/>
        </w:rPr>
        <w:t xml:space="preserve"> GmbH </w:t>
      </w:r>
      <w:r w:rsidR="006E7BF1">
        <w:rPr>
          <w:rFonts w:ascii="ArialMT" w:hAnsi="ArialMT"/>
          <w:sz w:val="24"/>
          <w:szCs w:val="20"/>
        </w:rPr>
        <w:t>und zuletzt</w:t>
      </w:r>
      <w:r w:rsidR="00B66F47">
        <w:rPr>
          <w:rFonts w:ascii="ArialMT" w:hAnsi="ArialMT"/>
          <w:sz w:val="24"/>
          <w:szCs w:val="20"/>
        </w:rPr>
        <w:t xml:space="preserve"> als Leiter der Anwendungstechnik bei der </w:t>
      </w:r>
      <w:proofErr w:type="spellStart"/>
      <w:r w:rsidR="00B66F47">
        <w:rPr>
          <w:rFonts w:ascii="ArialMT" w:hAnsi="ArialMT"/>
          <w:sz w:val="24"/>
          <w:szCs w:val="20"/>
        </w:rPr>
        <w:t>Dennert</w:t>
      </w:r>
      <w:proofErr w:type="spellEnd"/>
      <w:r w:rsidR="00B66F47">
        <w:rPr>
          <w:rFonts w:ascii="ArialMT" w:hAnsi="ArialMT"/>
          <w:sz w:val="24"/>
          <w:szCs w:val="20"/>
        </w:rPr>
        <w:t xml:space="preserve"> </w:t>
      </w:r>
      <w:proofErr w:type="spellStart"/>
      <w:r w:rsidR="00B66F47">
        <w:rPr>
          <w:rFonts w:ascii="ArialMT" w:hAnsi="ArialMT"/>
          <w:sz w:val="24"/>
          <w:szCs w:val="20"/>
        </w:rPr>
        <w:t>Poraver</w:t>
      </w:r>
      <w:proofErr w:type="spellEnd"/>
      <w:r w:rsidR="00B66F47">
        <w:rPr>
          <w:rFonts w:ascii="ArialMT" w:hAnsi="ArialMT"/>
          <w:sz w:val="24"/>
          <w:szCs w:val="20"/>
        </w:rPr>
        <w:t xml:space="preserve"> GmbH.</w:t>
      </w:r>
    </w:p>
    <w:p w14:paraId="0333A775" w14:textId="77777777" w:rsidR="00021936" w:rsidRDefault="00021936" w:rsidP="002D0665">
      <w:pPr>
        <w:spacing w:line="360" w:lineRule="auto"/>
        <w:jc w:val="both"/>
        <w:rPr>
          <w:rFonts w:ascii="ArialMT" w:hAnsi="ArialMT"/>
          <w:sz w:val="24"/>
          <w:szCs w:val="20"/>
        </w:rPr>
      </w:pPr>
    </w:p>
    <w:p w14:paraId="6FABD572" w14:textId="1A870B96" w:rsidR="00EC052F" w:rsidRDefault="00BD5312" w:rsidP="0021718E">
      <w:pPr>
        <w:spacing w:line="360" w:lineRule="auto"/>
        <w:jc w:val="both"/>
        <w:rPr>
          <w:rFonts w:ascii="ArialMT" w:hAnsi="ArialMT"/>
          <w:sz w:val="24"/>
          <w:szCs w:val="20"/>
        </w:rPr>
      </w:pPr>
      <w:r>
        <w:rPr>
          <w:rFonts w:ascii="ArialMT" w:hAnsi="ArialMT"/>
          <w:sz w:val="24"/>
          <w:szCs w:val="20"/>
        </w:rPr>
        <w:t>I</w:t>
      </w:r>
      <w:r w:rsidR="008802AB">
        <w:rPr>
          <w:rFonts w:ascii="ArialMT" w:hAnsi="ArialMT"/>
          <w:sz w:val="24"/>
          <w:szCs w:val="20"/>
        </w:rPr>
        <w:t xml:space="preserve">m Juni 2019 startete </w:t>
      </w:r>
      <w:r w:rsidR="00F551D8">
        <w:rPr>
          <w:rFonts w:ascii="ArialMT" w:hAnsi="ArialMT"/>
          <w:sz w:val="24"/>
          <w:szCs w:val="20"/>
        </w:rPr>
        <w:t>Tobias</w:t>
      </w:r>
      <w:r>
        <w:rPr>
          <w:rFonts w:ascii="ArialMT" w:hAnsi="ArialMT"/>
          <w:sz w:val="24"/>
          <w:szCs w:val="20"/>
        </w:rPr>
        <w:t xml:space="preserve"> </w:t>
      </w:r>
      <w:r w:rsidR="008802AB">
        <w:rPr>
          <w:rFonts w:ascii="ArialMT" w:hAnsi="ArialMT"/>
          <w:sz w:val="24"/>
          <w:szCs w:val="20"/>
        </w:rPr>
        <w:t xml:space="preserve">Gutberlet bei der PCI als Produktmanager Bautechnik (Construction Systems) im Team </w:t>
      </w:r>
      <w:r w:rsidR="00F551D8">
        <w:rPr>
          <w:rFonts w:ascii="ArialMT" w:hAnsi="ArialMT"/>
          <w:sz w:val="24"/>
          <w:szCs w:val="20"/>
        </w:rPr>
        <w:t>von</w:t>
      </w:r>
      <w:r w:rsidRPr="009846DC">
        <w:rPr>
          <w:rFonts w:ascii="ArialMT" w:hAnsi="ArialMT"/>
          <w:sz w:val="24"/>
          <w:szCs w:val="20"/>
        </w:rPr>
        <w:t xml:space="preserve"> </w:t>
      </w:r>
      <w:r w:rsidR="008802AB" w:rsidRPr="009846DC">
        <w:rPr>
          <w:rFonts w:ascii="ArialMT" w:hAnsi="ArialMT"/>
          <w:sz w:val="24"/>
          <w:szCs w:val="20"/>
        </w:rPr>
        <w:t>Wibke Jungermann</w:t>
      </w:r>
      <w:r w:rsidR="00507324">
        <w:rPr>
          <w:rFonts w:ascii="ArialMT" w:hAnsi="ArialMT"/>
          <w:sz w:val="24"/>
          <w:szCs w:val="20"/>
        </w:rPr>
        <w:t xml:space="preserve">, </w:t>
      </w:r>
      <w:r w:rsidR="003E059B">
        <w:rPr>
          <w:rFonts w:ascii="ArialMT" w:hAnsi="ArialMT"/>
          <w:sz w:val="24"/>
          <w:szCs w:val="20"/>
        </w:rPr>
        <w:t>Leiterin Produktmanagement</w:t>
      </w:r>
      <w:r w:rsidR="00057F66">
        <w:rPr>
          <w:rFonts w:ascii="ArialMT" w:hAnsi="ArialMT"/>
          <w:sz w:val="24"/>
          <w:szCs w:val="20"/>
        </w:rPr>
        <w:t xml:space="preserve"> </w:t>
      </w:r>
      <w:r w:rsidR="003E059B">
        <w:rPr>
          <w:rFonts w:ascii="ArialMT" w:hAnsi="ArialMT"/>
          <w:sz w:val="24"/>
          <w:szCs w:val="20"/>
        </w:rPr>
        <w:t>PCI Gruppe</w:t>
      </w:r>
      <w:r w:rsidR="008802AB">
        <w:rPr>
          <w:rFonts w:ascii="ArialMT" w:hAnsi="ArialMT"/>
          <w:sz w:val="24"/>
          <w:szCs w:val="20"/>
        </w:rPr>
        <w:t>.</w:t>
      </w:r>
      <w:r>
        <w:rPr>
          <w:rFonts w:ascii="ArialMT" w:hAnsi="ArialMT"/>
          <w:sz w:val="24"/>
          <w:szCs w:val="20"/>
        </w:rPr>
        <w:t xml:space="preserve"> </w:t>
      </w:r>
      <w:r w:rsidR="008802AB" w:rsidRPr="008802AB">
        <w:rPr>
          <w:rFonts w:ascii="ArialMT" w:hAnsi="ArialMT"/>
          <w:sz w:val="24"/>
          <w:szCs w:val="20"/>
        </w:rPr>
        <w:t>Zu seinen Aufgaben zählen die Be</w:t>
      </w:r>
      <w:r w:rsidR="006E7BF1">
        <w:rPr>
          <w:rFonts w:ascii="ArialMT" w:hAnsi="ArialMT"/>
          <w:sz w:val="24"/>
          <w:szCs w:val="20"/>
        </w:rPr>
        <w:t>treuung</w:t>
      </w:r>
      <w:r w:rsidR="008802AB" w:rsidRPr="008802AB">
        <w:rPr>
          <w:rFonts w:ascii="ArialMT" w:hAnsi="ArialMT"/>
          <w:sz w:val="24"/>
          <w:szCs w:val="20"/>
        </w:rPr>
        <w:t xml:space="preserve"> der PCI-Produkte über den gesamten Produktlebenszyklus sowie die Weiterentwicklung und der Ausbau des P</w:t>
      </w:r>
      <w:r w:rsidR="008802AB">
        <w:rPr>
          <w:rFonts w:ascii="ArialMT" w:hAnsi="ArialMT"/>
          <w:sz w:val="24"/>
          <w:szCs w:val="20"/>
        </w:rPr>
        <w:t>roduktp</w:t>
      </w:r>
      <w:r w:rsidR="008802AB" w:rsidRPr="008802AB">
        <w:rPr>
          <w:rFonts w:ascii="ArialMT" w:hAnsi="ArialMT"/>
          <w:sz w:val="24"/>
          <w:szCs w:val="20"/>
        </w:rPr>
        <w:t xml:space="preserve">ortfolios </w:t>
      </w:r>
      <w:r w:rsidR="0021718E">
        <w:rPr>
          <w:rFonts w:ascii="ArialMT" w:hAnsi="ArialMT"/>
          <w:sz w:val="24"/>
          <w:szCs w:val="20"/>
        </w:rPr>
        <w:t xml:space="preserve">im Bereich </w:t>
      </w:r>
      <w:r w:rsidR="008802AB" w:rsidRPr="008802AB">
        <w:rPr>
          <w:rFonts w:ascii="ArialMT" w:hAnsi="ArialMT"/>
          <w:sz w:val="24"/>
          <w:szCs w:val="20"/>
        </w:rPr>
        <w:t xml:space="preserve">Bautechnik. </w:t>
      </w:r>
      <w:r w:rsidR="0021718E">
        <w:rPr>
          <w:rFonts w:ascii="ArialMT" w:hAnsi="ArialMT"/>
          <w:sz w:val="24"/>
          <w:szCs w:val="20"/>
        </w:rPr>
        <w:t xml:space="preserve">Dr. Gutberlet erklärt: „Ich setze </w:t>
      </w:r>
      <w:r w:rsidR="004747A5">
        <w:rPr>
          <w:rFonts w:ascii="ArialMT" w:hAnsi="ArialMT"/>
          <w:sz w:val="24"/>
          <w:szCs w:val="20"/>
        </w:rPr>
        <w:t xml:space="preserve">bei </w:t>
      </w:r>
      <w:r w:rsidR="0021718E">
        <w:rPr>
          <w:rFonts w:ascii="ArialMT" w:hAnsi="ArialMT"/>
          <w:sz w:val="24"/>
          <w:szCs w:val="20"/>
        </w:rPr>
        <w:t xml:space="preserve">meiner Arbeit den </w:t>
      </w:r>
      <w:r w:rsidR="00D13C0B">
        <w:rPr>
          <w:rFonts w:ascii="ArialMT" w:hAnsi="ArialMT"/>
          <w:sz w:val="24"/>
          <w:szCs w:val="20"/>
        </w:rPr>
        <w:t xml:space="preserve">Fokus auf die </w:t>
      </w:r>
      <w:r w:rsidR="0021718E">
        <w:rPr>
          <w:rFonts w:ascii="ArialMT" w:hAnsi="ArialMT"/>
          <w:sz w:val="24"/>
          <w:szCs w:val="20"/>
        </w:rPr>
        <w:t xml:space="preserve">täglichen Herausforderungen </w:t>
      </w:r>
      <w:r w:rsidR="00D13C0B">
        <w:rPr>
          <w:rFonts w:ascii="ArialMT" w:hAnsi="ArialMT"/>
          <w:sz w:val="24"/>
          <w:szCs w:val="20"/>
        </w:rPr>
        <w:t xml:space="preserve">des Handwerks </w:t>
      </w:r>
      <w:r w:rsidR="0021718E">
        <w:rPr>
          <w:rFonts w:ascii="ArialMT" w:hAnsi="ArialMT"/>
          <w:sz w:val="24"/>
          <w:szCs w:val="20"/>
        </w:rPr>
        <w:t xml:space="preserve">auf der Baustelle – so entwickeln wir professionelle Lösungen mit der bewährten Premium-Qualität von </w:t>
      </w:r>
      <w:r w:rsidR="008802AB">
        <w:rPr>
          <w:rFonts w:ascii="ArialMT" w:hAnsi="ArialMT"/>
          <w:sz w:val="24"/>
          <w:szCs w:val="20"/>
        </w:rPr>
        <w:t>PCI</w:t>
      </w:r>
      <w:r w:rsidR="00D13C0B">
        <w:rPr>
          <w:rFonts w:ascii="ArialMT" w:hAnsi="ArialMT"/>
          <w:sz w:val="24"/>
          <w:szCs w:val="20"/>
        </w:rPr>
        <w:t>.</w:t>
      </w:r>
      <w:r w:rsidR="00F551D8">
        <w:rPr>
          <w:rFonts w:ascii="ArialMT" w:hAnsi="ArialMT"/>
          <w:sz w:val="24"/>
          <w:szCs w:val="20"/>
        </w:rPr>
        <w:t>“</w:t>
      </w:r>
      <w:r w:rsidR="00EC052F">
        <w:rPr>
          <w:rFonts w:ascii="ArialMT" w:hAnsi="ArialMT"/>
          <w:sz w:val="24"/>
          <w:szCs w:val="20"/>
        </w:rPr>
        <w:br w:type="page"/>
      </w:r>
    </w:p>
    <w:p w14:paraId="2E285B1F" w14:textId="77777777" w:rsidR="00EC052F" w:rsidRDefault="00EC052F" w:rsidP="00EC052F">
      <w:pPr>
        <w:spacing w:line="360" w:lineRule="auto"/>
        <w:rPr>
          <w:b/>
          <w:sz w:val="28"/>
          <w:szCs w:val="28"/>
        </w:rPr>
      </w:pPr>
      <w:r>
        <w:rPr>
          <w:b/>
          <w:sz w:val="28"/>
          <w:szCs w:val="28"/>
        </w:rPr>
        <w:lastRenderedPageBreak/>
        <w:t>Bild</w:t>
      </w:r>
      <w:r w:rsidR="00E17B0E">
        <w:rPr>
          <w:b/>
          <w:sz w:val="28"/>
          <w:szCs w:val="28"/>
        </w:rPr>
        <w:t>material</w:t>
      </w:r>
    </w:p>
    <w:p w14:paraId="5D3C839C" w14:textId="77777777" w:rsidR="00C83FFF" w:rsidRDefault="00C83FFF" w:rsidP="00EC052F">
      <w:pPr>
        <w:spacing w:line="360" w:lineRule="auto"/>
        <w:rPr>
          <w:rFonts w:cs="Arial"/>
          <w:i/>
          <w:noProof/>
          <w:sz w:val="24"/>
        </w:rPr>
      </w:pPr>
      <w:r w:rsidRPr="00C83FF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591DF38" w14:textId="0A7CB7FA" w:rsidR="00482A6C" w:rsidRPr="00E17B0E" w:rsidRDefault="00530C72" w:rsidP="00EC052F">
      <w:pPr>
        <w:spacing w:line="360" w:lineRule="auto"/>
        <w:rPr>
          <w:rFonts w:cs="Arial"/>
          <w:i/>
          <w:sz w:val="24"/>
        </w:rPr>
      </w:pPr>
      <w:r>
        <w:rPr>
          <w:rFonts w:cs="Arial"/>
          <w:i/>
          <w:noProof/>
          <w:sz w:val="24"/>
        </w:rPr>
        <w:drawing>
          <wp:inline distT="0" distB="0" distL="0" distR="0" wp14:anchorId="6DAAA8F7" wp14:editId="45C86616">
            <wp:extent cx="3324225" cy="3324225"/>
            <wp:effectExtent l="19050" t="19050" r="28575" b="285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tberlet Tobias_DSC_4587_klein.jpg"/>
                    <pic:cNvPicPr/>
                  </pic:nvPicPr>
                  <pic:blipFill>
                    <a:blip r:embed="rId7"/>
                    <a:stretch>
                      <a:fillRect/>
                    </a:stretch>
                  </pic:blipFill>
                  <pic:spPr>
                    <a:xfrm>
                      <a:off x="0" y="0"/>
                      <a:ext cx="3324225" cy="3324225"/>
                    </a:xfrm>
                    <a:prstGeom prst="rect">
                      <a:avLst/>
                    </a:prstGeom>
                    <a:ln>
                      <a:solidFill>
                        <a:schemeClr val="tx1"/>
                      </a:solidFill>
                    </a:ln>
                  </pic:spPr>
                </pic:pic>
              </a:graphicData>
            </a:graphic>
          </wp:inline>
        </w:drawing>
      </w:r>
    </w:p>
    <w:p w14:paraId="782D6898" w14:textId="42F97FE6" w:rsidR="00EC052F" w:rsidRPr="00057F66" w:rsidRDefault="006F5B49" w:rsidP="00EC052F">
      <w:pPr>
        <w:spacing w:line="360" w:lineRule="auto"/>
        <w:rPr>
          <w:rFonts w:cs="Arial"/>
          <w:iCs/>
          <w:sz w:val="24"/>
        </w:rPr>
      </w:pPr>
      <w:r>
        <w:rPr>
          <w:rFonts w:cs="Arial"/>
          <w:iCs/>
          <w:sz w:val="24"/>
        </w:rPr>
        <w:t xml:space="preserve">Dr. </w:t>
      </w:r>
      <w:r w:rsidR="00C83FFF" w:rsidRPr="00057F66">
        <w:rPr>
          <w:rFonts w:cs="Arial"/>
          <w:iCs/>
          <w:sz w:val="24"/>
        </w:rPr>
        <w:t xml:space="preserve">Tobias Gutberlet </w:t>
      </w:r>
      <w:r>
        <w:rPr>
          <w:rFonts w:cs="Arial"/>
          <w:iCs/>
          <w:sz w:val="24"/>
        </w:rPr>
        <w:t>verstärkt das Produktmanagement der PCI Augsburg GmbH im</w:t>
      </w:r>
      <w:r w:rsidR="00C83FFF" w:rsidRPr="00057F66">
        <w:rPr>
          <w:rFonts w:cs="Arial"/>
          <w:iCs/>
          <w:sz w:val="24"/>
        </w:rPr>
        <w:t xml:space="preserve"> Bereich Bautechnik</w:t>
      </w:r>
    </w:p>
    <w:p w14:paraId="011275CD" w14:textId="77777777" w:rsidR="006A55C6" w:rsidRDefault="006A55C6" w:rsidP="00EC052F">
      <w:pPr>
        <w:spacing w:line="360" w:lineRule="auto"/>
        <w:rPr>
          <w:rFonts w:cs="Arial"/>
          <w:i/>
          <w:sz w:val="24"/>
        </w:rPr>
      </w:pPr>
    </w:p>
    <w:p w14:paraId="3C3DE036" w14:textId="77777777" w:rsidR="00EC052F" w:rsidRPr="006E0853" w:rsidRDefault="00EC052F" w:rsidP="00EC052F">
      <w:pPr>
        <w:spacing w:line="360" w:lineRule="auto"/>
        <w:rPr>
          <w:rFonts w:cs="Arial"/>
          <w:i/>
          <w:sz w:val="24"/>
          <w:lang w:val="en-US"/>
        </w:rPr>
      </w:pPr>
      <w:r>
        <w:rPr>
          <w:rFonts w:cs="Arial"/>
          <w:i/>
          <w:sz w:val="24"/>
          <w:lang w:val="en-US"/>
        </w:rPr>
        <w:t xml:space="preserve">Download </w:t>
      </w:r>
      <w:proofErr w:type="spellStart"/>
      <w:r>
        <w:rPr>
          <w:rFonts w:cs="Arial"/>
          <w:i/>
          <w:sz w:val="24"/>
          <w:lang w:val="en-US"/>
        </w:rPr>
        <w:t>Portraitbild</w:t>
      </w:r>
      <w:proofErr w:type="spellEnd"/>
      <w:r w:rsidRPr="006E0853">
        <w:rPr>
          <w:rFonts w:cs="Arial"/>
          <w:i/>
          <w:sz w:val="24"/>
          <w:lang w:val="en-US"/>
        </w:rPr>
        <w:t>:</w:t>
      </w:r>
    </w:p>
    <w:p w14:paraId="2CCF4DF0" w14:textId="77777777" w:rsidR="00964F26" w:rsidRPr="00482A6C" w:rsidRDefault="00964F26" w:rsidP="00EC052F">
      <w:pPr>
        <w:rPr>
          <w:szCs w:val="20"/>
          <w:lang w:val="en-US"/>
        </w:rPr>
        <w:sectPr w:rsidR="00964F26" w:rsidRPr="00482A6C" w:rsidSect="00677C8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119" w:right="3119" w:bottom="2381" w:left="1247" w:header="709" w:footer="709" w:gutter="0"/>
          <w:cols w:space="708"/>
          <w:titlePg/>
          <w:docGrid w:linePitch="360"/>
        </w:sectPr>
      </w:pPr>
    </w:p>
    <w:p w14:paraId="33297D34" w14:textId="1C573C39" w:rsidR="00874298" w:rsidRDefault="000C45CA" w:rsidP="00E17B0E">
      <w:pPr>
        <w:spacing w:line="360" w:lineRule="auto"/>
        <w:rPr>
          <w:rFonts w:eastAsia="Arial" w:cs="Arial"/>
          <w:bCs/>
          <w:i/>
          <w:iCs/>
          <w:color w:val="00458E"/>
          <w:position w:val="1"/>
          <w:szCs w:val="20"/>
          <w:lang w:val="en-US" w:eastAsia="en-US"/>
        </w:rPr>
      </w:pPr>
      <w:hyperlink r:id="rId14" w:history="1">
        <w:r w:rsidRPr="00FE663B">
          <w:rPr>
            <w:rStyle w:val="Hyperlink"/>
            <w:rFonts w:eastAsia="Arial" w:cs="Arial"/>
            <w:bCs/>
            <w:i/>
            <w:iCs/>
            <w:position w:val="1"/>
            <w:szCs w:val="20"/>
            <w:lang w:val="en-US" w:eastAsia="en-US"/>
          </w:rPr>
          <w:t>https://pics.pci-augsburg.co</w:t>
        </w:r>
        <w:bookmarkStart w:id="0" w:name="_GoBack"/>
        <w:bookmarkEnd w:id="0"/>
        <w:r w:rsidRPr="00FE663B">
          <w:rPr>
            <w:rStyle w:val="Hyperlink"/>
            <w:rFonts w:eastAsia="Arial" w:cs="Arial"/>
            <w:bCs/>
            <w:i/>
            <w:iCs/>
            <w:position w:val="1"/>
            <w:szCs w:val="20"/>
            <w:lang w:val="en-US" w:eastAsia="en-US"/>
          </w:rPr>
          <w:t>m/php/index.php?database=1&amp;downloadimage=61230&amp;size=3754x3754&amp;format=&amp;time=1611701999&amp;check=49c8d4736917ea678de3304b3feb9210</w:t>
        </w:r>
      </w:hyperlink>
    </w:p>
    <w:p w14:paraId="69ABE85C" w14:textId="77777777" w:rsidR="000C45CA" w:rsidRDefault="000C45CA" w:rsidP="00E17B0E">
      <w:pPr>
        <w:spacing w:line="360" w:lineRule="auto"/>
        <w:rPr>
          <w:rFonts w:eastAsia="Arial" w:cs="Arial"/>
          <w:bCs/>
          <w:i/>
          <w:iCs/>
          <w:color w:val="00458E"/>
          <w:position w:val="1"/>
          <w:szCs w:val="20"/>
          <w:lang w:val="en-US" w:eastAsia="en-US"/>
        </w:rPr>
      </w:pPr>
    </w:p>
    <w:p w14:paraId="10F0DB37" w14:textId="6548256C" w:rsidR="00874298" w:rsidRDefault="00874298" w:rsidP="00E17B0E">
      <w:pPr>
        <w:spacing w:line="360" w:lineRule="auto"/>
        <w:rPr>
          <w:rFonts w:eastAsia="Arial" w:cs="Arial"/>
          <w:bCs/>
          <w:i/>
          <w:iCs/>
          <w:color w:val="00458E"/>
          <w:position w:val="1"/>
          <w:szCs w:val="20"/>
          <w:lang w:val="en-US" w:eastAsia="en-US"/>
        </w:rPr>
      </w:pPr>
    </w:p>
    <w:p w14:paraId="1BD09846" w14:textId="2C6E6875" w:rsidR="00057F66" w:rsidRDefault="00057F66" w:rsidP="00E17B0E">
      <w:pPr>
        <w:spacing w:line="360" w:lineRule="auto"/>
        <w:rPr>
          <w:rFonts w:eastAsia="Arial" w:cs="Arial"/>
          <w:bCs/>
          <w:i/>
          <w:iCs/>
          <w:color w:val="00458E"/>
          <w:position w:val="1"/>
          <w:szCs w:val="20"/>
          <w:lang w:val="en-US" w:eastAsia="en-US"/>
        </w:rPr>
      </w:pPr>
    </w:p>
    <w:p w14:paraId="22AA1EBB" w14:textId="7369B7AF" w:rsidR="00057F66" w:rsidRDefault="00057F66" w:rsidP="00E17B0E">
      <w:pPr>
        <w:spacing w:line="360" w:lineRule="auto"/>
        <w:rPr>
          <w:rFonts w:eastAsia="Arial" w:cs="Arial"/>
          <w:bCs/>
          <w:i/>
          <w:iCs/>
          <w:color w:val="00458E"/>
          <w:position w:val="1"/>
          <w:szCs w:val="20"/>
          <w:lang w:val="en-US" w:eastAsia="en-US"/>
        </w:rPr>
      </w:pPr>
    </w:p>
    <w:p w14:paraId="39B8A6EA" w14:textId="7BE84009" w:rsidR="00057F66" w:rsidRDefault="00057F66" w:rsidP="00E17B0E">
      <w:pPr>
        <w:spacing w:line="360" w:lineRule="auto"/>
        <w:rPr>
          <w:rFonts w:eastAsia="Arial" w:cs="Arial"/>
          <w:bCs/>
          <w:i/>
          <w:iCs/>
          <w:color w:val="00458E"/>
          <w:position w:val="1"/>
          <w:szCs w:val="20"/>
          <w:lang w:val="en-US" w:eastAsia="en-US"/>
        </w:rPr>
      </w:pPr>
    </w:p>
    <w:p w14:paraId="17EDA217" w14:textId="127019E9" w:rsidR="00057F66" w:rsidRDefault="00057F66" w:rsidP="00E17B0E">
      <w:pPr>
        <w:spacing w:line="360" w:lineRule="auto"/>
        <w:rPr>
          <w:rFonts w:eastAsia="Arial" w:cs="Arial"/>
          <w:bCs/>
          <w:i/>
          <w:iCs/>
          <w:color w:val="00458E"/>
          <w:position w:val="1"/>
          <w:szCs w:val="20"/>
          <w:lang w:val="en-US" w:eastAsia="en-US"/>
        </w:rPr>
      </w:pPr>
    </w:p>
    <w:p w14:paraId="719EB30B" w14:textId="70479E0F" w:rsidR="00057F66" w:rsidRDefault="00057F66" w:rsidP="00E17B0E">
      <w:pPr>
        <w:spacing w:line="360" w:lineRule="auto"/>
        <w:rPr>
          <w:rFonts w:eastAsia="Arial" w:cs="Arial"/>
          <w:bCs/>
          <w:i/>
          <w:iCs/>
          <w:color w:val="00458E"/>
          <w:position w:val="1"/>
          <w:szCs w:val="20"/>
          <w:lang w:val="en-US" w:eastAsia="en-US"/>
        </w:rPr>
      </w:pPr>
    </w:p>
    <w:p w14:paraId="0687A967" w14:textId="77777777" w:rsidR="00057F66" w:rsidRPr="00C31CAC" w:rsidRDefault="00057F66" w:rsidP="00E17B0E">
      <w:pPr>
        <w:spacing w:line="360" w:lineRule="auto"/>
        <w:rPr>
          <w:rFonts w:eastAsia="Arial" w:cs="Arial"/>
          <w:bCs/>
          <w:i/>
          <w:iCs/>
          <w:color w:val="00458E"/>
          <w:position w:val="1"/>
          <w:szCs w:val="20"/>
          <w:lang w:val="en-US" w:eastAsia="en-US"/>
        </w:rPr>
      </w:pPr>
    </w:p>
    <w:p w14:paraId="65D43E16" w14:textId="77777777" w:rsidR="008549EF" w:rsidRPr="008549EF" w:rsidRDefault="008549EF" w:rsidP="008549EF">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sidRPr="008549EF">
        <w:rPr>
          <w:rFonts w:ascii="Arial-BoldItalicMT" w:eastAsia="Arial" w:hAnsi="Arial-BoldItalicMT" w:cs="Arial-BoldItalicMT"/>
          <w:b/>
          <w:bCs/>
          <w:i/>
          <w:iCs/>
          <w:color w:val="00458E"/>
          <w:position w:val="1"/>
          <w:sz w:val="16"/>
          <w:szCs w:val="16"/>
          <w:lang w:eastAsia="en-US"/>
        </w:rPr>
        <w:t>Über PCI</w:t>
      </w:r>
    </w:p>
    <w:p w14:paraId="1A5ECAA1" w14:textId="77777777" w:rsidR="008549EF" w:rsidRPr="008549EF" w:rsidRDefault="008549EF" w:rsidP="008549EF">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sidRPr="008549EF">
        <w:rPr>
          <w:rFonts w:ascii="Arial-BoldItalicMT" w:eastAsia="Arial" w:hAnsi="Arial-BoldItalicMT" w:cs="Arial-BoldItalicMT"/>
          <w:b/>
          <w:bCs/>
          <w:i/>
          <w:iCs/>
          <w:color w:val="00458E"/>
          <w:position w:val="1"/>
          <w:sz w:val="16"/>
          <w:szCs w:val="16"/>
          <w:lang w:eastAsia="en-US"/>
        </w:rPr>
        <w:t xml:space="preserve">PCI Augsburg GmbH ist Teil des Unternehmensbereichs Bauchemie der BASF und führend im Bereich Fliesenverlegewerkstoffe für Fachbetriebe in Deutschland, Österreich und der Schweiz. Das Unternehmen bietet außerdem Produktsysteme für Abdichtung, Betonschutz und </w:t>
      </w:r>
      <w:r w:rsidRPr="008549EF">
        <w:rPr>
          <w:rFonts w:ascii="Arial-BoldItalicMT" w:eastAsia="Arial" w:hAnsi="Arial-BoldItalicMT" w:cs="Arial-BoldItalicMT"/>
          <w:b/>
          <w:bCs/>
          <w:i/>
          <w:iCs/>
          <w:color w:val="00458E"/>
          <w:position w:val="1"/>
          <w:sz w:val="16"/>
          <w:szCs w:val="16"/>
          <w:lang w:eastAsia="en-US"/>
        </w:rPr>
        <w:noBreakHyphen/>
        <w:t>instand-setzung sowie ein Komplettsortiment für den Bodenleger-Bereich an. Die PCI Gruppe beschäftigt europaweit über 1.200 Mitarbeiterinnen und Mitarbeiter und erwirtschaftete im Jahr 2018 einen Umsatz von deutlich über 300 Millionen € netto. Weitere Informationen zur PCI im Internet unter</w:t>
      </w:r>
      <w:r w:rsidRPr="008549EF">
        <w:rPr>
          <w:rFonts w:ascii="Arial-BoldItalicMT" w:eastAsia="Arial" w:hAnsi="Arial-BoldItalicMT" w:cs="Arial-BoldItalicMT"/>
          <w:b/>
          <w:bCs/>
          <w:i/>
          <w:iCs/>
          <w:color w:val="00458E"/>
          <w:position w:val="1"/>
          <w:sz w:val="16"/>
          <w:szCs w:val="16"/>
          <w:lang w:eastAsia="en-US"/>
        </w:rPr>
        <w:br/>
      </w:r>
      <w:hyperlink r:id="rId15" w:history="1">
        <w:r w:rsidRPr="008549EF">
          <w:rPr>
            <w:rFonts w:ascii="Arial-BoldItalicMT" w:eastAsia="Arial" w:hAnsi="Arial-BoldItalicMT" w:cs="Arial-BoldItalicMT"/>
            <w:b/>
            <w:i/>
            <w:color w:val="0000FF"/>
            <w:position w:val="1"/>
            <w:sz w:val="16"/>
            <w:szCs w:val="16"/>
            <w:u w:val="single"/>
            <w:lang w:eastAsia="en-US"/>
          </w:rPr>
          <w:t>www.pci-augsburg.de</w:t>
        </w:r>
      </w:hyperlink>
      <w:r w:rsidRPr="008549EF">
        <w:rPr>
          <w:rFonts w:ascii="Arial-BoldItalicMT" w:eastAsia="Arial" w:hAnsi="Arial-BoldItalicMT" w:cs="Arial-BoldItalicMT"/>
          <w:b/>
          <w:bCs/>
          <w:i/>
          <w:iCs/>
          <w:color w:val="00458E"/>
          <w:position w:val="1"/>
          <w:sz w:val="16"/>
          <w:szCs w:val="16"/>
          <w:lang w:eastAsia="en-US"/>
        </w:rPr>
        <w:t>.</w:t>
      </w:r>
    </w:p>
    <w:p w14:paraId="419046E6" w14:textId="77777777" w:rsidR="008549EF" w:rsidRPr="008549EF" w:rsidRDefault="008549EF" w:rsidP="008549EF">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p>
    <w:p w14:paraId="56FCB92C" w14:textId="77777777" w:rsidR="008549EF" w:rsidRPr="008549EF" w:rsidRDefault="008549EF" w:rsidP="008549EF">
      <w:pPr>
        <w:widowControl w:val="0"/>
        <w:autoSpaceDE w:val="0"/>
        <w:autoSpaceDN w:val="0"/>
        <w:adjustRightInd w:val="0"/>
        <w:spacing w:after="160" w:line="240" w:lineRule="atLeast"/>
        <w:textAlignment w:val="center"/>
        <w:rPr>
          <w:rFonts w:eastAsia="Arial" w:cs="Arial"/>
          <w:b/>
          <w:bCs/>
          <w:i/>
          <w:iCs/>
          <w:color w:val="00458E"/>
          <w:sz w:val="16"/>
          <w:szCs w:val="16"/>
          <w:lang w:eastAsia="en-US"/>
        </w:rPr>
      </w:pPr>
      <w:r w:rsidRPr="008549EF">
        <w:rPr>
          <w:rFonts w:eastAsia="Arial" w:cs="Arial"/>
          <w:b/>
          <w:bCs/>
          <w:i/>
          <w:iCs/>
          <w:color w:val="00458E"/>
          <w:sz w:val="16"/>
          <w:szCs w:val="16"/>
          <w:lang w:eastAsia="en-US"/>
        </w:rPr>
        <w:t>Über BASF</w:t>
      </w:r>
    </w:p>
    <w:p w14:paraId="3858C219" w14:textId="77777777" w:rsidR="008549EF" w:rsidRPr="008549EF" w:rsidRDefault="008549EF" w:rsidP="008549EF">
      <w:pPr>
        <w:widowControl w:val="0"/>
        <w:autoSpaceDE w:val="0"/>
        <w:autoSpaceDN w:val="0"/>
        <w:adjustRightInd w:val="0"/>
        <w:spacing w:after="160" w:line="240" w:lineRule="atLeast"/>
        <w:textAlignment w:val="center"/>
        <w:rPr>
          <w:rFonts w:eastAsia="Arial" w:cs="Arial"/>
          <w:b/>
          <w:bCs/>
          <w:i/>
          <w:iCs/>
          <w:color w:val="00458E"/>
          <w:sz w:val="16"/>
          <w:szCs w:val="16"/>
          <w:lang w:eastAsia="en-US"/>
        </w:rPr>
      </w:pPr>
      <w:r w:rsidRPr="008549EF">
        <w:rPr>
          <w:rFonts w:eastAsia="Arial" w:cs="Arial"/>
          <w:b/>
          <w:bCs/>
          <w:i/>
          <w:iCs/>
          <w:color w:val="00458E"/>
          <w:sz w:val="16"/>
          <w:szCs w:val="16"/>
          <w:lang w:eastAsia="en-US"/>
        </w:rPr>
        <w:t xml:space="preserve">Chemie für eine nachhaltige Zukunft, dafür steht BASF. Wir verbinden wirtschaftlichen Erfolg mit dem Schutz der Umwelt und gesellschaftlicher Verantwortung. Rund 122.000 Mitarbeiter arbeiten in der BASF-Gruppe daran, zum Erfolg unserer Kunden aus nahezu allen Branchen und in fast allen Ländern der Welt beizutragen. Unser Portfolio haben wir in sechs Segmenten zusammengefasst: Chemicals, Materials, Industrial Solutions, Surface Technologies, Nutrition &amp; Care und </w:t>
      </w:r>
      <w:proofErr w:type="spellStart"/>
      <w:r w:rsidRPr="008549EF">
        <w:rPr>
          <w:rFonts w:eastAsia="Arial" w:cs="Arial"/>
          <w:b/>
          <w:bCs/>
          <w:i/>
          <w:iCs/>
          <w:color w:val="00458E"/>
          <w:sz w:val="16"/>
          <w:szCs w:val="16"/>
          <w:lang w:eastAsia="en-US"/>
        </w:rPr>
        <w:t>Agricultural</w:t>
      </w:r>
      <w:proofErr w:type="spellEnd"/>
      <w:r w:rsidRPr="008549EF">
        <w:rPr>
          <w:rFonts w:eastAsia="Arial" w:cs="Arial"/>
          <w:b/>
          <w:bCs/>
          <w:i/>
          <w:iCs/>
          <w:color w:val="00458E"/>
          <w:sz w:val="16"/>
          <w:szCs w:val="16"/>
          <w:lang w:eastAsia="en-US"/>
        </w:rPr>
        <w:t xml:space="preserve"> Solutions. BASF erzielte 2018 weltweit einen Umsatz von rund 63 Milliarden €. BASF</w:t>
      </w:r>
      <w:r w:rsidR="008223A3">
        <w:rPr>
          <w:rFonts w:eastAsia="Arial" w:cs="Arial"/>
          <w:b/>
          <w:bCs/>
          <w:i/>
          <w:iCs/>
          <w:color w:val="00458E"/>
          <w:sz w:val="16"/>
          <w:szCs w:val="16"/>
          <w:lang w:eastAsia="en-US"/>
        </w:rPr>
        <w:t xml:space="preserve">-Aktien werden an der Börse </w:t>
      </w:r>
      <w:r w:rsidRPr="008549EF">
        <w:rPr>
          <w:rFonts w:eastAsia="Arial" w:cs="Arial"/>
          <w:b/>
          <w:bCs/>
          <w:i/>
          <w:iCs/>
          <w:color w:val="00458E"/>
          <w:sz w:val="16"/>
          <w:szCs w:val="16"/>
          <w:lang w:eastAsia="en-US"/>
        </w:rPr>
        <w:t>in Frankfurt (BAS)</w:t>
      </w:r>
      <w:r w:rsidR="008223A3">
        <w:rPr>
          <w:rFonts w:eastAsia="Arial" w:cs="Arial"/>
          <w:b/>
          <w:bCs/>
          <w:i/>
          <w:iCs/>
          <w:color w:val="00458E"/>
          <w:sz w:val="16"/>
          <w:szCs w:val="16"/>
          <w:lang w:eastAsia="en-US"/>
        </w:rPr>
        <w:t xml:space="preserve"> sowie als American </w:t>
      </w:r>
      <w:proofErr w:type="spellStart"/>
      <w:r w:rsidR="008223A3">
        <w:rPr>
          <w:rFonts w:eastAsia="Arial" w:cs="Arial"/>
          <w:b/>
          <w:bCs/>
          <w:i/>
          <w:iCs/>
          <w:color w:val="00458E"/>
          <w:sz w:val="16"/>
          <w:szCs w:val="16"/>
          <w:lang w:eastAsia="en-US"/>
        </w:rPr>
        <w:t>Depositary</w:t>
      </w:r>
      <w:proofErr w:type="spellEnd"/>
      <w:r w:rsidR="008223A3">
        <w:rPr>
          <w:rFonts w:eastAsia="Arial" w:cs="Arial"/>
          <w:b/>
          <w:bCs/>
          <w:i/>
          <w:iCs/>
          <w:color w:val="00458E"/>
          <w:sz w:val="16"/>
          <w:szCs w:val="16"/>
          <w:lang w:eastAsia="en-US"/>
        </w:rPr>
        <w:t xml:space="preserve"> </w:t>
      </w:r>
      <w:proofErr w:type="spellStart"/>
      <w:r w:rsidR="008223A3">
        <w:rPr>
          <w:rFonts w:eastAsia="Arial" w:cs="Arial"/>
          <w:b/>
          <w:bCs/>
          <w:i/>
          <w:iCs/>
          <w:color w:val="00458E"/>
          <w:sz w:val="16"/>
          <w:szCs w:val="16"/>
          <w:lang w:eastAsia="en-US"/>
        </w:rPr>
        <w:t>Receipts</w:t>
      </w:r>
      <w:proofErr w:type="spellEnd"/>
      <w:r w:rsidR="008223A3">
        <w:rPr>
          <w:rFonts w:eastAsia="Arial" w:cs="Arial"/>
          <w:b/>
          <w:bCs/>
          <w:i/>
          <w:iCs/>
          <w:color w:val="00458E"/>
          <w:sz w:val="16"/>
          <w:szCs w:val="16"/>
          <w:lang w:eastAsia="en-US"/>
        </w:rPr>
        <w:t xml:space="preserve"> (BASFY) in den USA gehandelt.</w:t>
      </w:r>
      <w:r w:rsidR="00DF0C04">
        <w:rPr>
          <w:rFonts w:eastAsia="Arial" w:cs="Arial"/>
          <w:b/>
          <w:bCs/>
          <w:i/>
          <w:iCs/>
          <w:color w:val="00458E"/>
          <w:sz w:val="16"/>
          <w:szCs w:val="16"/>
          <w:lang w:eastAsia="en-US"/>
        </w:rPr>
        <w:t xml:space="preserve"> </w:t>
      </w:r>
      <w:r w:rsidRPr="008549EF">
        <w:rPr>
          <w:rFonts w:eastAsia="Arial" w:cs="Arial"/>
          <w:b/>
          <w:bCs/>
          <w:i/>
          <w:iCs/>
          <w:color w:val="00458E"/>
          <w:sz w:val="16"/>
          <w:szCs w:val="16"/>
          <w:lang w:eastAsia="en-US"/>
        </w:rPr>
        <w:t xml:space="preserve">Weitere Informationen unter </w:t>
      </w:r>
      <w:hyperlink r:id="rId16" w:history="1">
        <w:r w:rsidRPr="008549EF">
          <w:rPr>
            <w:rFonts w:eastAsia="Arial" w:cs="Arial"/>
            <w:b/>
            <w:bCs/>
            <w:i/>
            <w:iCs/>
            <w:color w:val="0000FF"/>
            <w:sz w:val="16"/>
            <w:szCs w:val="16"/>
            <w:u w:val="single"/>
            <w:lang w:eastAsia="en-US"/>
          </w:rPr>
          <w:t>www.basf.com</w:t>
        </w:r>
      </w:hyperlink>
      <w:r w:rsidRPr="008549EF">
        <w:rPr>
          <w:rFonts w:eastAsia="Arial" w:cs="Arial"/>
          <w:b/>
          <w:bCs/>
          <w:i/>
          <w:iCs/>
          <w:color w:val="00458E"/>
          <w:sz w:val="16"/>
          <w:szCs w:val="16"/>
          <w:lang w:eastAsia="en-US"/>
        </w:rPr>
        <w:t>.</w:t>
      </w:r>
    </w:p>
    <w:p w14:paraId="401B0F40" w14:textId="77777777" w:rsidR="008549EF" w:rsidRPr="008549EF" w:rsidRDefault="008549EF" w:rsidP="008549EF">
      <w:pPr>
        <w:widowControl w:val="0"/>
        <w:autoSpaceDE w:val="0"/>
        <w:autoSpaceDN w:val="0"/>
        <w:adjustRightInd w:val="0"/>
        <w:spacing w:after="160" w:line="288" w:lineRule="auto"/>
        <w:textAlignment w:val="center"/>
        <w:rPr>
          <w:rFonts w:ascii="Arial-BoldItalicMT" w:eastAsia="Arial" w:hAnsi="Arial-BoldItalicMT" w:cs="Arial-BoldItalicMT"/>
          <w:b/>
          <w:bCs/>
          <w:i/>
          <w:iCs/>
          <w:position w:val="1"/>
          <w:sz w:val="16"/>
          <w:szCs w:val="16"/>
          <w:lang w:eastAsia="en-US"/>
        </w:rPr>
      </w:pPr>
    </w:p>
    <w:p w14:paraId="6924DFBE" w14:textId="77777777" w:rsidR="008549EF" w:rsidRPr="008549EF" w:rsidRDefault="008549EF" w:rsidP="008549EF">
      <w:pPr>
        <w:widowControl w:val="0"/>
        <w:autoSpaceDE w:val="0"/>
        <w:autoSpaceDN w:val="0"/>
        <w:adjustRightInd w:val="0"/>
        <w:spacing w:after="160" w:line="288" w:lineRule="auto"/>
        <w:textAlignment w:val="center"/>
        <w:rPr>
          <w:rFonts w:ascii="Arial-BoldItalicMT" w:eastAsia="Arial" w:hAnsi="Arial-BoldItalicMT" w:cs="Arial-BoldItalicMT"/>
          <w:b/>
          <w:bCs/>
          <w:i/>
          <w:iCs/>
          <w:position w:val="1"/>
          <w:sz w:val="16"/>
          <w:szCs w:val="16"/>
          <w:lang w:eastAsia="zh-TW"/>
        </w:rPr>
      </w:pPr>
      <w:r w:rsidRPr="008549EF">
        <w:rPr>
          <w:rFonts w:ascii="Arial-BoldItalicMT" w:eastAsia="Arial" w:hAnsi="Arial-BoldItalicMT" w:cs="Arial-BoldItalicMT"/>
          <w:b/>
          <w:bCs/>
          <w:i/>
          <w:iCs/>
          <w:position w:val="1"/>
          <w:sz w:val="16"/>
          <w:szCs w:val="16"/>
          <w:lang w:eastAsia="en-US"/>
        </w:rPr>
        <w:t>________________________________________</w:t>
      </w:r>
    </w:p>
    <w:p w14:paraId="46A85F87" w14:textId="77777777" w:rsidR="008549EF" w:rsidRPr="008549EF" w:rsidRDefault="008549EF" w:rsidP="008549EF">
      <w:pPr>
        <w:suppressAutoHyphens/>
        <w:spacing w:after="160" w:line="259" w:lineRule="auto"/>
        <w:rPr>
          <w:rFonts w:eastAsia="Arial" w:cs="Arial"/>
          <w:sz w:val="21"/>
          <w:szCs w:val="22"/>
          <w:lang w:eastAsia="en-US"/>
        </w:rPr>
      </w:pPr>
      <w:r w:rsidRPr="008549EF">
        <w:rPr>
          <w:rFonts w:eastAsia="Arial" w:cs="Arial"/>
          <w:sz w:val="21"/>
          <w:szCs w:val="22"/>
          <w:lang w:eastAsia="en-US"/>
        </w:rPr>
        <w:t>Ansprechpartner für Redakteure:</w:t>
      </w:r>
    </w:p>
    <w:p w14:paraId="4465A046" w14:textId="77777777" w:rsidR="008549EF" w:rsidRPr="008549EF" w:rsidRDefault="008549EF" w:rsidP="008549EF">
      <w:pPr>
        <w:suppressAutoHyphens/>
        <w:spacing w:line="220" w:lineRule="exact"/>
        <w:rPr>
          <w:rFonts w:cs="Arial"/>
          <w:b/>
          <w:lang w:eastAsia="zh-TW"/>
        </w:rPr>
      </w:pPr>
      <w:r w:rsidRPr="008549EF">
        <w:rPr>
          <w:rFonts w:cs="Arial"/>
          <w:b/>
          <w:lang w:eastAsia="zh-TW"/>
        </w:rPr>
        <w:t>Christian Kemptner</w:t>
      </w:r>
    </w:p>
    <w:p w14:paraId="09C27C4B" w14:textId="77777777" w:rsidR="008549EF" w:rsidRPr="008549EF" w:rsidRDefault="008549EF" w:rsidP="008549EF">
      <w:pPr>
        <w:suppressAutoHyphens/>
        <w:spacing w:line="220" w:lineRule="exact"/>
        <w:outlineLvl w:val="1"/>
        <w:rPr>
          <w:rFonts w:cs="Arial"/>
          <w:szCs w:val="20"/>
        </w:rPr>
      </w:pPr>
      <w:r w:rsidRPr="008549EF">
        <w:rPr>
          <w:rFonts w:cs="Arial"/>
          <w:szCs w:val="20"/>
        </w:rPr>
        <w:t xml:space="preserve">PCI Augsburg GmbH </w:t>
      </w:r>
    </w:p>
    <w:p w14:paraId="0526FB14" w14:textId="77777777" w:rsidR="008549EF" w:rsidRPr="008549EF" w:rsidRDefault="008549EF" w:rsidP="008549EF">
      <w:pPr>
        <w:suppressAutoHyphens/>
        <w:spacing w:line="220" w:lineRule="exact"/>
        <w:rPr>
          <w:rFonts w:cs="Arial"/>
          <w:lang w:eastAsia="zh-TW"/>
        </w:rPr>
      </w:pPr>
      <w:r w:rsidRPr="008549EF">
        <w:rPr>
          <w:rFonts w:cs="Arial"/>
        </w:rPr>
        <w:t>Tel.: +49 (821) 5901-</w:t>
      </w:r>
      <w:r w:rsidRPr="008549EF">
        <w:rPr>
          <w:rFonts w:cs="Arial" w:hint="eastAsia"/>
          <w:lang w:eastAsia="zh-TW"/>
        </w:rPr>
        <w:t>351</w:t>
      </w:r>
    </w:p>
    <w:p w14:paraId="437AD9B9" w14:textId="77777777" w:rsidR="008549EF" w:rsidRPr="008549EF" w:rsidRDefault="008549EF" w:rsidP="008549EF">
      <w:pPr>
        <w:suppressAutoHyphens/>
        <w:spacing w:line="220" w:lineRule="exact"/>
        <w:rPr>
          <w:rFonts w:cs="Arial"/>
          <w:lang w:eastAsia="zh-TW"/>
        </w:rPr>
      </w:pPr>
      <w:r w:rsidRPr="008549EF">
        <w:rPr>
          <w:rFonts w:cs="Arial"/>
        </w:rPr>
        <w:t>Fax: +49 (821) 5901-</w:t>
      </w:r>
      <w:r w:rsidRPr="008549EF">
        <w:rPr>
          <w:rFonts w:cs="Arial" w:hint="eastAsia"/>
          <w:lang w:eastAsia="zh-TW"/>
        </w:rPr>
        <w:t>4</w:t>
      </w:r>
      <w:r w:rsidRPr="008549EF">
        <w:rPr>
          <w:rFonts w:cs="Arial"/>
          <w:lang w:eastAsia="zh-TW"/>
        </w:rPr>
        <w:t>16</w:t>
      </w:r>
    </w:p>
    <w:p w14:paraId="5AFF7588" w14:textId="77777777" w:rsidR="008549EF" w:rsidRPr="008549EF" w:rsidRDefault="008549EF" w:rsidP="008549EF">
      <w:pPr>
        <w:suppressAutoHyphens/>
        <w:spacing w:line="220" w:lineRule="exact"/>
        <w:outlineLvl w:val="1"/>
        <w:rPr>
          <w:rFonts w:cs="Arial"/>
          <w:color w:val="0000FF"/>
          <w:szCs w:val="20"/>
          <w:u w:val="single"/>
          <w:lang w:eastAsia="zh-TW"/>
        </w:rPr>
      </w:pPr>
      <w:r w:rsidRPr="008549EF">
        <w:rPr>
          <w:rFonts w:cs="Arial"/>
          <w:szCs w:val="20"/>
        </w:rPr>
        <w:t xml:space="preserve">E-Mail: </w:t>
      </w:r>
      <w:hyperlink r:id="rId17" w:history="1">
        <w:r w:rsidRPr="008549EF">
          <w:rPr>
            <w:rFonts w:cs="Arial"/>
            <w:color w:val="0000FF"/>
            <w:szCs w:val="20"/>
            <w:u w:val="single"/>
            <w:lang w:eastAsia="zh-TW"/>
          </w:rPr>
          <w:t>christian.kemptner@basf.com</w:t>
        </w:r>
      </w:hyperlink>
    </w:p>
    <w:p w14:paraId="154CCEC1" w14:textId="77777777" w:rsidR="008823B7" w:rsidRDefault="008823B7" w:rsidP="003C7E44">
      <w:pPr>
        <w:spacing w:line="360" w:lineRule="auto"/>
        <w:rPr>
          <w:rFonts w:cs="Arial"/>
          <w:sz w:val="24"/>
        </w:rPr>
      </w:pPr>
    </w:p>
    <w:p w14:paraId="3EA48E9E" w14:textId="77777777" w:rsidR="008549EF" w:rsidRDefault="008549EF" w:rsidP="003C7E44">
      <w:pPr>
        <w:spacing w:line="360" w:lineRule="auto"/>
        <w:rPr>
          <w:rFonts w:cs="Arial"/>
          <w:sz w:val="24"/>
        </w:rPr>
      </w:pPr>
    </w:p>
    <w:p w14:paraId="4A000855" w14:textId="77777777" w:rsidR="008549EF" w:rsidRDefault="008549EF" w:rsidP="003C7E44">
      <w:pPr>
        <w:spacing w:line="360" w:lineRule="auto"/>
        <w:rPr>
          <w:rFonts w:cs="Arial"/>
          <w:sz w:val="24"/>
        </w:rPr>
      </w:pPr>
    </w:p>
    <w:p w14:paraId="7E4C82E9" w14:textId="77777777" w:rsidR="008549EF" w:rsidRDefault="008549EF" w:rsidP="003C7E44">
      <w:pPr>
        <w:spacing w:line="360" w:lineRule="auto"/>
        <w:rPr>
          <w:rFonts w:cs="Arial"/>
          <w:sz w:val="24"/>
        </w:rPr>
      </w:pPr>
    </w:p>
    <w:p w14:paraId="58472346" w14:textId="77777777" w:rsidR="008549EF" w:rsidRDefault="008549EF" w:rsidP="003C7E44">
      <w:pPr>
        <w:spacing w:line="360" w:lineRule="auto"/>
        <w:rPr>
          <w:rFonts w:cs="Arial"/>
          <w:sz w:val="24"/>
        </w:rPr>
      </w:pPr>
    </w:p>
    <w:p w14:paraId="3C210D5F" w14:textId="77777777" w:rsidR="008549EF" w:rsidRDefault="008549EF" w:rsidP="003C7E44">
      <w:pPr>
        <w:spacing w:line="360" w:lineRule="auto"/>
        <w:rPr>
          <w:rFonts w:cs="Arial"/>
          <w:sz w:val="24"/>
        </w:rPr>
      </w:pPr>
    </w:p>
    <w:p w14:paraId="5B0AC04A" w14:textId="77777777" w:rsidR="008549EF" w:rsidRDefault="008549EF" w:rsidP="003C7E44">
      <w:pPr>
        <w:spacing w:line="360" w:lineRule="auto"/>
        <w:rPr>
          <w:rFonts w:cs="Arial"/>
          <w:sz w:val="24"/>
        </w:rPr>
      </w:pPr>
    </w:p>
    <w:p w14:paraId="467FBB5D" w14:textId="77777777" w:rsidR="008549EF" w:rsidRPr="00677C86" w:rsidRDefault="008549EF" w:rsidP="003C7E44">
      <w:pPr>
        <w:spacing w:line="360" w:lineRule="auto"/>
        <w:rPr>
          <w:rFonts w:cs="Arial"/>
          <w:sz w:val="24"/>
        </w:rPr>
      </w:pPr>
    </w:p>
    <w:sectPr w:rsidR="008549EF" w:rsidRPr="00677C86" w:rsidSect="00677C86">
      <w:headerReference w:type="even" r:id="rId18"/>
      <w:type w:val="continuous"/>
      <w:pgSz w:w="11906" w:h="16838" w:code="9"/>
      <w:pgMar w:top="2835" w:right="3119" w:bottom="238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FCC3A" w14:textId="77777777" w:rsidR="00F46593" w:rsidRDefault="00F46593">
      <w:r>
        <w:separator/>
      </w:r>
    </w:p>
    <w:p w14:paraId="139AA830" w14:textId="77777777" w:rsidR="00F46593" w:rsidRDefault="00F46593"/>
  </w:endnote>
  <w:endnote w:type="continuationSeparator" w:id="0">
    <w:p w14:paraId="4EFFA6F5" w14:textId="77777777" w:rsidR="00F46593" w:rsidRDefault="00F46593">
      <w:r>
        <w:continuationSeparator/>
      </w:r>
    </w:p>
    <w:p w14:paraId="40B4D999" w14:textId="77777777" w:rsidR="00F46593" w:rsidRDefault="00F46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2EFF" w14:textId="77777777" w:rsidR="00FD1BEE" w:rsidRDefault="00FD1B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F7FA" w14:textId="77777777" w:rsidR="00677C86" w:rsidRPr="005D65F1" w:rsidRDefault="00677C86" w:rsidP="00677C86">
    <w:pPr>
      <w:framePr w:w="1701" w:h="284" w:hRule="exact" w:wrap="around" w:vAnchor="page" w:hAnchor="page" w:x="9583" w:y="15650" w:anchorLock="1"/>
      <w:shd w:val="solid" w:color="FFFFFF" w:fill="FFFFFF"/>
      <w:jc w:val="right"/>
      <w:rPr>
        <w:sz w:val="16"/>
        <w:szCs w:val="16"/>
      </w:rPr>
    </w:pPr>
    <w:r>
      <w:rPr>
        <w:sz w:val="16"/>
        <w:szCs w:val="16"/>
      </w:rPr>
      <w:t>Seite</w:t>
    </w:r>
    <w:r w:rsidRPr="000C06A0">
      <w:rPr>
        <w:sz w:val="16"/>
        <w:szCs w:val="16"/>
      </w:rPr>
      <w:t xml:space="preserve"> </w:t>
    </w:r>
    <w:r w:rsidRPr="000C06A0">
      <w:rPr>
        <w:b/>
        <w:sz w:val="16"/>
        <w:szCs w:val="16"/>
      </w:rPr>
      <w:fldChar w:fldCharType="begin"/>
    </w:r>
    <w:r w:rsidRPr="000C06A0">
      <w:rPr>
        <w:b/>
        <w:sz w:val="16"/>
        <w:szCs w:val="16"/>
      </w:rPr>
      <w:instrText>PAGE  \* Arabic  \* MERGEFORMAT</w:instrText>
    </w:r>
    <w:r w:rsidRPr="000C06A0">
      <w:rPr>
        <w:b/>
        <w:sz w:val="16"/>
        <w:szCs w:val="16"/>
      </w:rPr>
      <w:fldChar w:fldCharType="separate"/>
    </w:r>
    <w:r w:rsidR="00035547">
      <w:rPr>
        <w:b/>
        <w:noProof/>
        <w:sz w:val="16"/>
        <w:szCs w:val="16"/>
      </w:rPr>
      <w:t>2</w:t>
    </w:r>
    <w:r w:rsidRPr="000C06A0">
      <w:rPr>
        <w:b/>
        <w:sz w:val="16"/>
        <w:szCs w:val="16"/>
      </w:rPr>
      <w:fldChar w:fldCharType="end"/>
    </w:r>
    <w:r w:rsidRPr="000C06A0">
      <w:rPr>
        <w:sz w:val="16"/>
        <w:szCs w:val="16"/>
      </w:rPr>
      <w:t xml:space="preserve"> </w:t>
    </w:r>
    <w:r>
      <w:rPr>
        <w:sz w:val="16"/>
        <w:szCs w:val="16"/>
      </w:rPr>
      <w:t>von</w:t>
    </w:r>
    <w:r w:rsidRPr="000C06A0">
      <w:rPr>
        <w:sz w:val="16"/>
        <w:szCs w:val="16"/>
      </w:rPr>
      <w:t xml:space="preserve"> </w:t>
    </w:r>
    <w:r w:rsidRPr="000C06A0">
      <w:rPr>
        <w:b/>
        <w:sz w:val="16"/>
        <w:szCs w:val="16"/>
      </w:rPr>
      <w:fldChar w:fldCharType="begin"/>
    </w:r>
    <w:r w:rsidRPr="000C06A0">
      <w:rPr>
        <w:b/>
        <w:sz w:val="16"/>
        <w:szCs w:val="16"/>
      </w:rPr>
      <w:instrText>NUMPAGES  \* Arabic  \* MERGEFORMAT</w:instrText>
    </w:r>
    <w:r w:rsidRPr="000C06A0">
      <w:rPr>
        <w:b/>
        <w:sz w:val="16"/>
        <w:szCs w:val="16"/>
      </w:rPr>
      <w:fldChar w:fldCharType="separate"/>
    </w:r>
    <w:r w:rsidR="00035547">
      <w:rPr>
        <w:b/>
        <w:noProof/>
        <w:sz w:val="16"/>
        <w:szCs w:val="16"/>
      </w:rPr>
      <w:t>2</w:t>
    </w:r>
    <w:r w:rsidRPr="000C06A0">
      <w:rPr>
        <w:b/>
        <w:sz w:val="16"/>
        <w:szCs w:val="16"/>
      </w:rPr>
      <w:fldChar w:fldCharType="end"/>
    </w:r>
  </w:p>
  <w:p w14:paraId="32B4F6C1" w14:textId="77777777" w:rsidR="00677C86" w:rsidRDefault="00677C86" w:rsidP="00024352">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317E" w14:textId="77777777" w:rsidR="00FD1BEE" w:rsidRDefault="00FD1B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EF49" w14:textId="77777777" w:rsidR="00F46593" w:rsidRDefault="00F46593">
      <w:r>
        <w:separator/>
      </w:r>
    </w:p>
    <w:p w14:paraId="51BDBD5A" w14:textId="77777777" w:rsidR="00F46593" w:rsidRDefault="00F46593"/>
  </w:footnote>
  <w:footnote w:type="continuationSeparator" w:id="0">
    <w:p w14:paraId="23F8A56C" w14:textId="77777777" w:rsidR="00F46593" w:rsidRDefault="00F46593">
      <w:r>
        <w:continuationSeparator/>
      </w:r>
    </w:p>
    <w:p w14:paraId="14EEF4FB" w14:textId="77777777" w:rsidR="00F46593" w:rsidRDefault="00F46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019B" w14:textId="77777777" w:rsidR="00FD1BEE" w:rsidRDefault="00FD1B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0820" w14:textId="77777777" w:rsidR="00677C86" w:rsidRDefault="00677C86" w:rsidP="00A2284F">
    <w:pPr>
      <w:pStyle w:val="Kopfzeile"/>
      <w:spacing w:line="360" w:lineRule="auto"/>
      <w:ind w:right="-1"/>
    </w:pPr>
    <w:r>
      <w:rPr>
        <w:noProof/>
      </w:rPr>
      <w:drawing>
        <wp:anchor distT="0" distB="0" distL="114300" distR="114300" simplePos="0" relativeHeight="251667456" behindDoc="1" locked="1" layoutInCell="1" allowOverlap="1" wp14:anchorId="2782AB63" wp14:editId="5AF5AD89">
          <wp:simplePos x="0" y="0"/>
          <wp:positionH relativeFrom="page">
            <wp:posOffset>0</wp:posOffset>
          </wp:positionH>
          <wp:positionV relativeFrom="page">
            <wp:posOffset>0</wp:posOffset>
          </wp:positionV>
          <wp:extent cx="7556500" cy="10693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15-913_PCI_Akt_Briefbogen_Stammgeschäft_2015_2-Blatt_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CF867B3" w14:textId="77777777" w:rsidR="00677C86" w:rsidRDefault="00677C86" w:rsidP="00630605">
    <w:pPr>
      <w:pStyle w:val="Kopfzeile"/>
      <w:tabs>
        <w:tab w:val="clear" w:pos="4536"/>
        <w:tab w:val="clear" w:pos="9072"/>
        <w:tab w:val="left" w:pos="5944"/>
      </w:tabs>
      <w:spacing w:line="360" w:lineRule="auto"/>
      <w:ind w:right="-1"/>
    </w:pPr>
    <w:r>
      <w:tab/>
    </w:r>
  </w:p>
  <w:p w14:paraId="70AF2115" w14:textId="77777777" w:rsidR="00677C86" w:rsidRPr="00454971" w:rsidRDefault="00677C86" w:rsidP="00414525">
    <w:pPr>
      <w:pStyle w:val="Kopfzeile"/>
      <w:spacing w:line="240" w:lineRule="auto"/>
      <w:rPr>
        <w:b/>
        <w:bCs/>
        <w:color w:val="80808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1213" w14:textId="0085383E" w:rsidR="00677C86" w:rsidRDefault="00677C86" w:rsidP="003B0934">
    <w:pPr>
      <w:framePr w:w="1871" w:h="284" w:hRule="exact" w:wrap="notBeside" w:vAnchor="page" w:hAnchor="page" w:x="9413" w:y="2382" w:anchorLock="1"/>
      <w:shd w:val="solid" w:color="FFFFFF" w:fill="FFFFFF"/>
      <w:spacing w:line="360" w:lineRule="auto"/>
      <w:rPr>
        <w:sz w:val="16"/>
        <w:szCs w:val="16"/>
      </w:rPr>
    </w:pPr>
    <w:r>
      <w:rPr>
        <w:sz w:val="16"/>
        <w:szCs w:val="16"/>
      </w:rPr>
      <w:t>Augsburg,</w:t>
    </w:r>
    <w:r w:rsidR="00CA5266">
      <w:rPr>
        <w:sz w:val="16"/>
        <w:szCs w:val="16"/>
      </w:rPr>
      <w:t xml:space="preserve"> 2</w:t>
    </w:r>
    <w:r w:rsidR="00FD1BEE">
      <w:rPr>
        <w:sz w:val="16"/>
        <w:szCs w:val="16"/>
      </w:rPr>
      <w:t>7</w:t>
    </w:r>
    <w:r w:rsidR="00280ACC">
      <w:rPr>
        <w:sz w:val="16"/>
        <w:szCs w:val="16"/>
      </w:rPr>
      <w:t>.01.2020</w:t>
    </w:r>
  </w:p>
  <w:p w14:paraId="34F21555" w14:textId="77777777" w:rsidR="00677C86" w:rsidRPr="005D65F1" w:rsidRDefault="00677C86" w:rsidP="003B0934">
    <w:pPr>
      <w:framePr w:w="1871" w:h="284" w:hRule="exact" w:wrap="notBeside" w:vAnchor="page" w:hAnchor="page" w:x="9413" w:y="2382" w:anchorLock="1"/>
      <w:shd w:val="solid" w:color="FFFFFF" w:fill="FFFFFF"/>
      <w:spacing w:line="360" w:lineRule="auto"/>
      <w:jc w:val="right"/>
      <w:rPr>
        <w:sz w:val="16"/>
        <w:szCs w:val="16"/>
      </w:rPr>
    </w:pPr>
  </w:p>
  <w:p w14:paraId="46291AB8" w14:textId="77777777" w:rsidR="00677C86" w:rsidRPr="005D65F1" w:rsidRDefault="00677C86" w:rsidP="00677C86">
    <w:pPr>
      <w:framePr w:w="1701" w:h="284" w:hRule="exact" w:wrap="around" w:vAnchor="page" w:hAnchor="page" w:x="9583" w:y="15650" w:anchorLock="1"/>
      <w:shd w:val="solid" w:color="FFFFFF" w:fill="FFFFFF"/>
      <w:jc w:val="right"/>
      <w:rPr>
        <w:sz w:val="16"/>
        <w:szCs w:val="16"/>
      </w:rPr>
    </w:pPr>
    <w:r>
      <w:rPr>
        <w:sz w:val="16"/>
        <w:szCs w:val="16"/>
      </w:rPr>
      <w:t>Seite</w:t>
    </w:r>
    <w:r w:rsidRPr="000C06A0">
      <w:rPr>
        <w:sz w:val="16"/>
        <w:szCs w:val="16"/>
      </w:rPr>
      <w:t xml:space="preserve"> </w:t>
    </w:r>
    <w:r w:rsidRPr="000C06A0">
      <w:rPr>
        <w:b/>
        <w:sz w:val="16"/>
        <w:szCs w:val="16"/>
      </w:rPr>
      <w:fldChar w:fldCharType="begin"/>
    </w:r>
    <w:r w:rsidRPr="000C06A0">
      <w:rPr>
        <w:b/>
        <w:sz w:val="16"/>
        <w:szCs w:val="16"/>
      </w:rPr>
      <w:instrText>PAGE  \* Arabic  \* MERGEFORMAT</w:instrText>
    </w:r>
    <w:r w:rsidRPr="000C06A0">
      <w:rPr>
        <w:b/>
        <w:sz w:val="16"/>
        <w:szCs w:val="16"/>
      </w:rPr>
      <w:fldChar w:fldCharType="separate"/>
    </w:r>
    <w:r w:rsidR="00035547">
      <w:rPr>
        <w:b/>
        <w:noProof/>
        <w:sz w:val="16"/>
        <w:szCs w:val="16"/>
      </w:rPr>
      <w:t>1</w:t>
    </w:r>
    <w:r w:rsidRPr="000C06A0">
      <w:rPr>
        <w:b/>
        <w:sz w:val="16"/>
        <w:szCs w:val="16"/>
      </w:rPr>
      <w:fldChar w:fldCharType="end"/>
    </w:r>
    <w:r w:rsidRPr="000C06A0">
      <w:rPr>
        <w:sz w:val="16"/>
        <w:szCs w:val="16"/>
      </w:rPr>
      <w:t xml:space="preserve"> </w:t>
    </w:r>
    <w:r>
      <w:rPr>
        <w:sz w:val="16"/>
        <w:szCs w:val="16"/>
      </w:rPr>
      <w:t>von</w:t>
    </w:r>
    <w:r w:rsidRPr="000C06A0">
      <w:rPr>
        <w:sz w:val="16"/>
        <w:szCs w:val="16"/>
      </w:rPr>
      <w:t xml:space="preserve"> </w:t>
    </w:r>
    <w:r w:rsidRPr="000C06A0">
      <w:rPr>
        <w:b/>
        <w:sz w:val="16"/>
        <w:szCs w:val="16"/>
      </w:rPr>
      <w:fldChar w:fldCharType="begin"/>
    </w:r>
    <w:r w:rsidRPr="000C06A0">
      <w:rPr>
        <w:b/>
        <w:sz w:val="16"/>
        <w:szCs w:val="16"/>
      </w:rPr>
      <w:instrText>NUMPAGES  \* Arabic  \* MERGEFORMAT</w:instrText>
    </w:r>
    <w:r w:rsidRPr="000C06A0">
      <w:rPr>
        <w:b/>
        <w:sz w:val="16"/>
        <w:szCs w:val="16"/>
      </w:rPr>
      <w:fldChar w:fldCharType="separate"/>
    </w:r>
    <w:r w:rsidR="00035547">
      <w:rPr>
        <w:b/>
        <w:noProof/>
        <w:sz w:val="16"/>
        <w:szCs w:val="16"/>
      </w:rPr>
      <w:t>1</w:t>
    </w:r>
    <w:r w:rsidRPr="000C06A0">
      <w:rPr>
        <w:b/>
        <w:sz w:val="16"/>
        <w:szCs w:val="16"/>
      </w:rPr>
      <w:fldChar w:fldCharType="end"/>
    </w:r>
  </w:p>
  <w:p w14:paraId="31F2F191" w14:textId="77777777" w:rsidR="00677C86" w:rsidRDefault="00677C86" w:rsidP="00E3562E">
    <w:pPr>
      <w:pStyle w:val="Kopfzeile"/>
      <w:spacing w:line="360" w:lineRule="auto"/>
      <w:ind w:right="-1"/>
    </w:pPr>
    <w:r>
      <w:rPr>
        <w:noProof/>
      </w:rPr>
      <w:drawing>
        <wp:anchor distT="0" distB="0" distL="114300" distR="114300" simplePos="0" relativeHeight="251669504" behindDoc="1" locked="1" layoutInCell="1" allowOverlap="1" wp14:anchorId="1E0F3FEE" wp14:editId="4A145B29">
          <wp:simplePos x="0" y="0"/>
          <wp:positionH relativeFrom="page">
            <wp:posOffset>0</wp:posOffset>
          </wp:positionH>
          <wp:positionV relativeFrom="page">
            <wp:posOffset>0</wp:posOffset>
          </wp:positionV>
          <wp:extent cx="7556500" cy="106934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15-913_PCI_Akt_Briefbogen_Stammgeschäft_2015_2-Blatt_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A10A8" w14:textId="77777777" w:rsidR="00677C86" w:rsidRDefault="00677C86" w:rsidP="00E3562E">
    <w:pPr>
      <w:pStyle w:val="Kopfzeile"/>
      <w:tabs>
        <w:tab w:val="clear" w:pos="4536"/>
        <w:tab w:val="clear" w:pos="9072"/>
        <w:tab w:val="left" w:pos="5944"/>
      </w:tabs>
      <w:spacing w:line="360" w:lineRule="auto"/>
      <w:ind w:right="-1"/>
    </w:pPr>
  </w:p>
  <w:p w14:paraId="78CDD3B8" w14:textId="77777777" w:rsidR="00677C86" w:rsidRPr="00E3562E" w:rsidRDefault="00677C86" w:rsidP="00E3562E">
    <w:pPr>
      <w:pStyle w:val="Kopfzeile"/>
      <w:spacing w:line="240" w:lineRule="auto"/>
      <w:rPr>
        <w:b/>
        <w:bCs/>
        <w:color w:val="808080"/>
        <w:sz w:val="44"/>
        <w:szCs w:val="44"/>
      </w:rPr>
    </w:pPr>
    <w:r>
      <w:rPr>
        <w:b/>
        <w:bCs/>
        <w:color w:val="808080"/>
        <w:sz w:val="44"/>
        <w:szCs w:val="44"/>
      </w:rPr>
      <w:t>P</w:t>
    </w:r>
    <w:r w:rsidR="00EC052F">
      <w:rPr>
        <w:b/>
        <w:bCs/>
        <w:color w:val="808080"/>
        <w:sz w:val="44"/>
        <w:szCs w:val="44"/>
      </w:rPr>
      <w:t>ERSONALMELDUNG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858E" w14:textId="77777777" w:rsidR="00677C86" w:rsidRDefault="00677C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145D"/>
    <w:multiLevelType w:val="hybridMultilevel"/>
    <w:tmpl w:val="3BF47648"/>
    <w:lvl w:ilvl="0" w:tplc="355A27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076F1F"/>
    <w:multiLevelType w:val="hybridMultilevel"/>
    <w:tmpl w:val="D6A4C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132326f6-83c2-4667-971c-36b3b1c90cfe}"/>
  </w:docVars>
  <w:rsids>
    <w:rsidRoot w:val="00F46593"/>
    <w:rsid w:val="000078F4"/>
    <w:rsid w:val="00021936"/>
    <w:rsid w:val="00024352"/>
    <w:rsid w:val="00035547"/>
    <w:rsid w:val="000437A9"/>
    <w:rsid w:val="00046DD2"/>
    <w:rsid w:val="000472AA"/>
    <w:rsid w:val="00057F66"/>
    <w:rsid w:val="00093A03"/>
    <w:rsid w:val="000C06A0"/>
    <w:rsid w:val="000C45CA"/>
    <w:rsid w:val="000E6EA1"/>
    <w:rsid w:val="00157B08"/>
    <w:rsid w:val="001638AF"/>
    <w:rsid w:val="00185719"/>
    <w:rsid w:val="001961F7"/>
    <w:rsid w:val="001A0040"/>
    <w:rsid w:val="001A2500"/>
    <w:rsid w:val="001C5770"/>
    <w:rsid w:val="001C6CE9"/>
    <w:rsid w:val="001D01E5"/>
    <w:rsid w:val="001D28E9"/>
    <w:rsid w:val="001E42D4"/>
    <w:rsid w:val="001F6BA1"/>
    <w:rsid w:val="00214602"/>
    <w:rsid w:val="00216BEB"/>
    <w:rsid w:val="0021718E"/>
    <w:rsid w:val="00224CA7"/>
    <w:rsid w:val="0022609B"/>
    <w:rsid w:val="00226D68"/>
    <w:rsid w:val="00236AD6"/>
    <w:rsid w:val="002511D0"/>
    <w:rsid w:val="00264BDD"/>
    <w:rsid w:val="00271C66"/>
    <w:rsid w:val="00271F2B"/>
    <w:rsid w:val="00280ACC"/>
    <w:rsid w:val="00284EEE"/>
    <w:rsid w:val="00295CD2"/>
    <w:rsid w:val="002B14FF"/>
    <w:rsid w:val="002B66AC"/>
    <w:rsid w:val="002C3A31"/>
    <w:rsid w:val="002D0665"/>
    <w:rsid w:val="002D1B0B"/>
    <w:rsid w:val="002E0282"/>
    <w:rsid w:val="0030701F"/>
    <w:rsid w:val="003123EF"/>
    <w:rsid w:val="00312F48"/>
    <w:rsid w:val="00332135"/>
    <w:rsid w:val="00335206"/>
    <w:rsid w:val="003408D6"/>
    <w:rsid w:val="00363800"/>
    <w:rsid w:val="003A1C75"/>
    <w:rsid w:val="003A6D91"/>
    <w:rsid w:val="003A79B5"/>
    <w:rsid w:val="003B0934"/>
    <w:rsid w:val="003B383E"/>
    <w:rsid w:val="003C7E44"/>
    <w:rsid w:val="003E059B"/>
    <w:rsid w:val="003E1322"/>
    <w:rsid w:val="003E77F8"/>
    <w:rsid w:val="00414525"/>
    <w:rsid w:val="00421BB4"/>
    <w:rsid w:val="00454971"/>
    <w:rsid w:val="0045683C"/>
    <w:rsid w:val="00460F11"/>
    <w:rsid w:val="004611C6"/>
    <w:rsid w:val="004747A5"/>
    <w:rsid w:val="00482A6C"/>
    <w:rsid w:val="004845B2"/>
    <w:rsid w:val="004923B0"/>
    <w:rsid w:val="004A06BA"/>
    <w:rsid w:val="004B7486"/>
    <w:rsid w:val="004C3A49"/>
    <w:rsid w:val="004E2940"/>
    <w:rsid w:val="0050610F"/>
    <w:rsid w:val="00507324"/>
    <w:rsid w:val="0051187C"/>
    <w:rsid w:val="00522845"/>
    <w:rsid w:val="005253B9"/>
    <w:rsid w:val="00526609"/>
    <w:rsid w:val="00530C72"/>
    <w:rsid w:val="00546B6F"/>
    <w:rsid w:val="00585229"/>
    <w:rsid w:val="005A651B"/>
    <w:rsid w:val="005B301E"/>
    <w:rsid w:val="005C2F3C"/>
    <w:rsid w:val="005D5BFE"/>
    <w:rsid w:val="005D5EBE"/>
    <w:rsid w:val="005E1BA8"/>
    <w:rsid w:val="005E62DB"/>
    <w:rsid w:val="005F0835"/>
    <w:rsid w:val="005F20DE"/>
    <w:rsid w:val="005F5AF7"/>
    <w:rsid w:val="00600211"/>
    <w:rsid w:val="006236A3"/>
    <w:rsid w:val="0062584C"/>
    <w:rsid w:val="00630605"/>
    <w:rsid w:val="00631BC6"/>
    <w:rsid w:val="00642B1C"/>
    <w:rsid w:val="00677C86"/>
    <w:rsid w:val="006A0AB8"/>
    <w:rsid w:val="006A55C6"/>
    <w:rsid w:val="006A6902"/>
    <w:rsid w:val="006B0828"/>
    <w:rsid w:val="006B4C74"/>
    <w:rsid w:val="006C1D43"/>
    <w:rsid w:val="006D727A"/>
    <w:rsid w:val="006E0853"/>
    <w:rsid w:val="006E7BF1"/>
    <w:rsid w:val="006F5B49"/>
    <w:rsid w:val="0070693E"/>
    <w:rsid w:val="0070774B"/>
    <w:rsid w:val="007246C4"/>
    <w:rsid w:val="00726DB0"/>
    <w:rsid w:val="00737040"/>
    <w:rsid w:val="007427EA"/>
    <w:rsid w:val="00744268"/>
    <w:rsid w:val="007567B2"/>
    <w:rsid w:val="00761711"/>
    <w:rsid w:val="0077737E"/>
    <w:rsid w:val="0078096D"/>
    <w:rsid w:val="00783A11"/>
    <w:rsid w:val="007A57CB"/>
    <w:rsid w:val="007B2F7D"/>
    <w:rsid w:val="007C2088"/>
    <w:rsid w:val="007C5925"/>
    <w:rsid w:val="007D03F6"/>
    <w:rsid w:val="007D1A19"/>
    <w:rsid w:val="007E3333"/>
    <w:rsid w:val="007F619B"/>
    <w:rsid w:val="007F6447"/>
    <w:rsid w:val="007F7FF7"/>
    <w:rsid w:val="008223A3"/>
    <w:rsid w:val="008228CF"/>
    <w:rsid w:val="00824AB7"/>
    <w:rsid w:val="00825774"/>
    <w:rsid w:val="008326FE"/>
    <w:rsid w:val="008549EF"/>
    <w:rsid w:val="00857FA6"/>
    <w:rsid w:val="00863E38"/>
    <w:rsid w:val="00874298"/>
    <w:rsid w:val="0087696E"/>
    <w:rsid w:val="008802AB"/>
    <w:rsid w:val="00881100"/>
    <w:rsid w:val="008823B7"/>
    <w:rsid w:val="00886A57"/>
    <w:rsid w:val="00886CE7"/>
    <w:rsid w:val="00892F5C"/>
    <w:rsid w:val="008A77F5"/>
    <w:rsid w:val="008C01B3"/>
    <w:rsid w:val="008C3B24"/>
    <w:rsid w:val="008D34C4"/>
    <w:rsid w:val="008D68D1"/>
    <w:rsid w:val="008E6967"/>
    <w:rsid w:val="008F30DB"/>
    <w:rsid w:val="008F4A47"/>
    <w:rsid w:val="009069BE"/>
    <w:rsid w:val="00947ECD"/>
    <w:rsid w:val="00964F26"/>
    <w:rsid w:val="009846DC"/>
    <w:rsid w:val="00984F52"/>
    <w:rsid w:val="00987ADE"/>
    <w:rsid w:val="00987BA6"/>
    <w:rsid w:val="009A24EB"/>
    <w:rsid w:val="009D537D"/>
    <w:rsid w:val="009D596F"/>
    <w:rsid w:val="009E5DEE"/>
    <w:rsid w:val="009F2605"/>
    <w:rsid w:val="009F4B2E"/>
    <w:rsid w:val="00A12A4D"/>
    <w:rsid w:val="00A2284F"/>
    <w:rsid w:val="00A31DFF"/>
    <w:rsid w:val="00A424D2"/>
    <w:rsid w:val="00A44F47"/>
    <w:rsid w:val="00A56832"/>
    <w:rsid w:val="00A62DA1"/>
    <w:rsid w:val="00A66228"/>
    <w:rsid w:val="00A8289F"/>
    <w:rsid w:val="00A949E8"/>
    <w:rsid w:val="00AA390B"/>
    <w:rsid w:val="00AB4D62"/>
    <w:rsid w:val="00AC4EC6"/>
    <w:rsid w:val="00AC6535"/>
    <w:rsid w:val="00AD06FD"/>
    <w:rsid w:val="00AD378A"/>
    <w:rsid w:val="00AE3B8C"/>
    <w:rsid w:val="00AE6897"/>
    <w:rsid w:val="00AF42BA"/>
    <w:rsid w:val="00B02BFF"/>
    <w:rsid w:val="00B05A17"/>
    <w:rsid w:val="00B12007"/>
    <w:rsid w:val="00B31C67"/>
    <w:rsid w:val="00B442DA"/>
    <w:rsid w:val="00B62AFD"/>
    <w:rsid w:val="00B66F47"/>
    <w:rsid w:val="00B70DF6"/>
    <w:rsid w:val="00B83F11"/>
    <w:rsid w:val="00B85378"/>
    <w:rsid w:val="00BA64A0"/>
    <w:rsid w:val="00BB2A6B"/>
    <w:rsid w:val="00BB57AD"/>
    <w:rsid w:val="00BC3CF8"/>
    <w:rsid w:val="00BC447D"/>
    <w:rsid w:val="00BD5312"/>
    <w:rsid w:val="00BD56EE"/>
    <w:rsid w:val="00BE20EF"/>
    <w:rsid w:val="00BF208F"/>
    <w:rsid w:val="00C0496B"/>
    <w:rsid w:val="00C31CAC"/>
    <w:rsid w:val="00C35D57"/>
    <w:rsid w:val="00C37754"/>
    <w:rsid w:val="00C47458"/>
    <w:rsid w:val="00C50BFE"/>
    <w:rsid w:val="00C51FE3"/>
    <w:rsid w:val="00C555C8"/>
    <w:rsid w:val="00C647BD"/>
    <w:rsid w:val="00C8029E"/>
    <w:rsid w:val="00C83FFF"/>
    <w:rsid w:val="00CA5266"/>
    <w:rsid w:val="00CC4150"/>
    <w:rsid w:val="00CC7435"/>
    <w:rsid w:val="00CD47F8"/>
    <w:rsid w:val="00CF08F2"/>
    <w:rsid w:val="00D00FDE"/>
    <w:rsid w:val="00D13C0B"/>
    <w:rsid w:val="00D2717E"/>
    <w:rsid w:val="00D3146F"/>
    <w:rsid w:val="00D3661E"/>
    <w:rsid w:val="00D467F3"/>
    <w:rsid w:val="00D60F72"/>
    <w:rsid w:val="00D67600"/>
    <w:rsid w:val="00D734C2"/>
    <w:rsid w:val="00D73736"/>
    <w:rsid w:val="00D819D8"/>
    <w:rsid w:val="00DC1261"/>
    <w:rsid w:val="00DC280B"/>
    <w:rsid w:val="00DC3BCF"/>
    <w:rsid w:val="00DC3DB3"/>
    <w:rsid w:val="00DD188F"/>
    <w:rsid w:val="00DF0C04"/>
    <w:rsid w:val="00DF5C2B"/>
    <w:rsid w:val="00DF7F7A"/>
    <w:rsid w:val="00E17B0E"/>
    <w:rsid w:val="00E31402"/>
    <w:rsid w:val="00E33BEF"/>
    <w:rsid w:val="00E3562E"/>
    <w:rsid w:val="00E41374"/>
    <w:rsid w:val="00E4519F"/>
    <w:rsid w:val="00E462F8"/>
    <w:rsid w:val="00E526C2"/>
    <w:rsid w:val="00E554F5"/>
    <w:rsid w:val="00E6752B"/>
    <w:rsid w:val="00E827AD"/>
    <w:rsid w:val="00E84F7F"/>
    <w:rsid w:val="00E85344"/>
    <w:rsid w:val="00EA5F6F"/>
    <w:rsid w:val="00EC052F"/>
    <w:rsid w:val="00EE1867"/>
    <w:rsid w:val="00EF78F1"/>
    <w:rsid w:val="00F16753"/>
    <w:rsid w:val="00F22C5E"/>
    <w:rsid w:val="00F242EB"/>
    <w:rsid w:val="00F42088"/>
    <w:rsid w:val="00F46593"/>
    <w:rsid w:val="00F5389F"/>
    <w:rsid w:val="00F551D8"/>
    <w:rsid w:val="00F73257"/>
    <w:rsid w:val="00F87A73"/>
    <w:rsid w:val="00F93AC3"/>
    <w:rsid w:val="00FA1210"/>
    <w:rsid w:val="00FA417F"/>
    <w:rsid w:val="00FB6090"/>
    <w:rsid w:val="00FB6D5F"/>
    <w:rsid w:val="00FD1BEE"/>
    <w:rsid w:val="00FD7FCC"/>
    <w:rsid w:val="00FF69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B017F0B"/>
  <w15:docId w15:val="{B9F542D4-4888-422F-A6E0-11067955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4F46"/>
    <w:pPr>
      <w:spacing w:line="280" w:lineRule="exact"/>
    </w:pPr>
    <w:rPr>
      <w:rFonts w:ascii="Arial" w:hAnsi="Arial"/>
      <w:szCs w:val="24"/>
      <w:lang w:eastAsia="de-DE"/>
    </w:rPr>
  </w:style>
  <w:style w:type="paragraph" w:styleId="berschrift2">
    <w:name w:val="heading 2"/>
    <w:basedOn w:val="Standard"/>
    <w:next w:val="Standard"/>
    <w:link w:val="berschrift2Zchn1"/>
    <w:qFormat/>
    <w:rsid w:val="000D08D9"/>
    <w:pPr>
      <w:keepNext/>
      <w:spacing w:line="240" w:lineRule="auto"/>
      <w:jc w:val="both"/>
      <w:outlineLvl w:val="1"/>
    </w:pPr>
    <w:rPr>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D65F1"/>
    <w:pPr>
      <w:tabs>
        <w:tab w:val="center" w:pos="4536"/>
        <w:tab w:val="right" w:pos="9072"/>
      </w:tabs>
    </w:pPr>
  </w:style>
  <w:style w:type="paragraph" w:styleId="Fuzeile">
    <w:name w:val="footer"/>
    <w:basedOn w:val="Standard"/>
    <w:link w:val="FuzeileZchn"/>
    <w:uiPriority w:val="99"/>
    <w:rsid w:val="005D65F1"/>
    <w:pPr>
      <w:tabs>
        <w:tab w:val="center" w:pos="4536"/>
        <w:tab w:val="right" w:pos="9072"/>
      </w:tabs>
    </w:pPr>
  </w:style>
  <w:style w:type="paragraph" w:customStyle="1" w:styleId="FormatvorlageArial-BoldMT16ptFettZeilenabstandeinfach">
    <w:name w:val="Formatvorlage Arial-BoldMT 16 pt Fett Zeilenabstand:  einfach"/>
    <w:basedOn w:val="Standard"/>
    <w:rsid w:val="00853820"/>
    <w:pPr>
      <w:spacing w:line="240" w:lineRule="auto"/>
    </w:pPr>
    <w:rPr>
      <w:rFonts w:ascii="Arial-BoldMT" w:hAnsi="Arial-BoldMT"/>
      <w:b/>
      <w:bCs/>
      <w:sz w:val="32"/>
      <w:szCs w:val="20"/>
    </w:rPr>
  </w:style>
  <w:style w:type="character" w:customStyle="1" w:styleId="FormatvorlageArialMT12pt">
    <w:name w:val="Formatvorlage ArialMT 12 pt"/>
    <w:rsid w:val="00853820"/>
    <w:rPr>
      <w:rFonts w:ascii="ArialMT" w:hAnsi="ArialMT"/>
      <w:sz w:val="24"/>
    </w:rPr>
  </w:style>
  <w:style w:type="paragraph" w:customStyle="1" w:styleId="FormatvorlageArialMT12ptBlockZeilenabstandeinfach">
    <w:name w:val="Formatvorlage ArialMT 12 pt Block Zeilenabstand:  einfach"/>
    <w:basedOn w:val="Standard"/>
    <w:rsid w:val="00C042A6"/>
    <w:pPr>
      <w:spacing w:line="240" w:lineRule="auto"/>
      <w:jc w:val="both"/>
    </w:pPr>
    <w:rPr>
      <w:rFonts w:ascii="ArialMT" w:hAnsi="ArialMT"/>
      <w:sz w:val="24"/>
      <w:szCs w:val="20"/>
    </w:rPr>
  </w:style>
  <w:style w:type="paragraph" w:customStyle="1" w:styleId="FormatvorlageArial-BoldMT16ptFettZeilenabstandeinfach1">
    <w:name w:val="Formatvorlage Arial-BoldMT 16 pt Fett Zeilenabstand:  einfach1"/>
    <w:basedOn w:val="Standard"/>
    <w:rsid w:val="00C042A6"/>
    <w:pPr>
      <w:spacing w:line="240" w:lineRule="auto"/>
    </w:pPr>
    <w:rPr>
      <w:rFonts w:ascii="Arial-BoldMT" w:hAnsi="Arial-BoldMT"/>
      <w:b/>
      <w:bCs/>
      <w:sz w:val="32"/>
      <w:szCs w:val="20"/>
    </w:rPr>
  </w:style>
  <w:style w:type="paragraph" w:customStyle="1" w:styleId="Formatvorlage12ptZeilenabstandeinfach">
    <w:name w:val="Formatvorlage 12 pt Zeilenabstand:  einfach"/>
    <w:basedOn w:val="Standard"/>
    <w:rsid w:val="00B976C1"/>
    <w:pPr>
      <w:spacing w:line="240" w:lineRule="auto"/>
    </w:pPr>
    <w:rPr>
      <w:sz w:val="24"/>
      <w:szCs w:val="20"/>
    </w:rPr>
  </w:style>
  <w:style w:type="character" w:styleId="Hyperlink">
    <w:name w:val="Hyperlink"/>
    <w:rsid w:val="000D08D9"/>
    <w:rPr>
      <w:color w:val="0000FF"/>
      <w:u w:val="single"/>
    </w:rPr>
  </w:style>
  <w:style w:type="character" w:customStyle="1" w:styleId="berschrift2Zchn1">
    <w:name w:val="Überschrift 2 Zchn1"/>
    <w:link w:val="berschrift2"/>
    <w:rsid w:val="00355CF6"/>
    <w:rPr>
      <w:rFonts w:ascii="Arial" w:hAnsi="Arial"/>
      <w:sz w:val="24"/>
    </w:rPr>
  </w:style>
  <w:style w:type="character" w:customStyle="1" w:styleId="berschrift2Zchn">
    <w:name w:val="Überschrift 2 Zchn"/>
    <w:locked/>
    <w:rsid w:val="00335206"/>
    <w:rPr>
      <w:rFonts w:ascii="Arial" w:hAnsi="Arial"/>
      <w:sz w:val="24"/>
      <w:lang w:val="de-DE" w:eastAsia="de-DE" w:bidi="ar-SA"/>
    </w:rPr>
  </w:style>
  <w:style w:type="paragraph" w:customStyle="1" w:styleId="EinfacherAbsatz">
    <w:name w:val="[Einfacher Absatz]"/>
    <w:basedOn w:val="Standard"/>
    <w:rsid w:val="00C647BD"/>
    <w:pPr>
      <w:widowControl w:val="0"/>
      <w:autoSpaceDE w:val="0"/>
      <w:autoSpaceDN w:val="0"/>
      <w:adjustRightInd w:val="0"/>
      <w:spacing w:line="288" w:lineRule="auto"/>
      <w:textAlignment w:val="center"/>
    </w:pPr>
    <w:rPr>
      <w:rFonts w:ascii="Times-Roman" w:hAnsi="Times-Roman" w:cs="Times-Roman"/>
      <w:color w:val="000000"/>
      <w:sz w:val="24"/>
      <w:lang w:eastAsia="en-US"/>
    </w:rPr>
  </w:style>
  <w:style w:type="paragraph" w:styleId="Textkrper3">
    <w:name w:val="Body Text 3"/>
    <w:basedOn w:val="Standard"/>
    <w:link w:val="Textkrper3Zchn"/>
    <w:rsid w:val="00824AB7"/>
    <w:pPr>
      <w:spacing w:line="360" w:lineRule="auto"/>
      <w:ind w:right="2805"/>
      <w:jc w:val="both"/>
    </w:pPr>
    <w:rPr>
      <w:rFonts w:cs="Arial"/>
      <w:sz w:val="24"/>
      <w:szCs w:val="20"/>
    </w:rPr>
  </w:style>
  <w:style w:type="character" w:customStyle="1" w:styleId="Textkrper3Zchn">
    <w:name w:val="Textkörper 3 Zchn"/>
    <w:link w:val="Textkrper3"/>
    <w:rsid w:val="00824AB7"/>
    <w:rPr>
      <w:rFonts w:ascii="Arial" w:hAnsi="Arial" w:cs="Arial"/>
      <w:sz w:val="24"/>
      <w:lang w:eastAsia="de-DE"/>
    </w:rPr>
  </w:style>
  <w:style w:type="character" w:customStyle="1" w:styleId="FuzeileZchn">
    <w:name w:val="Fußzeile Zchn"/>
    <w:link w:val="Fuzeile"/>
    <w:uiPriority w:val="99"/>
    <w:rsid w:val="00824AB7"/>
    <w:rPr>
      <w:rFonts w:ascii="Arial" w:hAnsi="Arial"/>
      <w:szCs w:val="24"/>
      <w:lang w:eastAsia="de-DE"/>
    </w:rPr>
  </w:style>
  <w:style w:type="paragraph" w:styleId="Sprechblasentext">
    <w:name w:val="Balloon Text"/>
    <w:basedOn w:val="Standard"/>
    <w:link w:val="SprechblasentextZchn"/>
    <w:rsid w:val="00987BA6"/>
    <w:pPr>
      <w:spacing w:line="240" w:lineRule="auto"/>
    </w:pPr>
    <w:rPr>
      <w:rFonts w:ascii="Tahoma" w:hAnsi="Tahoma" w:cs="Tahoma"/>
      <w:sz w:val="16"/>
      <w:szCs w:val="16"/>
    </w:rPr>
  </w:style>
  <w:style w:type="character" w:customStyle="1" w:styleId="SprechblasentextZchn">
    <w:name w:val="Sprechblasentext Zchn"/>
    <w:link w:val="Sprechblasentext"/>
    <w:rsid w:val="00987BA6"/>
    <w:rPr>
      <w:rFonts w:ascii="Tahoma" w:hAnsi="Tahoma" w:cs="Tahoma"/>
      <w:sz w:val="16"/>
      <w:szCs w:val="16"/>
      <w:lang w:eastAsia="de-DE"/>
    </w:rPr>
  </w:style>
  <w:style w:type="character" w:customStyle="1" w:styleId="NichtaufgelsteErwhnung1">
    <w:name w:val="Nicht aufgelöste Erwähnung1"/>
    <w:basedOn w:val="Absatz-Standardschriftart"/>
    <w:uiPriority w:val="99"/>
    <w:semiHidden/>
    <w:unhideWhenUsed/>
    <w:rsid w:val="008823B7"/>
    <w:rPr>
      <w:color w:val="808080"/>
      <w:shd w:val="clear" w:color="auto" w:fill="E6E6E6"/>
    </w:rPr>
  </w:style>
  <w:style w:type="character" w:styleId="BesuchterLink">
    <w:name w:val="FollowedHyperlink"/>
    <w:basedOn w:val="Absatz-Standardschriftart"/>
    <w:rsid w:val="008823B7"/>
    <w:rPr>
      <w:color w:val="954F72" w:themeColor="followedHyperlink"/>
      <w:u w:val="single"/>
    </w:rPr>
  </w:style>
  <w:style w:type="paragraph" w:customStyle="1" w:styleId="bodytext">
    <w:name w:val="bodytext"/>
    <w:basedOn w:val="Standard"/>
    <w:rsid w:val="00A62DA1"/>
    <w:pPr>
      <w:spacing w:before="100" w:beforeAutospacing="1" w:after="100" w:afterAutospacing="1" w:line="240" w:lineRule="auto"/>
    </w:pPr>
    <w:rPr>
      <w:rFonts w:ascii="Times New Roman" w:eastAsia="Times New Roman" w:hAnsi="Times New Roman"/>
      <w:sz w:val="24"/>
    </w:rPr>
  </w:style>
  <w:style w:type="paragraph" w:styleId="berarbeitung">
    <w:name w:val="Revision"/>
    <w:hidden/>
    <w:uiPriority w:val="99"/>
    <w:semiHidden/>
    <w:rsid w:val="00DC280B"/>
    <w:rPr>
      <w:rFonts w:ascii="Arial" w:hAnsi="Arial"/>
      <w:szCs w:val="24"/>
      <w:lang w:eastAsia="de-DE"/>
    </w:rPr>
  </w:style>
  <w:style w:type="character" w:styleId="NichtaufgelsteErwhnung">
    <w:name w:val="Unresolved Mention"/>
    <w:basedOn w:val="Absatz-Standardschriftart"/>
    <w:uiPriority w:val="99"/>
    <w:semiHidden/>
    <w:unhideWhenUsed/>
    <w:rsid w:val="00482A6C"/>
    <w:rPr>
      <w:color w:val="605E5C"/>
      <w:shd w:val="clear" w:color="auto" w:fill="E1DFDD"/>
    </w:rPr>
  </w:style>
  <w:style w:type="character" w:styleId="Kommentarzeichen">
    <w:name w:val="annotation reference"/>
    <w:basedOn w:val="Absatz-Standardschriftart"/>
    <w:semiHidden/>
    <w:unhideWhenUsed/>
    <w:rsid w:val="0021718E"/>
    <w:rPr>
      <w:sz w:val="16"/>
      <w:szCs w:val="16"/>
    </w:rPr>
  </w:style>
  <w:style w:type="paragraph" w:styleId="Kommentartext">
    <w:name w:val="annotation text"/>
    <w:basedOn w:val="Standard"/>
    <w:link w:val="KommentartextZchn"/>
    <w:semiHidden/>
    <w:unhideWhenUsed/>
    <w:rsid w:val="0021718E"/>
    <w:pPr>
      <w:spacing w:line="240" w:lineRule="auto"/>
    </w:pPr>
    <w:rPr>
      <w:szCs w:val="20"/>
    </w:rPr>
  </w:style>
  <w:style w:type="character" w:customStyle="1" w:styleId="KommentartextZchn">
    <w:name w:val="Kommentartext Zchn"/>
    <w:basedOn w:val="Absatz-Standardschriftart"/>
    <w:link w:val="Kommentartext"/>
    <w:semiHidden/>
    <w:rsid w:val="0021718E"/>
    <w:rPr>
      <w:rFonts w:ascii="Arial" w:hAnsi="Arial"/>
      <w:lang w:eastAsia="de-DE"/>
    </w:rPr>
  </w:style>
  <w:style w:type="paragraph" w:styleId="Kommentarthema">
    <w:name w:val="annotation subject"/>
    <w:basedOn w:val="Kommentartext"/>
    <w:next w:val="Kommentartext"/>
    <w:link w:val="KommentarthemaZchn"/>
    <w:semiHidden/>
    <w:unhideWhenUsed/>
    <w:rsid w:val="0021718E"/>
    <w:rPr>
      <w:b/>
      <w:bCs/>
    </w:rPr>
  </w:style>
  <w:style w:type="character" w:customStyle="1" w:styleId="KommentarthemaZchn">
    <w:name w:val="Kommentarthema Zchn"/>
    <w:basedOn w:val="KommentartextZchn"/>
    <w:link w:val="Kommentarthema"/>
    <w:semiHidden/>
    <w:rsid w:val="0021718E"/>
    <w:rPr>
      <w:rFonts w:ascii="Arial" w:hAnsi="Arial"/>
      <w:b/>
      <w:bCs/>
      <w:lang w:eastAsia="de-DE"/>
    </w:rPr>
  </w:style>
  <w:style w:type="paragraph" w:customStyle="1" w:styleId="Default">
    <w:name w:val="Default"/>
    <w:rsid w:val="0021718E"/>
    <w:pPr>
      <w:autoSpaceDE w:val="0"/>
      <w:autoSpaceDN w:val="0"/>
      <w:adjustRightInd w:val="0"/>
    </w:pPr>
    <w:rPr>
      <w:rFonts w:ascii="HelveticaNeueLT Std Lt" w:hAnsi="HelveticaNeueLT Std Lt" w:cs="HelveticaNeueLT Std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5385">
      <w:bodyDiv w:val="1"/>
      <w:marLeft w:val="0"/>
      <w:marRight w:val="0"/>
      <w:marTop w:val="0"/>
      <w:marBottom w:val="0"/>
      <w:divBdr>
        <w:top w:val="none" w:sz="0" w:space="0" w:color="auto"/>
        <w:left w:val="none" w:sz="0" w:space="0" w:color="auto"/>
        <w:bottom w:val="none" w:sz="0" w:space="0" w:color="auto"/>
        <w:right w:val="none" w:sz="0" w:space="0" w:color="auto"/>
      </w:divBdr>
    </w:div>
    <w:div w:id="541475568">
      <w:bodyDiv w:val="1"/>
      <w:marLeft w:val="0"/>
      <w:marRight w:val="0"/>
      <w:marTop w:val="0"/>
      <w:marBottom w:val="0"/>
      <w:divBdr>
        <w:top w:val="none" w:sz="0" w:space="0" w:color="auto"/>
        <w:left w:val="none" w:sz="0" w:space="0" w:color="auto"/>
        <w:bottom w:val="none" w:sz="0" w:space="0" w:color="auto"/>
        <w:right w:val="none" w:sz="0" w:space="0" w:color="auto"/>
      </w:divBdr>
    </w:div>
    <w:div w:id="758722071">
      <w:bodyDiv w:val="1"/>
      <w:marLeft w:val="0"/>
      <w:marRight w:val="0"/>
      <w:marTop w:val="0"/>
      <w:marBottom w:val="0"/>
      <w:divBdr>
        <w:top w:val="none" w:sz="0" w:space="0" w:color="auto"/>
        <w:left w:val="none" w:sz="0" w:space="0" w:color="auto"/>
        <w:bottom w:val="none" w:sz="0" w:space="0" w:color="auto"/>
        <w:right w:val="none" w:sz="0" w:space="0" w:color="auto"/>
      </w:divBdr>
    </w:div>
    <w:div w:id="996030619">
      <w:bodyDiv w:val="1"/>
      <w:marLeft w:val="0"/>
      <w:marRight w:val="0"/>
      <w:marTop w:val="0"/>
      <w:marBottom w:val="0"/>
      <w:divBdr>
        <w:top w:val="none" w:sz="0" w:space="0" w:color="auto"/>
        <w:left w:val="none" w:sz="0" w:space="0" w:color="auto"/>
        <w:bottom w:val="none" w:sz="0" w:space="0" w:color="auto"/>
        <w:right w:val="none" w:sz="0" w:space="0" w:color="auto"/>
      </w:divBdr>
    </w:div>
    <w:div w:id="1540313095">
      <w:bodyDiv w:val="1"/>
      <w:marLeft w:val="0"/>
      <w:marRight w:val="0"/>
      <w:marTop w:val="0"/>
      <w:marBottom w:val="0"/>
      <w:divBdr>
        <w:top w:val="none" w:sz="0" w:space="0" w:color="auto"/>
        <w:left w:val="none" w:sz="0" w:space="0" w:color="auto"/>
        <w:bottom w:val="none" w:sz="0" w:space="0" w:color="auto"/>
        <w:right w:val="none" w:sz="0" w:space="0" w:color="auto"/>
      </w:divBdr>
    </w:div>
    <w:div w:id="17314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mailto:christian.kemptner@basf.com" TargetMode="External"/><Relationship Id="rId2" Type="http://schemas.openxmlformats.org/officeDocument/2006/relationships/styles" Target="styles.xml"/><Relationship Id="rId16" Type="http://schemas.openxmlformats.org/officeDocument/2006/relationships/hyperlink" Target="http://www.basf.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ci-augsburg.d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ics.pci-augsburg.com/php/index.php?database=1&amp;downloadimage=61230&amp;size=3754x3754&amp;format=&amp;time=1611701999&amp;check=49c8d4736917ea678de3304b3feb92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tnc\AppData\Local\Microsoft\Windows\INetCache\Content.Outlook\7JQ26F8C\Pressemitteilung%20Marke%20P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Marke PCI.dotx</Template>
  <TotalTime>0</TotalTime>
  <Pages>3</Pages>
  <Words>360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Augsburg,</vt:lpstr>
    </vt:vector>
  </TitlesOfParts>
  <Company>rebCon - Rebert Consulting</Company>
  <LinksUpToDate>false</LinksUpToDate>
  <CharactersWithSpaces>3253</CharactersWithSpaces>
  <SharedDoc>false</SharedDoc>
  <HLinks>
    <vt:vector size="18" baseType="variant">
      <vt:variant>
        <vt:i4>1376371</vt:i4>
      </vt:variant>
      <vt:variant>
        <vt:i4>6</vt:i4>
      </vt:variant>
      <vt:variant>
        <vt:i4>0</vt:i4>
      </vt:variant>
      <vt:variant>
        <vt:i4>5</vt:i4>
      </vt:variant>
      <vt:variant>
        <vt:lpwstr>mailto:elke.thiergaertner@basf.com</vt:lpwstr>
      </vt:variant>
      <vt:variant>
        <vt:lpwstr/>
      </vt:variant>
      <vt:variant>
        <vt:i4>5505113</vt:i4>
      </vt:variant>
      <vt:variant>
        <vt:i4>3</vt:i4>
      </vt:variant>
      <vt:variant>
        <vt:i4>0</vt:i4>
      </vt:variant>
      <vt:variant>
        <vt:i4>5</vt:i4>
      </vt:variant>
      <vt:variant>
        <vt:lpwstr>http://www.basf.com/</vt:lpwstr>
      </vt:variant>
      <vt:variant>
        <vt:lpwstr/>
      </vt:variant>
      <vt:variant>
        <vt:i4>3801206</vt:i4>
      </vt:variant>
      <vt:variant>
        <vt:i4>0</vt:i4>
      </vt:variant>
      <vt:variant>
        <vt:i4>0</vt:i4>
      </vt:variant>
      <vt:variant>
        <vt:i4>5</vt:i4>
      </vt:variant>
      <vt:variant>
        <vt:lpwstr>http://pci-pics.com/php/index.php?database=2&amp;downloadimage=6121&amp;size=952x768&amp;format=jpg&amp;check=31ad5afed86c161d39916be5d418b458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Augsburg,</dc:title>
  <dc:subject/>
  <dc:creator>Christian Kemptner</dc:creator>
  <cp:keywords/>
  <cp:lastModifiedBy>Christian Kemptner</cp:lastModifiedBy>
  <cp:revision>6</cp:revision>
  <cp:lastPrinted>2020-01-20T09:40:00Z</cp:lastPrinted>
  <dcterms:created xsi:type="dcterms:W3CDTF">2020-01-20T14:27:00Z</dcterms:created>
  <dcterms:modified xsi:type="dcterms:W3CDTF">2020-01-27T11:15:00Z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